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2026-03-30 16:39:27</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and established healthcare provider, possesses a significant opportunity to enhance its LinkedIn presence. While the company's size and reported high employee engagement suggest a strong foundation, its LinkedIn strategy is currently underperforming. Key areas for improvement include increasing content engagement, diversifying content themes beyond corporate social responsibility, and optimizing talent acquisition efforts. The lack of follower data and low engagement rates indicate a need for a more strategic and data-driven approach to LinkedIn.</w:t>
      </w:r>
    </w:p>
    <w:p>
      <w:pPr>
        <w:pStyle w:val="Heading1"/>
      </w:pPr>
      <w:r>
        <w:t>1.0 Profile Completeness &amp; Quality</w:t>
      </w:r>
    </w:p>
    <w:p>
      <w:pPr>
        <w:spacing w:after="120" w:line="276" w:lineRule="auto"/>
      </w:pPr>
      <w:r>
        <w:t>DaVita's LinkedIn profile is complete, with sections for company information, about, people, and posts. However, the quality of the profile is hampered by the lack of follower data and low engagement rates.</w:t>
      </w:r>
    </w:p>
    <w:p>
      <w:pPr>
        <w:pStyle w:val="Heading1"/>
      </w:pPr>
      <w:r>
        <w:t>1.1 Company Information</w:t>
      </w:r>
    </w:p>
    <w:p>
      <w:pPr>
        <w:spacing w:after="120" w:line="276" w:lineRule="auto"/>
      </w:pPr>
      <w:r>
        <w:t>The company information is accurate and reflects DaVita's focus on kidney care and dialysis. The profile highlights its mission to minimize the impact of kidney disease and its "community first" culture.</w:t>
      </w:r>
    </w:p>
    <w:p>
      <w:pPr>
        <w:pStyle w:val="Heading1"/>
      </w:pPr>
      <w:r>
        <w:t>1.2 Industry Positioning</w:t>
      </w:r>
    </w:p>
    <w:p>
      <w:pPr>
        <w:spacing w:after="120" w:line="276" w:lineRule="auto"/>
      </w:pPr>
      <w:r>
        <w:t>DaVita positions itself as a leader in the kidney care industry. However, the low engagement rates weaken its perceived industry authority on LinkedIn.</w:t>
      </w:r>
    </w:p>
    <w:p>
      <w:pPr>
        <w:pStyle w:val="Heading1"/>
      </w:pPr>
      <w:r>
        <w:t>1.3 Brand Messaging</w:t>
      </w:r>
    </w:p>
    <w:p>
      <w:pPr>
        <w:spacing w:after="120" w:line="276" w:lineRule="auto"/>
      </w:pPr>
      <w:r>
        <w:t>The brand messaging is consistent with DaVita's mission and values, emphasizing its commitment to patient care and its "community first" culture. However, the messaging could be more targeted to different audience segments (e.g., potential employees, healthcare professionals, patients).</w:t>
      </w:r>
    </w:p>
    <w:p>
      <w:pPr>
        <w:pStyle w:val="Heading1"/>
      </w:pPr>
      <w:r>
        <w:t>2.0 CONTENT &amp; ENGAGEMENT STRATEGY</w:t>
      </w:r>
    </w:p>
    <w:p>
      <w:pPr>
        <w:pStyle w:val="Heading1"/>
      </w:pPr>
      <w:r>
        <w:t>2.1 Content Performance Analysis</w:t>
      </w:r>
    </w:p>
    <w:p>
      <w:pPr>
        <w:spacing w:after="120" w:line="276" w:lineRule="auto"/>
      </w:pPr>
      <w:r>
        <w:t>The content performance is currently low, with an average engagement rate of 0.0. This indicates that the current content is not resonating with the audience.</w:t>
      </w:r>
    </w:p>
    <w:p>
      <w:pPr>
        <w:pStyle w:val="Heading1"/>
      </w:pPr>
      <w:r>
        <w:t>2.2 Engagement Metrics</w:t>
      </w:r>
    </w:p>
    <w:p>
      <w:pPr>
        <w:spacing w:after="120" w:line="276" w:lineRule="auto"/>
      </w:pPr>
      <w:r>
        <w:t>Engagement metrics are weak, with low levels of likes, comments, and shares. This suggests that DaVita needs to actively encourage engagement and respond to comments promptly.</w:t>
      </w:r>
    </w:p>
    <w:p>
      <w:pPr>
        <w:pStyle w:val="Heading1"/>
      </w:pPr>
      <w:r>
        <w:t>2.3 Content Quality Assessment</w:t>
      </w:r>
    </w:p>
    <w:p>
      <w:pPr>
        <w:spacing w:after="120" w:line="276" w:lineRule="auto"/>
      </w:pPr>
      <w:r>
        <w:t>The content quality is hampered by a narrow focus on corporate social responsibility. While important, this theme needs to be balanced with other relevant topics to drive higher engagement.</w:t>
      </w:r>
    </w:p>
    <w:p>
      <w:pPr>
        <w:pStyle w:val="Heading1"/>
      </w:pPr>
      <w:r>
        <w:t>2.4 Audience Reach</w:t>
      </w:r>
    </w:p>
    <w:p>
      <w:pPr>
        <w:spacing w:after="120" w:line="276" w:lineRule="auto"/>
      </w:pPr>
      <w:r>
        <w:t>The audience reach is currently limited by the low engagement rates and the "Unknown" number of followers. There is significant potential to grow DaVita's follower base and expand its audience reach.</w:t>
      </w:r>
    </w:p>
    <w:p>
      <w:pPr>
        <w:pStyle w:val="Heading1"/>
      </w:pPr>
      <w:r>
        <w:t>3.0 TALENT &amp; EMPLOYER BRANDING</w:t>
      </w:r>
    </w:p>
    <w:p>
      <w:pPr>
        <w:pStyle w:val="Heading1"/>
      </w:pPr>
      <w:r>
        <w:t>3.1 Recruitment Activity</w:t>
      </w:r>
    </w:p>
    <w:p>
      <w:pPr>
        <w:spacing w:after="120" w:line="276" w:lineRule="auto"/>
      </w:pPr>
      <w:r>
        <w:t>Recruitment activity is low, with only one active job opening reported. This suggests a passive approach to talent acquisition on LinkedIn.</w:t>
      </w:r>
    </w:p>
    <w:p>
      <w:pPr>
        <w:pStyle w:val="Heading1"/>
      </w:pPr>
      <w:r>
        <w:t>3.2 Employer Value Proposition</w:t>
      </w:r>
    </w:p>
    <w:p>
      <w:pPr>
        <w:spacing w:after="120" w:line="276" w:lineRule="auto"/>
      </w:pPr>
      <w:r>
        <w:t>DaVita's employer value proposition is not clearly articulated on LinkedIn. The company needs to highlight the benefits of working at DaVita and showcase its positive work environment.</w:t>
      </w:r>
    </w:p>
    <w:p>
      <w:pPr>
        <w:pStyle w:val="Heading1"/>
      </w:pPr>
      <w:r>
        <w:t>3.3 Talent Attraction Effectiveness</w:t>
      </w:r>
    </w:p>
    <w:p>
      <w:pPr>
        <w:spacing w:after="120" w:line="276" w:lineRule="auto"/>
      </w:pPr>
      <w:r>
        <w:t>Talent attraction effectiveness is currently low, as evidenced by the limited job postings and low engagement rates.</w:t>
      </w:r>
    </w:p>
    <w:p>
      <w:pPr>
        <w:pStyle w:val="Heading1"/>
      </w:pPr>
      <w:r>
        <w:t>3.4 Company Culture Indicators</w:t>
      </w:r>
    </w:p>
    <w:p>
      <w:pPr>
        <w:spacing w:after="120" w:line="276" w:lineRule="auto"/>
      </w:pPr>
      <w:r>
        <w:t>While employee engagement is reportedly high, this is not reflected in DaVita's LinkedIn presence. The company needs to find ways to showcase its positive company culture on LinkedIn.</w:t>
      </w:r>
    </w:p>
    <w:p>
      <w:pPr>
        <w:pStyle w:val="Heading1"/>
      </w:pPr>
      <w:r>
        <w:t>4.0 TECHNICAL &amp; INNOVATION INDICATORS</w:t>
      </w:r>
    </w:p>
    <w:p>
      <w:pPr>
        <w:pStyle w:val="Heading1"/>
      </w:pPr>
      <w:r>
        <w:t>4.1 Technology Focus</w:t>
      </w:r>
    </w:p>
    <w:p>
      <w:pPr>
        <w:spacing w:after="120" w:line="276" w:lineRule="auto"/>
      </w:pPr>
      <w:r>
        <w:t>DaVita mentions "AI," "React," and "Analytics" as technologies it uses. However, there are no active technical roles listed, suggesting a limited focus on technical hiring through LinkedIn.</w:t>
      </w:r>
    </w:p>
    <w:p>
      <w:pPr>
        <w:pStyle w:val="Heading1"/>
      </w:pPr>
      <w:r>
        <w:t>4.2 Innovation Signals</w:t>
      </w:r>
    </w:p>
    <w:p>
      <w:pPr>
        <w:spacing w:after="120" w:line="276" w:lineRule="auto"/>
      </w:pPr>
      <w:r>
        <w:t>Innovation signals are weak, with no explicit mentions of innovative projects or R&amp;D initiatives in DaVita's LinkedIn content.</w:t>
      </w:r>
    </w:p>
    <w:p>
      <w:pPr>
        <w:pStyle w:val="Heading1"/>
      </w:pPr>
      <w:r>
        <w:t>4.3 Digital Maturity</w:t>
      </w:r>
    </w:p>
    <w:p>
      <w:pPr>
        <w:spacing w:after="120" w:line="276" w:lineRule="auto"/>
      </w:pPr>
      <w:r>
        <w:t>DaVita's digital maturity is rated as "High," which is surprising given the low engagement and limited content themes. This could indicate that DaVita has a strong internal digital infrastructure, but isn't effectively communicating it externally on LinkedIn.</w:t>
      </w:r>
    </w:p>
    <w:p>
      <w:pPr>
        <w:pStyle w:val="Heading1"/>
      </w:pPr>
      <w:r>
        <w:t>5.0 STRATEGIC RECOMMENDATIONS</w:t>
      </w:r>
    </w:p>
    <w:p>
      <w:pPr>
        <w:pStyle w:val="Heading1"/>
      </w:pPr>
      <w:r>
        <w:t>5.1 Content Strategy Optimization</w:t>
      </w:r>
    </w:p>
    <w:p>
      <w:pPr>
        <w:spacing w:after="120" w:line="276" w:lineRule="auto"/>
      </w:pPr>
      <w:r>
        <w:t>DaVita should diversify its content themes to include industry insights, employee spotlights, patient stories, and career opportunities.</w:t>
      </w:r>
    </w:p>
    <w:p>
      <w:pPr>
        <w:pStyle w:val="Heading1"/>
      </w:pPr>
      <w:r>
        <w:t>5.2 Engagement Enhancement</w:t>
      </w:r>
    </w:p>
    <w:p>
      <w:pPr>
        <w:spacing w:after="120" w:line="276" w:lineRule="auto"/>
      </w:pPr>
      <w:r>
        <w:t>DaVita should actively encourage engagement by asking questions, responding to comments, and running contests and giveaways.</w:t>
      </w:r>
    </w:p>
    <w:p>
      <w:pPr>
        <w:pStyle w:val="Heading1"/>
      </w:pPr>
      <w:r>
        <w:t>5.3 Talent Attraction Improvements</w:t>
      </w:r>
    </w:p>
    <w:p>
      <w:pPr>
        <w:spacing w:after="120" w:line="276" w:lineRule="auto"/>
      </w:pPr>
      <w:r>
        <w:t>DaVita should optimize its job postings with clear descriptions, compelling benefits, and a strong employer value proposition.</w:t>
      </w:r>
    </w:p>
    <w:p>
      <w:pPr>
        <w:pStyle w:val="Heading1"/>
      </w:pPr>
      <w:r>
        <w:t>5.4 Brand Building Initiatives</w:t>
      </w:r>
    </w:p>
    <w:p>
      <w:pPr>
        <w:spacing w:after="120" w:line="276" w:lineRule="auto"/>
      </w:pPr>
      <w:r>
        <w:t xml:space="preserve">DaVita should establish a consistent brand voice and share thought leadership content to enhance its industry authority. The engaging content strategy is visible in their </w:t>
      </w:r>
      <w:hyperlink r:id="rId9">
        <w:r>
          <w:rPr>
            <w:color w:val="0000FF"/>
            <w:u w:val="single"/>
          </w:rPr>
          <w:t>Recent Posts</w:t>
        </w:r>
      </w:hyperlink>
    </w:p>
    <w:p>
      <w:pPr>
        <w:spacing w:after="120" w:line="276" w:lineRule="auto"/>
      </w:pPr>
      <w:r>
        <w:t xml:space="preserve">DaVita Kidney Care has a significant opportunity to improve its LinkedIn presence and leverage the platform to achieve its business objectives. By implementing the recommendations outlined above, DaVita can create a more engaging and effective LinkedIn strategy. Detailed company background is available in their </w:t>
      </w:r>
      <w:hyperlink r:id="rId10">
        <w:r>
          <w:rPr>
            <w:color w:val="0000FF"/>
            <w:u w:val="single"/>
          </w:rPr>
          <w:t>LinkedIn About Section</w:t>
        </w:r>
      </w:hyperlink>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2026-03-30 16:39:27</w:t>
      </w:r>
    </w:p>
    <w:p>
      <w:pPr>
        <w:spacing w:after="120"/>
      </w:pPr>
      <w:r>
        <w:rPr>
          <w:b/>
          <w:color w:val="000080"/>
        </w:rPr>
        <w:t xml:space="preserve">Session ID: </w:t>
      </w:r>
      <w:r>
        <w:t>bf1f9f76-6d07-42ef-b188-270f771eaf01</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 Id="rId10" Type="http://schemas.openxmlformats.org/officeDocument/2006/relationships/hyperlink" Target="https://www.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