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COMPREHENSIVE COMPANY COMPARISON REPORT</w:t>
      </w:r>
    </w:p>
    <w:p/>
    <w:p>
      <w:pPr>
        <w:jc w:val="center"/>
      </w:pPr>
      <w:r>
        <w:rPr>
          <w:color w:val="404040"/>
          <w:sz w:val="32"/>
        </w:rPr>
        <w:t>KANINI vs Davita</w:t>
      </w:r>
    </w:p>
    <w:p/>
    <w:p>
      <w:pPr>
        <w:jc w:val="center"/>
      </w:pPr>
      <w:r>
        <w:rPr>
          <w:color w:val="808080"/>
          <w:sz w:val="24"/>
        </w:rPr>
        <w:t>Analysis Date: 2026-03-31 16:42:27</w:t>
      </w:r>
    </w:p>
    <w:p>
      <w:r>
        <w:br w:type="page"/>
      </w:r>
    </w:p>
    <w:p>
      <w:pPr>
        <w:pStyle w:val="Heading1"/>
        <w:jc w:val="center"/>
      </w:pPr>
      <w:r>
        <w:t>TABLE OF CONTENTS</w:t>
      </w:r>
    </w:p>
    <w:p>
      <w:pPr>
        <w:spacing w:after="120"/>
        <w:ind w:left="0"/>
      </w:pPr>
      <w:r>
        <w:t>1.0 DIGITAL PRESENCE &amp; ONLINE STRATEGY</w:t>
      </w:r>
    </w:p>
    <w:p>
      <w:pPr>
        <w:spacing w:after="120"/>
        <w:ind w:left="0"/>
      </w:pPr>
      <w:r>
        <w:t>2.0 SOCIAL INTELLIGENCE &amp; EMPLOYER BRANDING</w:t>
      </w:r>
    </w:p>
    <w:p>
      <w:pPr>
        <w:spacing w:after="120"/>
        <w:ind w:left="0"/>
      </w:pPr>
      <w:r>
        <w:t>3.0 BUSINESS FUNDAMENTALS ASSESSMENT</w:t>
      </w:r>
    </w:p>
    <w:p>
      <w:pPr>
        <w:spacing w:after="120"/>
        <w:ind w:left="0"/>
      </w:pPr>
      <w:r>
        <w:t>4.0 COMPETITIVE ADVANTAGE MATRIX</w:t>
      </w:r>
    </w:p>
    <w:p>
      <w:pPr>
        <w:spacing w:after="120"/>
        <w:ind w:left="0"/>
      </w:pPr>
      <w:r>
        <w:t>5.0 STRATEGIC RECOMMENDATIONS</w:t>
      </w:r>
    </w:p>
    <w:p>
      <w:pPr>
        <w:spacing w:after="120"/>
        <w:ind w:left="0"/>
      </w:pPr>
      <w:r>
        <w:t>6.0 CONCLUSION &amp; STRATEGIC INSIGHTS</w:t>
      </w:r>
    </w:p>
    <w:p>
      <w:pPr>
        <w:spacing w:after="120"/>
        <w:ind w:left="0"/>
      </w:pPr>
      <w:r>
        <w:t>7.0 DATA SOURCES</w:t>
      </w:r>
    </w:p>
    <w:p>
      <w:r>
        <w:br w:type="page"/>
      </w:r>
    </w:p>
    <w:p>
      <w:pPr>
        <w:pStyle w:val="Heading1"/>
      </w:pPr>
      <w:r>
        <w:t>EXECUTIVE SUMMARY</w:t>
      </w:r>
    </w:p>
    <w:p>
      <w:pPr>
        <w:spacing w:after="120" w:line="276" w:lineRule="auto"/>
      </w:pPr>
      <w:r>
        <w:t>This report provides a comparative analysis of Kanini, a digital transformation enabler, and DaVita Kidney Care, a healthcare service provider, focusing on their digital presence, social intelligence, business fundamentals, and competitive advantages. Kanini demonstrates agility and innovation potential, particularly in emerging technologies, but needs to strengthen its online presence to better reflect its capabilities. DaVita exhibits a stable market position and operational efficiency, but lacks digital innovation and direct contact options. Both companies show opportunities to enhance their content strategies and engagement on LinkedIn. A strategic partnership could be mutually beneficial, with Kanini providing digital expertise to DaVita. The report concludes with strategic recommendations for each company to improve their competitive positioning and future growth prospects.</w:t>
      </w:r>
    </w:p>
    <w:p>
      <w:pPr>
        <w:pStyle w:val="Heading1"/>
      </w:pPr>
      <w:r>
        <w:t>1.0 DIGITAL PRESENCE &amp; ONLINE STRATEGY</w:t>
      </w:r>
    </w:p>
    <w:p>
      <w:pPr>
        <w:pStyle w:val="Heading1"/>
      </w:pPr>
      <w:r>
        <w:t>1.1 Website Capability Comparison</w:t>
      </w:r>
    </w:p>
    <w:p>
      <w:pPr>
        <w:spacing w:after="120" w:line="276" w:lineRule="auto"/>
      </w:pPr>
      <w:r>
        <w:t>DaVita's website utilizes a more modern technology stack with React components, offering a potentially more dynamic user experience compared to Kanini's basic WordPress infrastructure. However, Kanini's service offerings in AI/ML suggest a higher level of overall technical expertise. Kanini's website positions the company as a "Trailblazer of Digital Transformation," while DaVita's website focuses on delivering "dialysis services, kidney health education, and support."</w:t>
      </w:r>
    </w:p>
    <w:p>
      <w:pPr>
        <w:pStyle w:val="Heading1"/>
      </w:pPr>
      <w:r>
        <w:t>1.2 Digital Marketing Effectiveness</w:t>
      </w:r>
    </w:p>
    <w:p>
      <w:pPr>
        <w:spacing w:after="120" w:line="276" w:lineRule="auto"/>
      </w:pPr>
      <w:r>
        <w:t>Kanini's digital marketing strategy is evidenced by their active social media presence on LinkedIn, Twitter, and YouTube. DaVita's content marketing strategy includes a "Kidney Diet Tips Blog" and a strong social media presence across multiple platforms. Kanini's lead generation capabilities are supported by readily available contact information, while DaVita's lead generation capabilities are hindered by a poor contact structure.</w:t>
      </w:r>
    </w:p>
    <w:p>
      <w:pPr>
        <w:pStyle w:val="Heading1"/>
      </w:pPr>
      <w:r>
        <w:t>1.3 Online Brand Positioning</w:t>
      </w:r>
    </w:p>
    <w:p>
      <w:pPr>
        <w:spacing w:after="120" w:line="276" w:lineRule="auto"/>
      </w:pPr>
      <w:r>
        <w:t>Kanini consistently positions itself as a digital transformation enabler, while DaVita consistently focuses on kidney care services and patient support. DaVita demonstrates a slightly higher level of digital maturity through their use of React on their website. However, Kanini's expertise in AI/ML suggests a higher potential for advanced digital capabilities.</w:t>
      </w:r>
    </w:p>
    <w:p>
      <w:pPr>
        <w:pStyle w:val="Heading1"/>
      </w:pPr>
      <w:r>
        <w:t>2.0 SOCIAL INTELLIGENCE &amp; EMPLOYER BRANDING</w:t>
      </w:r>
    </w:p>
    <w:p>
      <w:pPr>
        <w:pStyle w:val="Heading1"/>
      </w:pPr>
      <w:r>
        <w:t>2.1 LinkedIn Presence &amp; Engagement</w:t>
      </w:r>
    </w:p>
    <w:p>
      <w:pPr>
        <w:spacing w:after="120" w:line="276" w:lineRule="auto"/>
      </w:pPr>
      <w:r>
        <w:t>Kanini's content strategy appears to be focused on corporate themes, while DaVita's content strategy is focused on corporate social themes. Both companies exhibit low content performance on LinkedIn, suggesting that their content is not resonating with their target audiences. Employee engagement is reported as high for both companies, but this is contradicted by the low content engagement metrics.</w:t>
      </w:r>
    </w:p>
    <w:p>
      <w:pPr>
        <w:pStyle w:val="Heading1"/>
      </w:pPr>
      <w:r>
        <w:t>2.2 Talent Acquisition Strategy</w:t>
      </w:r>
    </w:p>
    <w:p>
      <w:pPr>
        <w:spacing w:after="120" w:line="276" w:lineRule="auto"/>
      </w:pPr>
      <w:r>
        <w:t>Kanini has a medium hiring intensity with a focus on technical roles, while DaVita has a low hiring intensity focused on non-technical roles. Kanini's employer value proposition (EVP) is centered around digital transformation, while DaVita's EVP is centered around its mission to minimize the impact of kidney disease. Candidate engagement is likely low for both companies, given the low content engagement rates on their LinkedIn pages.</w:t>
      </w:r>
    </w:p>
    <w:p>
      <w:pPr>
        <w:pStyle w:val="Heading1"/>
      </w:pPr>
      <w:r>
        <w:t>2.3 Corporate Reputation &amp; Thought Leadership</w:t>
      </w:r>
    </w:p>
    <w:p>
      <w:pPr>
        <w:spacing w:after="120" w:line="276" w:lineRule="auto"/>
      </w:pPr>
      <w:r>
        <w:t>Kanini's brand perception is likely focused on its technical expertise, while DaVita's brand perception is likely focused on its commitment to patient care. Both companies have complete LinkedIn profiles, but their low content engagement rates suggest that they are not effectively leveraging LinkedIn to build their corporate reputation.</w:t>
      </w:r>
    </w:p>
    <w:p>
      <w:pPr>
        <w:pStyle w:val="Heading1"/>
      </w:pPr>
      <w:r>
        <w:t>3.0 BUSINESS FUNDAMENTALS ASSESSMENT</w:t>
      </w:r>
    </w:p>
    <w:p>
      <w:pPr>
        <w:pStyle w:val="Heading1"/>
      </w:pPr>
      <w:r>
        <w:t>3.1 Operational Efficiency</w:t>
      </w:r>
    </w:p>
    <w:p>
      <w:pPr>
        <w:spacing w:after="120" w:line="276" w:lineRule="auto"/>
      </w:pPr>
      <w:r>
        <w:t>Kanini emphasizes efficient project execution and resource management, while DaVita prioritizes cost control in dialysis operations and supply chain. DaVita's revenue model is centered on recurring revenue from dialysis services, providing a more predictable income stream compared to Kanini's project-based consulting revenue model.</w:t>
      </w:r>
    </w:p>
    <w:p>
      <w:pPr>
        <w:pStyle w:val="Heading1"/>
      </w:pPr>
      <w:r>
        <w:t>3.2 Strategic Positioning</w:t>
      </w:r>
    </w:p>
    <w:p>
      <w:pPr>
        <w:spacing w:after="120" w:line="276" w:lineRule="auto"/>
      </w:pPr>
      <w:r>
        <w:t>Kanini's value proposition centers on creating impeccable customer experiences through digital solutions, while DaVita's value proposition focuses on comprehensive kidney care services. Kanini targets healthcare, BFSI, and manufacturing industries, while DaVita targets patients with chronic kidney disease, physicians, and healthcare providers.</w:t>
      </w:r>
    </w:p>
    <w:p>
      <w:pPr>
        <w:pStyle w:val="Heading1"/>
      </w:pPr>
      <w:r>
        <w:t>3.3 Growth Trajectory</w:t>
      </w:r>
    </w:p>
    <w:p>
      <w:pPr>
        <w:spacing w:after="120" w:line="276" w:lineRule="auto"/>
      </w:pPr>
      <w:r>
        <w:t>Kanini offers higher expansion potential due to its agility and ability to rapidly expand into new markets. DaVita exhibits a more limited expansion potential due to its focus on a specific market and its more rigid strategic approach. Kanini relies on its ability to disrupt existing markets, while DaVita enjoys a more stable market position due to its dominant market share.</w:t>
      </w:r>
    </w:p>
    <w:p>
      <w:pPr>
        <w:pStyle w:val="Heading1"/>
      </w:pPr>
      <w:r>
        <w:t>4.0 COMPETITIVE ADVANTAGE MATRIX</w:t>
      </w:r>
    </w:p>
    <w:p>
      <w:pPr>
        <w:pStyle w:val="Heading1"/>
      </w:pPr>
      <w:r>
        <w:t>4.1 Strengths &amp; Capabilities Comparison</w:t>
      </w:r>
    </w:p>
    <w:p>
      <w:pPr>
        <w:spacing w:after="120" w:line="276" w:lineRule="auto"/>
      </w:pPr>
      <w:r>
        <w:t>Kanini aims to differentiate itself through its expertise in Generative AI and ServiceNow. DaVita differentiates itself through its clinical leadership, integrated kidney care, and home dialysis capabilities. Kanini exhibits stronger innovation indicators through its focus on Generative AI, AI, ML, and Data Engineering.</w:t>
      </w:r>
    </w:p>
    <w:p>
      <w:pPr>
        <w:pStyle w:val="Heading1"/>
      </w:pPr>
      <w:r>
        <w:t>4.2 Market Differentiation</w:t>
      </w:r>
    </w:p>
    <w:p>
      <w:pPr>
        <w:spacing w:after="120" w:line="276" w:lineRule="auto"/>
      </w:pPr>
      <w:r>
        <w:t>Kanini's market standing is more volatile, relying on its ability to disrupt existing markets. DaVita enjoys a more stable market position due to its dominant market share and strong brand recognition. Kanini competes on expertise and project delivery, while DaVita competes on service quality, accessibility, and cost-effectiveness.</w:t>
      </w:r>
    </w:p>
    <w:p>
      <w:pPr>
        <w:pStyle w:val="Heading1"/>
      </w:pPr>
      <w:r>
        <w:t>4.3 Strategic Positioning</w:t>
      </w:r>
    </w:p>
    <w:p>
      <w:pPr>
        <w:spacing w:after="120" w:line="276" w:lineRule="auto"/>
      </w:pPr>
      <w:r>
        <w:t>Kanini positions itself as an innovative and agile consulting firm, targeting emerging technologies. DaVita positions itself as a leading provider of dialysis services, focusing on operational efficiency and patient care. Kanini has growth potential in specializing in digital transformation services for the healthcare industry.</w:t>
      </w:r>
    </w:p>
    <w:p>
      <w:pPr>
        <w:pStyle w:val="Heading1"/>
      </w:pPr>
      <w:r>
        <w:t>5.0 STRATEGIC RECOMMENDATIONS</w:t>
      </w:r>
    </w:p>
    <w:p>
      <w:pPr>
        <w:pStyle w:val="Heading1"/>
      </w:pPr>
      <w:r>
        <w:t>5.1 For KANINI</w:t>
      </w:r>
    </w:p>
    <w:p>
      <w:pPr>
        <w:spacing w:after="120" w:line="276" w:lineRule="auto"/>
      </w:pPr>
      <w:r>
        <w:t>Modernize your own website to better reflect your technical capabilities in AI/ML. Develop a targeted marketing campaign showcasing your AI/ML capabilities to healthcare providers like DaVita. Prioritize developing recurring revenue streams to enhance financial stability.</w:t>
      </w:r>
    </w:p>
    <w:p>
      <w:pPr>
        <w:pStyle w:val="Heading1"/>
      </w:pPr>
      <w:r>
        <w:t>5.2 For Davita</w:t>
      </w:r>
    </w:p>
    <w:p>
      <w:pPr>
        <w:spacing w:after="120" w:line="276" w:lineRule="auto"/>
      </w:pPr>
      <w:r>
        <w:t>Improve your website's contact structure by prominently displaying email addresses and phone numbers. Explore a partnership with a digital transformation provider like Kanini to enhance your digital capabilities. Focus on diversifying revenue streams by expanding into related healthcare services beyond dialysis.</w:t>
      </w:r>
    </w:p>
    <w:p>
      <w:pPr>
        <w:pStyle w:val="Heading1"/>
      </w:pPr>
      <w:r>
        <w:t>6.0 CONCLUSION &amp; STRATEGIC INSIGHTS</w:t>
      </w:r>
    </w:p>
    <w:p>
      <w:pPr>
        <w:pStyle w:val="Heading1"/>
      </w:pPr>
      <w:r>
        <w:t>6.1 Overall Competitive Assessment</w:t>
      </w:r>
    </w:p>
    <w:p>
      <w:pPr>
        <w:spacing w:after="120" w:line="276" w:lineRule="auto"/>
      </w:pPr>
      <w:r>
        <w:t>Kanini and DaVita operate in distinct markets with different strengths and weaknesses. Kanini possesses strong potential in digital transformation, but needs to improve its own website. DaVita has a well-established online presence and focuses on patient care, but lacks in direct contact options and technological innovation.</w:t>
      </w:r>
    </w:p>
    <w:p>
      <w:pPr>
        <w:pStyle w:val="Heading1"/>
      </w:pPr>
      <w:r>
        <w:t>6.2 Future Outlook &amp; Considerations</w:t>
      </w:r>
    </w:p>
    <w:p>
      <w:pPr>
        <w:spacing w:after="120" w:line="276" w:lineRule="auto"/>
      </w:pPr>
      <w:r>
        <w:t>A potential partnership between the two could be mutually beneficial, with Kanini providing the technology expertise and DaVita providing the industry knowledge and access to the kidney care market. Kanini should specialize in providing digital transformation services to the healthcare industry, leveraging its AI/ML expertise. DaVita should invest in technology to improve patient care, streamline operations, and reduce costs.</w:t>
      </w:r>
    </w:p>
    <w:p>
      <w:pPr>
        <w:pStyle w:val="Heading1"/>
      </w:pPr>
      <w:r>
        <w:t>7.0 DATA SOURCES</w:t>
      </w:r>
    </w:p>
    <w:p>
      <w:pPr>
        <w:pStyle w:val="Heading1"/>
      </w:pPr>
      <w:r>
        <w:t>7.1 Website: https://kanini.com/, LinkedIn: https://www.linkedin.com/company/kanini/</w:t>
      </w:r>
    </w:p>
    <w:p>
      <w:pPr>
        <w:pStyle w:val="Heading1"/>
      </w:pPr>
      <w:r>
        <w:t>7.2 Website: https://www.davita.com, LinkedIn: https://in.linkedin.com/company/davita</w:t>
      </w:r>
    </w:p>
    <w:p>
      <w:r>
        <w:br w:type="page"/>
      </w:r>
    </w:p>
    <w:p>
      <w:pPr>
        <w:pStyle w:val="Heading1"/>
        <w:jc w:val="center"/>
      </w:pPr>
      <w:r>
        <w:t>REPORT METADATA &amp; DETAILS</w:t>
      </w:r>
    </w:p>
    <w:p>
      <w:pPr>
        <w:spacing w:after="120"/>
      </w:pPr>
      <w:r>
        <w:rPr>
          <w:b/>
        </w:rPr>
        <w:t xml:space="preserve">Report Title: </w:t>
      </w:r>
      <w:r>
        <w:t>COMPREHENSIVE COMPANY COMPARISON REPORT</w:t>
      </w:r>
    </w:p>
    <w:p>
      <w:pPr>
        <w:spacing w:after="120"/>
      </w:pPr>
      <w:r>
        <w:rPr>
          <w:b/>
        </w:rPr>
        <w:t xml:space="preserve">Companies Analyzed: </w:t>
      </w:r>
      <w:r>
        <w:t>KANINI vs Davita</w:t>
      </w:r>
    </w:p>
    <w:p>
      <w:pPr>
        <w:spacing w:after="120"/>
      </w:pPr>
      <w:r>
        <w:rPr>
          <w:b/>
        </w:rPr>
        <w:t xml:space="preserve">Analysis Date: </w:t>
      </w:r>
      <w:r>
        <w:t>2026-03-31 16:42:27</w:t>
      </w:r>
    </w:p>
    <w:p>
      <w:pPr>
        <w:spacing w:after="120"/>
      </w:pPr>
      <w:r>
        <w:rPr>
          <w:b/>
        </w:rPr>
        <w:t xml:space="preserve">Session ID: </w:t>
      </w:r>
      <w:r>
        <w:t>082dfab6-0b5a-4cec-87c3-32dc9248376f</w:t>
      </w:r>
    </w:p>
    <w:p>
      <w:pPr>
        <w:spacing w:after="120"/>
      </w:pPr>
      <w:r>
        <w:rPr>
          <w:b/>
        </w:rPr>
        <w:t xml:space="preserve">Data Sources: </w:t>
      </w:r>
      <w:r>
        <w:t>Website Intelligence + LinkedIn Analysis + Financial Data</w:t>
      </w:r>
    </w:p>
    <w:p>
      <w:pPr>
        <w:spacing w:after="120"/>
      </w:pPr>
      <w:r>
        <w:rPr>
          <w:b/>
        </w:rPr>
        <w:t xml:space="preserve">Analysis Framework: </w:t>
      </w:r>
      <w:r>
        <w:t>Multi-Agent AI Analysis with LangGraph</w:t>
      </w:r>
    </w:p>
    <w:p>
      <w:pPr>
        <w:spacing w:after="120"/>
      </w:pPr>
      <w:r>
        <w:rPr>
          <w:b/>
        </w:rPr>
        <w:t xml:space="preserve">Report Format: </w:t>
      </w:r>
      <w:r>
        <w:t>Microsoft Word Document (.docx)</w:t>
      </w:r>
    </w:p>
    <w:p>
      <w:pPr>
        <w:spacing w:after="120"/>
      </w:pPr>
      <w:r>
        <w:rPr>
          <w:b/>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COMPANY COMPARISON REPORT - KANINI vs Davita</dc:title>
  <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