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2026-04-06 12:09:03</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Kidney Care, focusing on their digital presence, social intelligence, business fundamentals, and competitive advantages. Kanini, a digital transformation enabler, demonstrates a broader range of service offerings and a proactive approach to risk management. DaVita, a leader in kidney care, exhibits a strong brand presence and a more predictable revenue stream. Both companies underutilize LinkedIn's potential, exhibiting low engagement rates. Kanini's strategic positioning emphasizes innovation and market responsiveness, while DaVita focuses on operational excellence within its established domain. The analysis reveals opportunities for both companies to enhance their digital strategies, competitive positioning, and engagement.</w:t>
      </w:r>
    </w:p>
    <w:p>
      <w:pPr>
        <w:pStyle w:val="Heading1"/>
      </w:pPr>
      <w:r>
        <w:t>1.0 DIGITAL PRESENCE &amp; ONLINE STRATEGY</w:t>
      </w:r>
    </w:p>
    <w:p>
      <w:pPr>
        <w:pStyle w:val="Heading1"/>
      </w:pPr>
      <w:r>
        <w:t>1.1 Website Capability Comparison</w:t>
      </w:r>
    </w:p>
    <w:p>
      <w:pPr>
        <w:spacing w:after="120" w:line="276" w:lineRule="auto"/>
      </w:pPr>
      <w:r>
        <w:t>Kanini's website utilizes a standard web development stack with a focus on digital transformation services. DaVita's website employs a hybrid approach, potentially enhancing user experience with React components. DaVita demonstrates a stronger content marketing strategy with resources on kidney disease.</w:t>
      </w:r>
    </w:p>
    <w:p>
      <w:pPr>
        <w:pStyle w:val="Heading1"/>
      </w:pPr>
      <w:r>
        <w:t>1.2 Digital Marketing Effectiveness</w:t>
      </w:r>
    </w:p>
    <w:p>
      <w:pPr>
        <w:spacing w:after="120" w:line="276" w:lineRule="auto"/>
      </w:pPr>
      <w:r>
        <w:t>Kanini's lead generation capabilities are likely stronger due to their dedicated email and multiple phone numbers. DaVita's lead generation capabilities are potentially weaker due to their less effective contact structure. Both companies maintain brand consistency through active social media presence.</w:t>
      </w:r>
    </w:p>
    <w:p>
      <w:pPr>
        <w:pStyle w:val="Heading1"/>
      </w:pPr>
      <w:r>
        <w:t>1.3 Online Brand Positioning</w:t>
      </w:r>
    </w:p>
    <w:p>
      <w:pPr>
        <w:spacing w:after="120" w:line="276" w:lineRule="auto"/>
      </w:pPr>
      <w:r>
        <w:t>Kanini is a challenger in the digital transformation market, while DaVita is an established leader in the kidney care market. DaVita's digital maturity is moderate, while Kanini's digital maturity should be higher given their service offerings.</w:t>
      </w:r>
    </w:p>
    <w:p>
      <w:pPr>
        <w:pStyle w:val="Heading1"/>
      </w:pPr>
      <w:r>
        <w:t>2.0 SOCIAL INTELLIGENCE &amp; EMPLOYER BRANDING</w:t>
      </w:r>
    </w:p>
    <w:p>
      <w:pPr>
        <w:pStyle w:val="Heading1"/>
      </w:pPr>
      <w:r>
        <w:t>2.1 LinkedIn Presence &amp; Engagement</w:t>
      </w:r>
    </w:p>
    <w:p>
      <w:pPr>
        <w:spacing w:after="120" w:line="276" w:lineRule="auto"/>
      </w:pPr>
      <w:r>
        <w:t>Both Kanini and DaVita Kidney Care exhibit extremely low average engagement rates on LinkedIn, indicating that their content is not resonating with their target audiences. Kanini's content is primarily "corporate," while DaVita's content focuses on "innovation" and "corporate_social," but the execution needs improvement.</w:t>
      </w:r>
    </w:p>
    <w:p>
      <w:pPr>
        <w:pStyle w:val="Heading1"/>
      </w:pPr>
      <w:r>
        <w:t>2.2 Talent Acquisition Strategy</w:t>
      </w:r>
    </w:p>
    <w:p>
      <w:pPr>
        <w:spacing w:after="120" w:line="276" w:lineRule="auto"/>
      </w:pPr>
      <w:r>
        <w:t>Kanini has more active job openings, indicating a medium hiring intensity. DaVita Kidney Care has fewer active job openings, indicating a low hiring intensity. Kanini's job postings focus on technical roles, aligning with their software development focus.</w:t>
      </w:r>
    </w:p>
    <w:p>
      <w:pPr>
        <w:pStyle w:val="Heading1"/>
      </w:pPr>
      <w:r>
        <w:t>2.3 Corporate Reputation &amp; Thought Leadership</w:t>
      </w:r>
    </w:p>
    <w:p>
      <w:pPr>
        <w:spacing w:after="120" w:line="276" w:lineRule="auto"/>
      </w:pPr>
      <w:r>
        <w:t>Kanini's brand perception on LinkedIn is limited by the lack of engaging content and employee advocacy. DaVita's brand perception is potentially stronger due to its focus on mission and values, but the low engagement undermines this.</w:t>
      </w:r>
    </w:p>
    <w:p>
      <w:pPr>
        <w:pStyle w:val="Heading1"/>
      </w:pPr>
      <w:r>
        <w:t>3.0 BUSINESS FUNDAMENTALS ASSESSMENT</w:t>
      </w:r>
    </w:p>
    <w:p>
      <w:pPr>
        <w:pStyle w:val="Heading1"/>
      </w:pPr>
      <w:r>
        <w:t>3.1 Operational Efficiency</w:t>
      </w:r>
    </w:p>
    <w:p>
      <w:pPr>
        <w:spacing w:after="120" w:line="276" w:lineRule="auto"/>
      </w:pPr>
      <w:r>
        <w:t>Kanini emphasizes efficient project management and resource utilization. DaVita prioritizes standardization and operational excellence across its network of clinics to control costs. DaVita currently exhibits a more streamlined cost structure, though Kanini has potential for improvement.</w:t>
      </w:r>
    </w:p>
    <w:p>
      <w:pPr>
        <w:pStyle w:val="Heading1"/>
      </w:pPr>
      <w:r>
        <w:t>3.2 Strategic Positioning</w:t>
      </w:r>
    </w:p>
    <w:p>
      <w:pPr>
        <w:spacing w:after="120" w:line="276" w:lineRule="auto"/>
      </w:pPr>
      <w:r>
        <w:t>Kanini's value proposition is focused on enabling digital transformation, while DaVita's is focused on delivering kidney care services. Kanini targets enterprises in Healthcare, BFSI, and Manufacturing, while DaVita targets patients with kidney disease, physicians, and healthcare facilities.</w:t>
      </w:r>
    </w:p>
    <w:p>
      <w:pPr>
        <w:pStyle w:val="Heading1"/>
      </w:pPr>
      <w:r>
        <w:t>3.3 Growth Trajectory</w:t>
      </w:r>
    </w:p>
    <w:p>
      <w:pPr>
        <w:spacing w:after="120" w:line="276" w:lineRule="auto"/>
      </w:pPr>
      <w:r>
        <w:t>Kanini's growth foundation is built on a culture of innovation and strategic partnerships. DaVita's growth foundation is primarily based on acquisitions and expansion within the dialysis sector. Kanini enjoys a stable market position due to its broad service portfolio and diverse customer base.</w:t>
      </w:r>
    </w:p>
    <w:p>
      <w:pPr>
        <w:pStyle w:val="Heading1"/>
      </w:pPr>
      <w:r>
        <w:t>4.0 COMPETITIVE ADVANTAGE MATRIX</w:t>
      </w:r>
    </w:p>
    <w:p>
      <w:pPr>
        <w:pStyle w:val="Heading1"/>
      </w:pPr>
      <w:r>
        <w:t>4.1 Strengths &amp; Capabilities Comparison</w:t>
      </w:r>
    </w:p>
    <w:p>
      <w:pPr>
        <w:spacing w:after="120" w:line="276" w:lineRule="auto"/>
      </w:pPr>
      <w:r>
        <w:t>Kanini offers a broad range of digital transformation services, while DaVita provides direct kidney care services. Kanini has stronger innovation indicators in the technology space. DaVita's competitive advantages include scale, brand recognition, and clinical expertise.</w:t>
      </w:r>
    </w:p>
    <w:p>
      <w:pPr>
        <w:pStyle w:val="Heading1"/>
      </w:pPr>
      <w:r>
        <w:t>4.2 Market Differentiation</w:t>
      </w:r>
    </w:p>
    <w:p>
      <w:pPr>
        <w:spacing w:after="120" w:line="276" w:lineRule="auto"/>
      </w:pPr>
      <w:r>
        <w:t>Kanini's potential competitive advantages include ServiceNow expertise and AI/ML capabilities. DaVita competes on quality of care, patient experience, and geographic accessibility, focusing on its specialized niche.</w:t>
      </w:r>
    </w:p>
    <w:p>
      <w:pPr>
        <w:pStyle w:val="Heading1"/>
      </w:pPr>
      <w:r>
        <w:t>4.3 Strategic Positioning</w:t>
      </w:r>
    </w:p>
    <w:p>
      <w:pPr>
        <w:spacing w:after="120" w:line="276" w:lineRule="auto"/>
      </w:pPr>
      <w:r>
        <w:t>Kanini competes on price, expertise, and responsiveness, allowing it to capture a broader market share. DaVita adapts by responding to changes in healthcare regulations and patient demographics, focusing on maintaining its position within its niche.</w:t>
      </w:r>
    </w:p>
    <w:p>
      <w:pPr>
        <w:pStyle w:val="Heading1"/>
      </w:pPr>
      <w:r>
        <w:t>5.0 STRATEGIC RECOMMENDATIONS</w:t>
      </w:r>
    </w:p>
    <w:p>
      <w:pPr>
        <w:pStyle w:val="Heading1"/>
      </w:pPr>
      <w:r>
        <w:t>5.1 For KANINI</w:t>
      </w:r>
    </w:p>
    <w:p>
      <w:pPr>
        <w:spacing w:after="120" w:line="276" w:lineRule="auto"/>
      </w:pPr>
      <w:r>
        <w:t>*   Refine value proposition to quantify benefits and highlight industry expertise.</w:t>
      </w:r>
    </w:p>
    <w:p>
      <w:pPr>
        <w:spacing w:after="120" w:line="276" w:lineRule="auto"/>
      </w:pPr>
      <w:r>
        <w:t>*   Diversify content themes beyond "corporate" to include topics relevant to its specialties.</w:t>
      </w:r>
    </w:p>
    <w:p>
      <w:pPr>
        <w:spacing w:after="120" w:line="276" w:lineRule="auto"/>
      </w:pPr>
      <w:r>
        <w:t>*   Showcase its company culture and employee benefits to attract top technical talent.</w:t>
      </w:r>
    </w:p>
    <w:p>
      <w:pPr>
        <w:pStyle w:val="Heading1"/>
      </w:pPr>
      <w:r>
        <w:t>5.2 For Davita</w:t>
      </w:r>
    </w:p>
    <w:p>
      <w:pPr>
        <w:spacing w:after="120" w:line="276" w:lineRule="auto"/>
      </w:pPr>
      <w:r>
        <w:t>*   Improve contact structure by providing readily available emails and phone numbers.</w:t>
      </w:r>
    </w:p>
    <w:p>
      <w:pPr>
        <w:spacing w:after="120" w:line="276" w:lineRule="auto"/>
      </w:pPr>
      <w:r>
        <w:t>*   Focus on storytelling and showcasing the impact of its innovations on patient care.</w:t>
      </w:r>
    </w:p>
    <w:p>
      <w:pPr>
        <w:spacing w:after="120" w:line="276" w:lineRule="auto"/>
      </w:pPr>
      <w:r>
        <w:t>*   Ensure all job openings are posted on LinkedIn and that the job descriptions are compelling and informative.</w:t>
      </w:r>
    </w:p>
    <w:p>
      <w:pPr>
        <w:pStyle w:val="Heading1"/>
      </w:pPr>
      <w:r>
        <w:t>6.0 CONCLUSION &amp; STRATEGIC INSIGHTS</w:t>
      </w:r>
    </w:p>
    <w:p>
      <w:pPr>
        <w:pStyle w:val="Heading1"/>
      </w:pPr>
      <w:r>
        <w:t>6.1 Overall Competitive Assessment</w:t>
      </w:r>
    </w:p>
    <w:p>
      <w:pPr>
        <w:spacing w:after="120" w:line="276" w:lineRule="auto"/>
      </w:pPr>
      <w:r>
        <w:t>Kanini and DaVita Kidney Care operate in distinct markets with different strengths and weaknesses. Kanini needs to strengthen its differentiation and modernize its technology stack, while DaVita needs to improve its digital capabilities and explore strategic partnerships.</w:t>
      </w:r>
    </w:p>
    <w:p>
      <w:pPr>
        <w:pStyle w:val="Heading1"/>
      </w:pPr>
      <w:r>
        <w:t>6.2 Future Outlook &amp; Considerations</w:t>
      </w:r>
    </w:p>
    <w:p>
      <w:pPr>
        <w:spacing w:after="120" w:line="276" w:lineRule="auto"/>
      </w:pPr>
      <w:r>
        <w:t>A potential partnership between the two companies could be mutually beneficial, allowing Kanini to gain access to a large healthcare client and DaVita to benefit from Kanini's expertise in digital transformation. Both companies should actively participate in relevant industry groups on LinkedIn and share their expertise to establish themselves as thought leaders. Kanini should explore opportunities to expand its service offerings and enter new markets, leveraging its diversified business model and adaptability. DaVita should consider diversifying its revenue streams and exploring opportunities to expand its healthcare services beyond dialysis. Kanini's diversified approach offers greater expansion opportunities.</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2026-04-06 12:09:04</w:t>
      </w:r>
    </w:p>
    <w:p>
      <w:pPr>
        <w:spacing w:after="120"/>
      </w:pPr>
      <w:r>
        <w:rPr>
          <w:b/>
        </w:rPr>
        <w:t xml:space="preserve">Session ID: </w:t>
      </w:r>
      <w:r>
        <w:t>4c431666-198b-4a5c-923d-dba6146884ed</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