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14:23:06</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Kanini and DaVita Kidney Care operate in vastly different sectors, leading to distinct business strategies and online presences. Kanini, a digital transformation enabler, emphasizes its technological capabilities and service offerings, targeting enterprises seeking digital solutions. DaVita, a healthcare provider, focuses on patient education and healthcare resources, catering to individuals with kidney disease and healthcare professionals. While both companies utilize LinkedIn, their content strategies and engagement levels vary. DaVita demonstrates a more resilient business model due to the essential nature of its services, while Kanini's project-based model faces greater market volatility. Strategic recommendations focus on enhancing digital engagement, diversifying content, and optimizing operational efficiency for both organizations.</w:t>
      </w:r>
    </w:p>
    <w:p>
      <w:pPr>
        <w:pStyle w:val="Heading1"/>
      </w:pPr>
      <w:r>
        <w:t>1.0 DIGITAL PRESENCE &amp; ONLINE STRATEGY</w:t>
      </w:r>
    </w:p>
    <w:p>
      <w:pPr>
        <w:pStyle w:val="Heading1"/>
      </w:pPr>
      <w:r>
        <w:t>1.1 Website Capability Comparison</w:t>
      </w:r>
    </w:p>
    <w:p>
      <w:pPr>
        <w:spacing w:after="120" w:line="276" w:lineRule="auto"/>
      </w:pPr>
      <w:r>
        <w:t>Kanini's website showcases a broad service portfolio, emphasizing digital transformation services such as SecOps, Cloud Enablement, and Generative AI. DaVita's website prioritizes patient-centric content, providing kidney health education, dialysis services, and support resources. Kanini's technology stack, while functional, is less modern compared to DaVita's use of React.</w:t>
      </w:r>
    </w:p>
    <w:p>
      <w:pPr>
        <w:pStyle w:val="Heading1"/>
      </w:pPr>
      <w:r>
        <w:t>1.2 Digital Marketing Effectiveness</w:t>
      </w:r>
    </w:p>
    <w:p>
      <w:pPr>
        <w:spacing w:after="120" w:line="276" w:lineRule="auto"/>
      </w:pPr>
      <w:r>
        <w:t>Kanini's lead generation capabilities appear stronger, with multiple phone numbers and a dedicated email address. DaVita's contact structure indicates a potential weakness in lead capture and conversion optimization. Kanini's content marketing strategy focuses on showcasing its digital transformation services, while DaVita's focuses on providing kidney health education and resources.</w:t>
      </w:r>
    </w:p>
    <w:p>
      <w:pPr>
        <w:pStyle w:val="Heading1"/>
      </w:pPr>
      <w:r>
        <w:t>1.3 Online Brand Positioning</w:t>
      </w:r>
    </w:p>
    <w:p>
      <w:pPr>
        <w:spacing w:after="120" w:line="276" w:lineRule="auto"/>
      </w:pPr>
      <w:r>
        <w:t>Kanini positions itself as a trailblazer in digital transformation, while DaVita positions itself as a leading provider of kidney care services. Both companies maintain brand consistency through their website messaging and social media presence. Kanini demonstrates slightly higher digital maturity due to its focus on emerging technologies like Generative AI.</w:t>
      </w:r>
    </w:p>
    <w:p>
      <w:pPr>
        <w:pStyle w:val="Heading1"/>
      </w:pPr>
      <w:r>
        <w:t>2.0 SOCIAL INTELLIGENCE &amp; EMPLOYER BRANDING</w:t>
      </w:r>
    </w:p>
    <w:p>
      <w:pPr>
        <w:pStyle w:val="Heading1"/>
      </w:pPr>
      <w:r>
        <w:t>2.1 LinkedIn Presence &amp; Engagement</w:t>
      </w:r>
    </w:p>
    <w:p>
      <w:pPr>
        <w:spacing w:after="120" w:line="276" w:lineRule="auto"/>
      </w:pPr>
      <w:r>
        <w:t>Both companies lack crucial LinkedIn follower data, hindering a comprehensive assessment of their market presence. Kanini's content strategy is primarily focused on corporate themes, while DaVita's content strategy is broader, encompassing corporate social and innovation themes. Both companies report high employee engagement, which is not reflected in the low content engagement metrics.</w:t>
      </w:r>
    </w:p>
    <w:p>
      <w:pPr>
        <w:pStyle w:val="Heading1"/>
      </w:pPr>
      <w:r>
        <w:t>2.2 Talent Acquisition Strategy</w:t>
      </w:r>
    </w:p>
    <w:p>
      <w:pPr>
        <w:spacing w:after="120" w:line="276" w:lineRule="auto"/>
      </w:pPr>
      <w:r>
        <w:t>Kanini's job posting strategy is heavily focused on technical roles, while DaVita's job posting strategy is less clear, suggesting a broader range of roles or a less targeted approach. Kanini's employer value proposition is centered on digital transformation and cutting-edge software services. DaVita's employer value proposition emphasizes its mission to "give life" and its focus on patient care and teammate well-being.</w:t>
      </w:r>
    </w:p>
    <w:p>
      <w:pPr>
        <w:pStyle w:val="Heading1"/>
      </w:pPr>
      <w:r>
        <w:t>2.3 Corporate Reputation &amp; Thought Leadership</w:t>
      </w:r>
    </w:p>
    <w:p>
      <w:pPr>
        <w:spacing w:after="120" w:line="276" w:lineRule="auto"/>
      </w:pPr>
      <w:r>
        <w:t>Kanini's brand perception is likely tied to its expertise in digital transformation and software development. DaVita's brand perception is centered on its commitment to kidney care and patient well-being. DaVita's focus on social responsibility can positively impact its reputation.</w:t>
      </w:r>
    </w:p>
    <w:p>
      <w:pPr>
        <w:pStyle w:val="Heading1"/>
      </w:pPr>
      <w:r>
        <w:t>3.0 BUSINESS FUNDAMENTALS ASSESSMENT</w:t>
      </w:r>
    </w:p>
    <w:p>
      <w:pPr>
        <w:pStyle w:val="Heading1"/>
      </w:pPr>
      <w:r>
        <w:t>3.1 Operational Efficiency</w:t>
      </w:r>
    </w:p>
    <w:p>
      <w:pPr>
        <w:spacing w:after="120" w:line="276" w:lineRule="auto"/>
      </w:pPr>
      <w:r>
        <w:t>DaVita demonstrates a more efficient cost structure, allowing for higher profitability relative to revenue. Kanini's cost structure, while adequate, appears less optimized, impacting its overall profitability. DaVita's revenue model relies on a recurring revenue stream from dialysis services, providing greater income stability.</w:t>
      </w:r>
    </w:p>
    <w:p>
      <w:pPr>
        <w:pStyle w:val="Heading1"/>
      </w:pPr>
      <w:r>
        <w:t>3.2 Strategic Positioning</w:t>
      </w:r>
    </w:p>
    <w:p>
      <w:pPr>
        <w:spacing w:after="120" w:line="276" w:lineRule="auto"/>
      </w:pPr>
      <w:r>
        <w:t>DaVita appears to be strategically better positioned, demonstrating a more resilient business model and stronger financial health. DaVita's focus on essential healthcare services provides a stable foundation for growth, while Kanini's project-based consulting model faces greater market volatility. DaVita is better positioned to advance its market position, leveraging its brand recognition and established customer base.</w:t>
      </w:r>
    </w:p>
    <w:p>
      <w:pPr>
        <w:pStyle w:val="Heading1"/>
      </w:pPr>
      <w:r>
        <w:t>3.3 Growth Trajectory</w:t>
      </w:r>
    </w:p>
    <w:p>
      <w:pPr>
        <w:spacing w:after="120" w:line="276" w:lineRule="auto"/>
      </w:pPr>
      <w:r>
        <w:t>DaVita's growth trajectory indicates superior expansion potential, justified by the comparative analysis of market positioning and strategic initiatives. DaVita's established infrastructure and essential service offering provide a solid foundation for continued growth. Kanini's expansion potential is more dependent on its ability to diversify its service offerings and attract new clients.</w:t>
      </w:r>
    </w:p>
    <w:p>
      <w:pPr>
        <w:pStyle w:val="Heading1"/>
      </w:pPr>
      <w:r>
        <w:t>4.0 COMPETITIVE ADVANTAGE MATRIX</w:t>
      </w:r>
    </w:p>
    <w:p>
      <w:pPr>
        <w:pStyle w:val="Heading1"/>
      </w:pPr>
      <w:r>
        <w:t>4.1 Strengths &amp; Capabilities Comparison</w:t>
      </w:r>
    </w:p>
    <w:p>
      <w:pPr>
        <w:spacing w:after="120" w:line="276" w:lineRule="auto"/>
      </w:pPr>
      <w:r>
        <w:t>DaVita's competitive advantages stem from its economies of scale, established infrastructure, and recurring revenue model. Kanini's competitive advantages lie in its expertise, flexibility, and ability to provide customized solutions. DaVita's strategic growth initiatives are more focused and aligned with its core business, providing a clearer path to sustainable growth.</w:t>
      </w:r>
    </w:p>
    <w:p>
      <w:pPr>
        <w:pStyle w:val="Heading1"/>
      </w:pPr>
      <w:r>
        <w:t>4.2 Market Differentiation</w:t>
      </w:r>
    </w:p>
    <w:p>
      <w:pPr>
        <w:spacing w:after="120" w:line="276" w:lineRule="auto"/>
      </w:pPr>
      <w:r>
        <w:t>Kanini differentiates itself through its broad range of digital transformation services and industry-specific expertise. DaVita differentiates itself through its clinical expertise in kidney care, its network of dialysis centers, and its focus on patient education. DaVita enjoys a stronger market standing due to its established presence and essential service offering.</w:t>
      </w:r>
    </w:p>
    <w:p>
      <w:pPr>
        <w:pStyle w:val="Heading1"/>
      </w:pPr>
      <w:r>
        <w:t>4.3 Strategic Positioning</w:t>
      </w:r>
    </w:p>
    <w:p>
      <w:pPr>
        <w:spacing w:after="120" w:line="276" w:lineRule="auto"/>
      </w:pPr>
      <w:r>
        <w:t>DaVita is better positioned within its industry, benefiting from favorable demographic trends and the increasing demand for dialysis services. Kanini's industry positioning is more susceptible to technological disruptions and changes in consulting demand. Kanini's market position advancement is contingent on its ability to differentiate itself from competitors and secure larger, more profitable projects.</w:t>
      </w:r>
    </w:p>
    <w:p>
      <w:pPr>
        <w:pStyle w:val="Heading1"/>
      </w:pPr>
      <w:r>
        <w:t>5.0 STRATEGIC RECOMMENDATIONS</w:t>
      </w:r>
    </w:p>
    <w:p>
      <w:pPr>
        <w:pStyle w:val="Heading1"/>
      </w:pPr>
      <w:r>
        <w:t>5.1 For KANINI</w:t>
      </w:r>
    </w:p>
    <w:p>
      <w:pPr>
        <w:spacing w:after="120" w:line="276" w:lineRule="auto"/>
      </w:pPr>
      <w:r>
        <w:t>Kanini should diversify its revenue streams and improve its operational efficiency to enhance its financial stability. Kanini should also diversify its content strategies to include more engaging and relevant content. Kanini should continue to focus on attracting top technical talent by showcasing its expertise in cutting-edge technologies.</w:t>
      </w:r>
    </w:p>
    <w:p>
      <w:pPr>
        <w:pStyle w:val="Heading1"/>
      </w:pPr>
      <w:r>
        <w:t>5.2 For Davita</w:t>
      </w:r>
    </w:p>
    <w:p>
      <w:pPr>
        <w:spacing w:after="120" w:line="276" w:lineRule="auto"/>
      </w:pPr>
      <w:r>
        <w:t>DaVita should maintain its market leadership and optimize its cost structure to further enhance profitability. DaVita should improve contact structure on the website to enhance lead generation. DaVita should develop a more targeted recruitment strategy to attract talent that aligns with its mission and values.</w:t>
      </w:r>
    </w:p>
    <w:p>
      <w:pPr>
        <w:pStyle w:val="Heading1"/>
      </w:pPr>
      <w:r>
        <w:t>6.0 CONCLUSION &amp; STRATEGIC INSIGHTS</w:t>
      </w:r>
    </w:p>
    <w:p>
      <w:pPr>
        <w:pStyle w:val="Heading1"/>
      </w:pPr>
      <w:r>
        <w:t>6.1 Overall Competitive Assessment</w:t>
      </w:r>
    </w:p>
    <w:p>
      <w:pPr>
        <w:spacing w:after="120" w:line="276" w:lineRule="auto"/>
      </w:pPr>
      <w:r>
        <w:t>DaVita appears to be strategically better positioned than Kanini, demonstrating a more resilient business model and stronger financial health. Kanini and DaVita Kidney Care both demonstrate a need to improve their LinkedIn presence and engagement. Kanini demonstrates a stronger emphasis on technological innovation, while DaVita prioritizes patient-centric content and healthcare resources.</w:t>
      </w:r>
    </w:p>
    <w:p>
      <w:pPr>
        <w:pStyle w:val="Heading1"/>
      </w:pPr>
      <w:r>
        <w:t>6.2 Future Outlook &amp; Considerations</w:t>
      </w:r>
    </w:p>
    <w:p>
      <w:pPr>
        <w:spacing w:after="120" w:line="276" w:lineRule="auto"/>
      </w:pPr>
      <w:r>
        <w:t>DaVita's opportunity areas include expanding its service offerings to related healthcare areas and leveraging its infrastructure to improve patient outcomes. Kanini's opportunity areas include developing specialized consulting services that cater to high-growth industries and building strategic partnerships to expand its reach. Both companies should invest in brand building initiatives to strengthen their reputation and attract customers, partners, and talent. Kanini should develop compelling case studies to showcase the value of Generative AI solutions.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14:23:06</w:t>
      </w:r>
    </w:p>
    <w:p>
      <w:pPr>
        <w:spacing w:after="120"/>
      </w:pPr>
      <w:r>
        <w:rPr>
          <w:b/>
        </w:rPr>
        <w:t xml:space="preserve">Session ID: </w:t>
      </w:r>
      <w:r>
        <w:t>6ca909a6-167e-4352-977e-283ad204a2f9</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