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17:24:15</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demonstrates a stronger emphasis on technology-driven solutions and digital marketing, positioning itself as an AI-first business transformation enabler. DaVita excels in patient-focused content and social media engagement, leveraging its established market presence in the healthcare sector. Both companies exhibit opportunities for improvement in content engagement and strategic alignment. DaVita's recurring revenue model provides greater financial stability, while Kanini demonstrates agility and adaptability in its business model. Strategic recommendations are provided to enhance their respective competitive positions and achieve growth objectives.</w:t>
      </w:r>
    </w:p>
    <w:p>
      <w:pPr>
        <w:pStyle w:val="Heading1"/>
      </w:pPr>
      <w:r>
        <w:t>1.0 DIGITAL PRESENCE &amp; ONLINE STRATEGY</w:t>
      </w:r>
    </w:p>
    <w:p>
      <w:pPr>
        <w:pStyle w:val="Heading1"/>
      </w:pPr>
      <w:r>
        <w:t>1.1 Website Capability Comparison</w:t>
      </w:r>
    </w:p>
    <w:p>
      <w:pPr>
        <w:spacing w:after="120" w:line="276" w:lineRule="auto"/>
      </w:pPr>
      <w:r>
        <w:t>Kanini's website showcases a focus on AI-first business transformation, data engineering, and product engineering, indicating a technology-centric approach. DaVita's website emphasizes dialysis services, kidney health education, and patient support, reflecting a patient-focused strategy. DaVita's use of React suggests a slightly more modern approach to web development compared to Kanini's use of jQuery.</w:t>
      </w:r>
    </w:p>
    <w:p>
      <w:pPr>
        <w:pStyle w:val="Heading1"/>
      </w:pPr>
      <w:r>
        <w:t>1.2 Digital Marketing Effectiveness</w:t>
      </w:r>
    </w:p>
    <w:p>
      <w:pPr>
        <w:spacing w:after="120" w:line="276" w:lineRule="auto"/>
      </w:pPr>
      <w:r>
        <w:t>Kanini demonstrates stronger lead generation capabilities with a good contact structure, while DaVita's contact structure is less effective. Kanini's content marketing strategy focuses on AI, data engineering, and product engineering, while DaVita's content marketing strategy focuses on kidney health education and patient support.</w:t>
      </w:r>
    </w:p>
    <w:p>
      <w:pPr>
        <w:pStyle w:val="Heading1"/>
      </w:pPr>
      <w:r>
        <w:t>1.3 Online Brand Positioning</w:t>
      </w:r>
    </w:p>
    <w:p>
      <w:pPr>
        <w:spacing w:after="120" w:line="276" w:lineRule="auto"/>
      </w:pPr>
      <w:r>
        <w:t>Kanini positions itself as an AI-first business transformation enabler, while DaVita positions itself as a comprehensive kidney care provider. Both companies demonstrate a moderate level of digital maturity, with functional websites and active social media presences.</w:t>
      </w:r>
    </w:p>
    <w:p>
      <w:pPr>
        <w:pStyle w:val="Heading1"/>
      </w:pPr>
      <w:r>
        <w:t>2.0 SOCIAL INTELLIGENCE &amp; EMPLOYER BRANDING</w:t>
      </w:r>
    </w:p>
    <w:p>
      <w:pPr>
        <w:pStyle w:val="Heading1"/>
      </w:pPr>
      <w:r>
        <w:t>2.1 LinkedIn Presence &amp; Engagement</w:t>
      </w:r>
    </w:p>
    <w:p>
      <w:pPr>
        <w:spacing w:after="120" w:line="276" w:lineRule="auto"/>
      </w:pPr>
      <w:r>
        <w:t>Both companies exhibit low content engagement on LinkedIn, indicating a need for improvement in content relevance and audience targeting. Kanini's content strategy is primarily "corporate," while DaVita's content strategy focuses on "corporate_social" and "innovation."</w:t>
      </w:r>
    </w:p>
    <w:p>
      <w:pPr>
        <w:pStyle w:val="Heading1"/>
      </w:pPr>
      <w:r>
        <w:t>2.2 Talent Acquisition Strategy</w:t>
      </w:r>
    </w:p>
    <w:p>
      <w:pPr>
        <w:spacing w:after="120" w:line="276" w:lineRule="auto"/>
      </w:pPr>
      <w:r>
        <w:t>Kanini shows a medium hiring intensity, primarily in technical roles, suggesting a stronger focus on technical talent acquisition. DaVita exhibits a low hiring intensity, primarily in non-technical roles.</w:t>
      </w:r>
    </w:p>
    <w:p>
      <w:pPr>
        <w:pStyle w:val="Heading1"/>
      </w:pPr>
      <w:r>
        <w:t>2.3 Corporate Reputation &amp; Thought Leadership</w:t>
      </w:r>
    </w:p>
    <w:p>
      <w:pPr>
        <w:spacing w:after="120" w:line="276" w:lineRule="auto"/>
      </w:pPr>
      <w:r>
        <w:t>Kanini's brand perception is focused on digital transformation and technical expertise, while DaVita's brand perception emphasizes patient care and community. Both companies have opportunities to better showcase their corporate reputations on LinkedIn through more engaging content and community interaction.</w:t>
      </w:r>
    </w:p>
    <w:p>
      <w:pPr>
        <w:pStyle w:val="Heading1"/>
      </w:pPr>
      <w:r>
        <w:t>3.0 BUSINESS FUNDAMENTALS ASSESSMENT</w:t>
      </w:r>
    </w:p>
    <w:p>
      <w:pPr>
        <w:pStyle w:val="Heading1"/>
      </w:pPr>
      <w:r>
        <w:t>3.1 Operational Efficiency</w:t>
      </w:r>
    </w:p>
    <w:p>
      <w:pPr>
        <w:spacing w:after="120" w:line="276" w:lineRule="auto"/>
      </w:pPr>
      <w:r>
        <w:t>DaVita demonstrates a more efficient cost structure, as evidenced by its higher operating margin, suggesting effective cost management relative to revenue. Kanini's lower margins indicate potential inefficiencies in its cost structure that require optimization.</w:t>
      </w:r>
    </w:p>
    <w:p>
      <w:pPr>
        <w:pStyle w:val="Heading1"/>
      </w:pPr>
      <w:r>
        <w:t>3.2 Strategic Positioning</w:t>
      </w:r>
    </w:p>
    <w:p>
      <w:pPr>
        <w:spacing w:after="120" w:line="276" w:lineRule="auto"/>
      </w:pPr>
      <w:r>
        <w:t>DaVita appears to be in a stronger strategic position due to its recurring revenue model and higher profitability, suggesting a more stable and efficient operation. Kanini, while demonstrating agility and adaptability, faces challenges in profitability and revenue stability.</w:t>
      </w:r>
    </w:p>
    <w:p>
      <w:pPr>
        <w:pStyle w:val="Heading1"/>
      </w:pPr>
      <w:r>
        <w:t>3.3 Growth Trajectory</w:t>
      </w:r>
    </w:p>
    <w:p>
      <w:pPr>
        <w:spacing w:after="120" w:line="276" w:lineRule="auto"/>
      </w:pPr>
      <w:r>
        <w:t>Kanini exhibits greater expansion potential due to its agile organizational structure and ability to pivot to new markets. DaVita's expansion is more focused on its existing service network and strategic acquisitions.</w:t>
      </w:r>
    </w:p>
    <w:p>
      <w:pPr>
        <w:pStyle w:val="Heading1"/>
      </w:pPr>
      <w:r>
        <w:t>4.0 COMPETITIVE ADVANTAGE MATRIX</w:t>
      </w:r>
    </w:p>
    <w:p>
      <w:pPr>
        <w:pStyle w:val="Heading1"/>
      </w:pPr>
      <w:r>
        <w:t>4.1 Strengths &amp; Capabilities Comparison</w:t>
      </w:r>
    </w:p>
    <w:p>
      <w:pPr>
        <w:spacing w:after="120" w:line="276" w:lineRule="auto"/>
      </w:pPr>
      <w:r>
        <w:t>Kanini's competitive advantage lies in its specialized expertise and project delivery capabilities. DaVita's competitive advantage is its network size, service quality, and relationships with healthcare providers.</w:t>
      </w:r>
    </w:p>
    <w:p>
      <w:pPr>
        <w:pStyle w:val="Heading1"/>
      </w:pPr>
      <w:r>
        <w:t>4.2 Market Differentiation</w:t>
      </w:r>
    </w:p>
    <w:p>
      <w:pPr>
        <w:spacing w:after="120" w:line="276" w:lineRule="auto"/>
      </w:pPr>
      <w:r>
        <w:t>Kanini's market position advancement is driven by its agility and differentiation, allowing it to withstand competitive pressures. DaVita's market position is secured through brand recognition and established customer relationships.</w:t>
      </w:r>
    </w:p>
    <w:p>
      <w:pPr>
        <w:pStyle w:val="Heading1"/>
      </w:pPr>
      <w:r>
        <w:t>4.3 Strategic Positioning</w:t>
      </w:r>
    </w:p>
    <w:p>
      <w:pPr>
        <w:spacing w:after="120" w:line="276" w:lineRule="auto"/>
      </w:pPr>
      <w:r>
        <w:t>DaVita holds a stronger market standing due to its established presence in the dialysis industry and its consistent service delivery. Kanini's market standing is more dependent on its ability to provide specialized expertise and deliver successful projects.</w:t>
      </w:r>
    </w:p>
    <w:p>
      <w:pPr>
        <w:pStyle w:val="Heading1"/>
      </w:pPr>
      <w:r>
        <w:t>5.0 STRATEGIC RECOMMENDATIONS</w:t>
      </w:r>
    </w:p>
    <w:p>
      <w:pPr>
        <w:pStyle w:val="Heading1"/>
      </w:pPr>
      <w:r>
        <w:t>5.1 For KANINI</w:t>
      </w:r>
    </w:p>
    <w:p>
      <w:pPr>
        <w:spacing w:after="120" w:line="276" w:lineRule="auto"/>
      </w:pPr>
      <w:r>
        <w:t>*   Diversify content themes on LinkedIn to include industry insights, customer success stories, and employee spotlights.</w:t>
      </w:r>
    </w:p>
    <w:p>
      <w:pPr>
        <w:spacing w:after="120" w:line="276" w:lineRule="auto"/>
      </w:pPr>
      <w:r>
        <w:t>*   Improve operational efficiency to enhance profitability and stabilize revenue streams.</w:t>
      </w:r>
    </w:p>
    <w:p>
      <w:pPr>
        <w:spacing w:after="120" w:line="276" w:lineRule="auto"/>
      </w:pPr>
      <w:r>
        <w:t>*   Develop more detailed and compelling job descriptions that highlight the company's culture and values.</w:t>
      </w:r>
    </w:p>
    <w:p>
      <w:pPr>
        <w:pStyle w:val="Heading1"/>
      </w:pPr>
      <w:r>
        <w:t>5.2 For Davita</w:t>
      </w:r>
    </w:p>
    <w:p>
      <w:pPr>
        <w:spacing w:after="120" w:line="276" w:lineRule="auto"/>
      </w:pPr>
      <w:r>
        <w:t>*   Develop a content calendar on LinkedIn that includes patient stories, expert insights on kidney health, and behind-the-scenes glimpses.</w:t>
      </w:r>
    </w:p>
    <w:p>
      <w:pPr>
        <w:spacing w:after="120" w:line="276" w:lineRule="auto"/>
      </w:pPr>
      <w:r>
        <w:t>*   Manage regulatory risks and maintain service quality to ensure long-term sustainability.</w:t>
      </w:r>
    </w:p>
    <w:p>
      <w:pPr>
        <w:spacing w:after="120" w:line="276" w:lineRule="auto"/>
      </w:pPr>
      <w:r>
        <w:t>*   Improve contact structure by making emails and phone numbers readily available on the website.</w:t>
      </w:r>
    </w:p>
    <w:p>
      <w:pPr>
        <w:pStyle w:val="Heading1"/>
      </w:pPr>
      <w:r>
        <w:t>6.0 CONCLUSION &amp; STRATEGIC INSIGHTS</w:t>
      </w:r>
    </w:p>
    <w:p>
      <w:pPr>
        <w:pStyle w:val="Heading1"/>
      </w:pPr>
      <w:r>
        <w:t>6.1 Overall Competitive Assessment</w:t>
      </w:r>
    </w:p>
    <w:p>
      <w:pPr>
        <w:spacing w:after="120" w:line="276" w:lineRule="auto"/>
      </w:pPr>
      <w:r>
        <w:t>Kanini and DaVita Kidney Care operate in distinct industries with different business models and target markets. Kanini demonstrates a stronger focus on technology-driven solutions and digital marketing, while DaVita excels in patient-focused content and social media engagement.</w:t>
      </w:r>
    </w:p>
    <w:p>
      <w:pPr>
        <w:pStyle w:val="Heading1"/>
      </w:pPr>
      <w:r>
        <w:t>6.2 Future Outlook &amp; Considerations</w:t>
      </w:r>
    </w:p>
    <w:p>
      <w:pPr>
        <w:spacing w:after="120" w:line="276" w:lineRule="auto"/>
      </w:pPr>
      <w:r>
        <w:t>Both companies have significant opportunities to enhance their LinkedIn presence and leverage the platform to achieve their business objectives. Kanini should focus on expanding its AI solutions for BFSI and Healthcare, while DaVita should focus on expanding preventative kidney care programs and telehealth services.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17:24:15</w:t>
      </w:r>
    </w:p>
    <w:p>
      <w:pPr>
        <w:spacing w:after="120"/>
      </w:pPr>
      <w:r>
        <w:rPr>
          <w:b/>
        </w:rPr>
        <w:t xml:space="preserve">Session ID: </w:t>
      </w:r>
      <w:r>
        <w:t>966726cd-b02c-442c-9a4c-fad8448bf8ea</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