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0080"/>
          <w:sz w:val="48"/>
        </w:rPr>
        <w:t>WEBSITE ANALYSIS REPORT</w:t>
      </w:r>
    </w:p>
    <w:p/>
    <w:p>
      <w:pPr>
        <w:jc w:val="center"/>
      </w:pPr>
      <w:r>
        <w:rPr>
          <w:b/>
          <w:color w:val="404040"/>
          <w:sz w:val="32"/>
        </w:rPr>
        <w:t>Davita</w:t>
      </w:r>
    </w:p>
    <w:p/>
    <w:p>
      <w:pPr>
        <w:jc w:val="center"/>
      </w:pPr>
      <w:r>
        <w:rPr>
          <w:color w:val="808080"/>
          <w:sz w:val="24"/>
        </w:rPr>
        <w:t>Analysis Date: 2026-04-06 17:18:37</w:t>
      </w:r>
    </w:p>
    <w:p>
      <w:r>
        <w:br w:type="page"/>
      </w:r>
    </w:p>
    <w:p>
      <w:pPr>
        <w:pStyle w:val="Heading1"/>
        <w:jc w:val="center"/>
      </w:pPr>
      <w:r>
        <w:t>TABLE OF CONTENTS</w:t>
      </w:r>
    </w:p>
    <w:p>
      <w:pPr>
        <w:spacing w:after="120"/>
        <w:ind w:left="0"/>
      </w:pPr>
      <w:r>
        <w:t>1.0 Business Identity &amp; Positioning</w:t>
      </w:r>
    </w:p>
    <w:p>
      <w:pPr>
        <w:spacing w:after="120"/>
        <w:ind w:left="0"/>
      </w:pPr>
      <w:r>
        <w:t>2.0 TECHNICAL CAPABILITIES</w:t>
      </w:r>
    </w:p>
    <w:p>
      <w:pPr>
        <w:spacing w:after="120"/>
        <w:ind w:left="0"/>
      </w:pPr>
      <w:r>
        <w:t>3.0 DIGITAL PRESENCE</w:t>
      </w:r>
    </w:p>
    <w:p>
      <w:pPr>
        <w:spacing w:after="120"/>
        <w:ind w:left="0"/>
      </w:pPr>
      <w:r>
        <w:t>4.0 COMPETITIVE POSITIONING</w:t>
      </w:r>
    </w:p>
    <w:p>
      <w:pPr>
        <w:spacing w:after="120"/>
        <w:ind w:left="0"/>
      </w:pPr>
      <w:r>
        <w:t>5.0 STRATEGIC RECOMMENDATIONS</w:t>
      </w:r>
    </w:p>
    <w:p>
      <w:r>
        <w:br w:type="page"/>
      </w:r>
    </w:p>
    <w:p>
      <w:pPr>
        <w:spacing w:after="120" w:line="276" w:lineRule="auto"/>
      </w:pPr>
      <w:r>
        <w:t>DaVita Kidney Care</w:t>
      </w:r>
    </w:p>
    <w:p>
      <w:pPr>
        <w:pStyle w:val="Heading1"/>
      </w:pPr>
      <w:r>
        <w:t>EXECUTIVE SUMMARY</w:t>
      </w:r>
    </w:p>
    <w:p>
      <w:pPr>
        <w:spacing w:after="120" w:line="276" w:lineRule="auto"/>
      </w:pPr>
      <w:r>
        <w:t>DaVita Kidney Care presents a strong online presence focused on providing comprehensive information and support for patients and healthcare professionals. The website leverages a WordPress-based platform with React for front-end enhancements. While the company demonstrates a robust social media footprint and a wide array of resources, there are opportunities to modernize the technology stack, enhance contact accessibility, and explore emerging technologies to further solidify its market position. The analysis reveals a need for strategic improvements in technical infrastructure and digital engagement to optimize patient experience and maintain a competitive edge.</w:t>
      </w:r>
    </w:p>
    <w:p>
      <w:pPr>
        <w:pStyle w:val="Heading1"/>
      </w:pPr>
      <w:r>
        <w:t>1.0 Business Identity &amp; Positioning</w:t>
      </w:r>
    </w:p>
    <w:p>
      <w:pPr>
        <w:spacing w:after="120" w:line="276" w:lineRule="auto"/>
      </w:pPr>
      <w:r>
        <w:t>DaVita Kidney Care positions itself as a leading provider of dialysis services, kidney health education, and support for individuals managing chronic and end-stage kidney disease. The company's mission statement, "One for All, and All for One!," emphasizes teamwork and a shared commitment to patient care.</w:t>
      </w:r>
    </w:p>
    <w:p>
      <w:pPr>
        <w:pStyle w:val="Heading1"/>
      </w:pPr>
      <w:r>
        <w:t>1.1 Core Services &amp; Offerings</w:t>
      </w:r>
    </w:p>
    <w:p>
      <w:pPr>
        <w:spacing w:after="120" w:line="276" w:lineRule="auto"/>
      </w:pPr>
      <w:r>
        <w:t>DaVita's core services include dialysis treatments, kidney health education, support for patients with chronic and end-stage kidney disease, DaVita Physician Solutions, and peritoneal dialysis (PD). These offerings are categorized under healthcare, dialysis, kidney care, and physician solutions.</w:t>
      </w:r>
    </w:p>
    <w:p>
      <w:pPr>
        <w:pStyle w:val="Heading1"/>
      </w:pPr>
      <w:r>
        <w:t>1.2 Target Market Analysis</w:t>
      </w:r>
    </w:p>
    <w:p>
      <w:pPr>
        <w:spacing w:after="120" w:line="276" w:lineRule="auto"/>
      </w:pPr>
      <w:r>
        <w:t>The primary target market encompasses patients with chronic kidney disease (CKD) and end-stage kidney disease (ESKD), as well as physicians and healthcare facilities. DaVita aims to serve both patients directly and support healthcare providers in delivering comprehensive kidney care.</w:t>
      </w:r>
    </w:p>
    <w:p>
      <w:pPr>
        <w:pStyle w:val="Heading1"/>
      </w:pPr>
      <w:r>
        <w:t>1.3 Value Proposition</w:t>
      </w:r>
    </w:p>
    <w:p>
      <w:pPr>
        <w:spacing w:after="120" w:line="276" w:lineRule="auto"/>
      </w:pPr>
      <w:r>
        <w:t>DaVita's value proposition centers on providing comprehensive kidney care services, education, and support for patients and healthcare providers. This includes dialysis treatment, patient education, physician partnerships, and chronic kidney disease management.</w:t>
      </w:r>
    </w:p>
    <w:p>
      <w:pPr>
        <w:pStyle w:val="Heading1"/>
      </w:pPr>
      <w:r>
        <w:t>2.0 TECHNICAL CAPABILITIES</w:t>
      </w:r>
    </w:p>
    <w:p>
      <w:pPr>
        <w:pStyle w:val="Heading1"/>
      </w:pPr>
      <w:r>
        <w:t>2.1 Technology Stack Assessment</w:t>
      </w:r>
    </w:p>
    <w:p>
      <w:pPr>
        <w:spacing w:after="120" w:line="276" w:lineRule="auto"/>
      </w:pPr>
      <w:r>
        <w:t>DaVita's technology stack includes React and WordPress 6.9.4. While React provides a modern front-end experience, the reliance on WordPress as the primary platform suggests a focus on content management. The stack maturity is considered medium.</w:t>
      </w:r>
    </w:p>
    <w:p>
      <w:pPr>
        <w:pStyle w:val="Heading1"/>
      </w:pPr>
      <w:r>
        <w:t>2.2 Digital Infrastructure</w:t>
      </w:r>
    </w:p>
    <w:p>
      <w:pPr>
        <w:spacing w:after="120" w:line="276" w:lineRule="auto"/>
      </w:pPr>
      <w:r>
        <w:t>The digital infrastructure is based on WordPress, which provides a foundation for content management. However, detailed information about hosting environment, CDN usage, and database management is not available, making it difficult to fully assess infrastructure robustness.</w:t>
      </w:r>
    </w:p>
    <w:p>
      <w:pPr>
        <w:pStyle w:val="Heading1"/>
      </w:pPr>
      <w:r>
        <w:t>2.3 Technical Maturity</w:t>
      </w:r>
    </w:p>
    <w:p>
      <w:pPr>
        <w:spacing w:after="120" w:line="276" w:lineRule="auto"/>
      </w:pPr>
      <w:r>
        <w:t>DaVita appears to be in the early to mid-stages of digital transformation. They have a strong online presence and are using digital channels for marketing and communication. However, they may need to further integrate digital technologies into their core business processes and patient care services.</w:t>
      </w:r>
    </w:p>
    <w:p>
      <w:pPr>
        <w:pStyle w:val="Heading1"/>
      </w:pPr>
      <w:r>
        <w:t>2.4 Innovation Indicators</w:t>
      </w:r>
    </w:p>
    <w:p>
      <w:pPr>
        <w:spacing w:after="120" w:line="276" w:lineRule="auto"/>
      </w:pPr>
      <w:r>
        <w:t>The provided data shows limited explicit innovation indicators. The absence of mentions of AI, machine learning, big data analytics, or other emerging technologies suggests a potential gap in leveraging these technologies for kidney care.</w:t>
      </w:r>
    </w:p>
    <w:p>
      <w:pPr>
        <w:pStyle w:val="Heading1"/>
      </w:pPr>
      <w:r>
        <w:t>3.0 DIGITAL PRESENCE</w:t>
      </w:r>
    </w:p>
    <w:p>
      <w:pPr>
        <w:pStyle w:val="Heading1"/>
      </w:pPr>
      <w:r>
        <w:t>3.1 Website Quality Assessment</w:t>
      </w:r>
    </w:p>
    <w:p>
      <w:pPr>
        <w:spacing w:after="120" w:line="276" w:lineRule="auto"/>
      </w:pPr>
      <w:r>
        <w:t>The website's technical quality is difficult to assess fully without a deeper dive. However, the use of React suggests a focus on a dynamic and interactive user experience. Key factors to consider include performance, accessibility, SEO, and mobile-friendliness.</w:t>
      </w:r>
    </w:p>
    <w:p>
      <w:pPr>
        <w:pStyle w:val="Heading1"/>
      </w:pPr>
      <w:r>
        <w:t>3.2 Content Strategy</w:t>
      </w:r>
    </w:p>
    <w:p>
      <w:pPr>
        <w:spacing w:after="120" w:line="276" w:lineRule="auto"/>
      </w:pPr>
      <w:r>
        <w:t>DaVita has a strong content strategy, as evidenced by the "Kidney Diet Tips Blog," which provides valuable information to patients. The key website pages cover important areas like careers, physician resources, kidney disease information, and emergency services.</w:t>
      </w:r>
    </w:p>
    <w:p>
      <w:pPr>
        <w:pStyle w:val="Heading1"/>
      </w:pPr>
      <w:r>
        <w:t>3.3 User Experience</w:t>
      </w:r>
    </w:p>
    <w:p>
      <w:pPr>
        <w:spacing w:after="120" w:line="276" w:lineRule="auto"/>
      </w:pPr>
      <w:r>
        <w:t>The user experience is generally positive, with a focus on providing comprehensive information and resources. However, the lack of readily available email and phone contact information is a significant drawback.</w:t>
      </w:r>
    </w:p>
    <w:p>
      <w:pPr>
        <w:pStyle w:val="Heading1"/>
      </w:pPr>
      <w:r>
        <w:t>3.4 Online Branding</w:t>
      </w:r>
    </w:p>
    <w:p>
      <w:pPr>
        <w:spacing w:after="120" w:line="276" w:lineRule="auto"/>
      </w:pPr>
      <w:r>
        <w:t>DaVita has a strong online brand presence, particularly on social media platforms such as Facebook, Twitter, YouTube, Instagram, and LinkedIn. This indicates a significant investment in digital marketing and engagement.</w:t>
      </w:r>
    </w:p>
    <w:p>
      <w:pPr>
        <w:pStyle w:val="Heading1"/>
      </w:pPr>
      <w:r>
        <w:t>4.0 COMPETITIVE POSITIONING</w:t>
      </w:r>
    </w:p>
    <w:p>
      <w:pPr>
        <w:pStyle w:val="Heading1"/>
      </w:pPr>
      <w:r>
        <w:t>4.1 Market Position</w:t>
      </w:r>
    </w:p>
    <w:p>
      <w:pPr>
        <w:spacing w:after="120" w:line="276" w:lineRule="auto"/>
      </w:pPr>
      <w:r>
        <w:t>DaVita is a major player in the dialysis market, competing with Fresenius Medical Care and other providers. The industry is characterized by high barriers to entry due to regulatory requirements and the need for specialized expertise.</w:t>
      </w:r>
    </w:p>
    <w:p>
      <w:pPr>
        <w:pStyle w:val="Heading1"/>
      </w:pPr>
      <w:r>
        <w:t>4.2 Competitive Advantages</w:t>
      </w:r>
    </w:p>
    <w:p>
      <w:pPr>
        <w:spacing w:after="120" w:line="276" w:lineRule="auto"/>
      </w:pPr>
      <w:r>
        <w:t>DaVita's competitive advantages include an established brand, an extensive network of dialysis centers, physician partnerships, and a focus on patient education.</w:t>
      </w:r>
    </w:p>
    <w:p>
      <w:pPr>
        <w:pStyle w:val="Heading1"/>
      </w:pPr>
      <w:r>
        <w:t>4.3 Growth Opportunities</w:t>
      </w:r>
    </w:p>
    <w:p>
      <w:pPr>
        <w:spacing w:after="120" w:line="276" w:lineRule="auto"/>
      </w:pPr>
      <w:r>
        <w:t>Growth opportunities include expanding CKD management programs, increasing home dialysis penetration, acquiring smaller dialysis centers, expanding physician solutions services, and international expansion.</w:t>
      </w:r>
    </w:p>
    <w:p>
      <w:pPr>
        <w:pStyle w:val="Heading1"/>
      </w:pPr>
      <w:r>
        <w:t>5.0 STRATEGIC RECOMMENDATIONS</w:t>
      </w:r>
    </w:p>
    <w:p>
      <w:pPr>
        <w:pStyle w:val="Heading1"/>
      </w:pPr>
      <w:r>
        <w:t>5.1 Immediate Improvements</w:t>
      </w:r>
    </w:p>
    <w:p>
      <w:pPr>
        <w:spacing w:after="120" w:line="276" w:lineRule="auto"/>
      </w:pPr>
      <w:r>
        <w:t>*   Improve Contact Structure: Make it easier for patients and physicians to contact DaVita by providing clear and accessible email addresses and phone numbers on the website. The current lack of easily found contact information is a significant usability issue.</w:t>
      </w:r>
    </w:p>
    <w:p>
      <w:pPr>
        <w:spacing w:after="120" w:line="276" w:lineRule="auto"/>
      </w:pPr>
      <w:r>
        <w:t>*   Enhance Security: Implement robust security measures to protect patient data and comply with relevant regulations.</w:t>
      </w:r>
    </w:p>
    <w:p>
      <w:pPr>
        <w:pStyle w:val="Heading1"/>
      </w:pPr>
      <w:r>
        <w:t>5.2 Strategic Initiatives</w:t>
      </w:r>
    </w:p>
    <w:p>
      <w:pPr>
        <w:spacing w:after="120" w:line="276" w:lineRule="auto"/>
      </w:pPr>
      <w:r>
        <w:t>*   Modernize the Technology Stack: Evaluate the suitability of WordPress for their long-term needs and consider migrating to a more modern and scalable platform if necessary.</w:t>
      </w:r>
    </w:p>
    <w:p>
      <w:pPr>
        <w:spacing w:after="120" w:line="276" w:lineRule="auto"/>
      </w:pPr>
      <w:r>
        <w:t>*   Invest in Emerging Technologies: Explore the potential of AI, machine learning, and big data analytics to improve patient care, optimize operations, and personalize the patient experience.</w:t>
      </w:r>
    </w:p>
    <w:p>
      <w:pPr>
        <w:spacing w:after="120" w:line="276" w:lineRule="auto"/>
      </w:pPr>
      <w:r>
        <w:t>*   Expand CKD Management Programs: Focus on early detection and management of CKD to reduce the need for dialysis.</w:t>
      </w:r>
    </w:p>
    <w:p>
      <w:pPr>
        <w:spacing w:after="120" w:line="276" w:lineRule="auto"/>
      </w:pPr>
      <w:r>
        <w:t>*   Promote Home Dialysis: Increase patient awareness of PD and home hemodialysis options.</w:t>
      </w:r>
    </w:p>
    <w:p>
      <w:pPr>
        <w:pStyle w:val="Heading1"/>
      </w:pPr>
      <w:r>
        <w:t>5.3 Long-term Development</w:t>
      </w:r>
    </w:p>
    <w:p>
      <w:pPr>
        <w:spacing w:after="120" w:line="276" w:lineRule="auto"/>
      </w:pPr>
      <w:r>
        <w:t>*   Explore Integrated Care Models: Partner with other healthcare providers to offer more comprehensive care.</w:t>
      </w:r>
    </w:p>
    <w:p>
      <w:pPr>
        <w:spacing w:after="120" w:line="276" w:lineRule="auto"/>
      </w:pPr>
      <w:r>
        <w:t>*   Invest in Digital Health Solutions: Develop mobile apps and other digital tools to help patients manage their kidney disease.</w:t>
      </w:r>
    </w:p>
    <w:p>
      <w:pPr>
        <w:spacing w:after="120" w:line="276" w:lineRule="auto"/>
      </w:pPr>
      <w:r>
        <w:t>*   Diversify Revenue Streams: Explore opportunities to expand into other healthcare areas.</w:t>
      </w:r>
    </w:p>
    <w:p>
      <w:pPr>
        <w:spacing w:after="120" w:line="276" w:lineRule="auto"/>
      </w:pPr>
      <w:r>
        <w:t xml:space="preserve">DaVita Kidney Care demonstrates a strong online presence with a focus on providing comprehensive information and support. However, there are opportunities to modernize the technology stack, enhance contact accessibility, and explore emerging technologies to further solidify its market position. Addressing these recommendations will strengthen DaVita's technical capabilities and position it for future success in the evolving healthcare landscape. The company's commitment to patient education and physician partnerships is a key strength, and further investment in these areas will be beneficial. The extensive resources available to physicians, as detailed on the </w:t>
      </w:r>
      <w:hyperlink r:id="rId9">
        <w:r>
          <w:rPr>
            <w:color w:val="0000FF"/>
            <w:u w:val="single"/>
          </w:rPr>
          <w:t>Tools &amp; Resources page</w:t>
        </w:r>
      </w:hyperlink>
      <w:r>
        <w:t xml:space="preserve">, are a significant asset. Furthermore, the company's commitment to providing information about </w:t>
      </w:r>
      <w:hyperlink r:id="rId10">
        <w:r>
          <w:rPr>
            <w:color w:val="0000FF"/>
            <w:u w:val="single"/>
          </w:rPr>
          <w:t>peritoneal dialysis (PD)</w:t>
        </w:r>
      </w:hyperlink>
      <w:r>
        <w:t xml:space="preserve"> demonstrates a focus on patient choice and convenience.</w:t>
      </w:r>
    </w:p>
    <w:p>
      <w:r>
        <w:br w:type="page"/>
      </w:r>
    </w:p>
    <w:p>
      <w:pPr>
        <w:pStyle w:val="Heading1"/>
        <w:jc w:val="center"/>
      </w:pPr>
      <w:r>
        <w:t>REPORT METADATA &amp; DETAILS</w:t>
      </w:r>
    </w:p>
    <w:p>
      <w:pPr>
        <w:spacing w:after="120"/>
      </w:pPr>
      <w:r>
        <w:rPr>
          <w:b/>
          <w:color w:val="000080"/>
        </w:rPr>
        <w:t xml:space="preserve">Report Title: </w:t>
      </w:r>
      <w:r>
        <w:t>WEBSITE ANALYSIS REPORT</w:t>
      </w:r>
    </w:p>
    <w:p>
      <w:pPr>
        <w:spacing w:after="120"/>
      </w:pPr>
      <w:r>
        <w:rPr>
          <w:b/>
          <w:color w:val="000080"/>
        </w:rPr>
        <w:t xml:space="preserve">Company Analyzed: </w:t>
      </w:r>
      <w:r>
        <w:t>Davita</w:t>
      </w:r>
    </w:p>
    <w:p>
      <w:pPr>
        <w:spacing w:after="120"/>
      </w:pPr>
      <w:r>
        <w:rPr>
          <w:b/>
          <w:color w:val="000080"/>
        </w:rPr>
        <w:t xml:space="preserve">Report Type: </w:t>
      </w:r>
      <w:r>
        <w:t>Individual Website Analysis</w:t>
      </w:r>
    </w:p>
    <w:p>
      <w:pPr>
        <w:spacing w:after="120"/>
      </w:pPr>
      <w:r>
        <w:rPr>
          <w:b/>
          <w:color w:val="000080"/>
        </w:rPr>
        <w:t xml:space="preserve">Analysis Date: </w:t>
      </w:r>
      <w:r>
        <w:t>2026-04-06 17:18:37</w:t>
      </w:r>
    </w:p>
    <w:p>
      <w:pPr>
        <w:spacing w:after="120"/>
      </w:pPr>
      <w:r>
        <w:rPr>
          <w:b/>
          <w:color w:val="000080"/>
        </w:rPr>
        <w:t xml:space="preserve">Session ID: </w:t>
      </w:r>
      <w:r>
        <w:t>5ffc6590-b6f4-4e0d-a1ba-f69f7b590bc1</w:t>
      </w:r>
    </w:p>
    <w:p>
      <w:pPr>
        <w:spacing w:after="120"/>
      </w:pPr>
      <w:r>
        <w:rPr>
          <w:b/>
          <w:color w:val="000080"/>
        </w:rPr>
        <w:t xml:space="preserve">Data Sources: </w:t>
      </w:r>
      <w:r>
        <w:t>Website Intelligence Analysis</w:t>
      </w:r>
    </w:p>
    <w:p>
      <w:pPr>
        <w:spacing w:after="120"/>
      </w:pPr>
      <w:r>
        <w:rPr>
          <w:b/>
          <w:color w:val="000080"/>
        </w:rPr>
        <w:t xml:space="preserve">Analysis Framework: </w:t>
      </w:r>
      <w:r>
        <w:t>Multi-Agent AI Analysis with LangGraph</w:t>
      </w:r>
    </w:p>
    <w:p>
      <w:pPr>
        <w:spacing w:after="120"/>
      </w:pPr>
      <w:r>
        <w:rPr>
          <w:b/>
          <w:color w:val="000080"/>
        </w:rPr>
        <w:t xml:space="preserve">Report Format: </w:t>
      </w:r>
      <w:r>
        <w:t>Microsoft Word Document (.docx)</w:t>
      </w:r>
    </w:p>
    <w:p>
      <w:pPr>
        <w:spacing w:after="120"/>
      </w:pPr>
      <w:r>
        <w:rPr>
          <w:b/>
          <w:color w:val="000080"/>
        </w:rPr>
        <w:t xml:space="preserve">Generated By: </w:t>
      </w:r>
      <w:r>
        <w:t>Business Intelligence Tool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avita.com/physicians/tools-resources/" TargetMode="External"/><Relationship Id="rId10" Type="http://schemas.openxmlformats.org/officeDocument/2006/relationships/hyperlink" Target="https://davita.com/treatment-services/peritoneal-dialysi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WEBSITE ANALYSIS REPORT - Davita</dc:title>
  <dc:subject>Website Analysis</dc:subject>
  <dc:creator>Business Intelligence Tool</dc:creator>
  <cp:keywords/>
  <dc:description>generated by python-docx</dc:description>
  <cp:lastModifiedBy/>
  <cp:revision>1</cp:revision>
  <dcterms:created xsi:type="dcterms:W3CDTF">2013-12-23T23:15:00Z</dcterms:created>
  <dcterms:modified xsi:type="dcterms:W3CDTF">2013-12-23T23:15:00Z</dcterms:modified>
  <cp:category/>
</cp:coreProperties>
</file>