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Monogramhealth</w:t>
      </w:r>
    </w:p>
    <w:p>
      <w:pPr>
        <w:spacing w:before="1000"/>
        <w:jc w:val="center"/>
      </w:pPr>
      <w:r>
        <w:t>September 23, 2025</w:t>
      </w:r>
    </w:p>
    <w:p>
      <w:r>
        <w:br w:type="page"/>
      </w:r>
    </w:p>
    <w:p>
      <w:pPr>
        <w:spacing w:after="160"/>
      </w:pPr>
      <w:r>
        <w:t>```markdown</w:t>
      </w:r>
    </w:p>
    <w:p>
      <w:pPr>
        <w:pStyle w:val="Heading1"/>
      </w:pPr>
      <w:r>
        <w:t>Monogram Health: Technology-Driven In-Home Care for Complex Chronic Conditions</w:t>
      </w:r>
    </w:p>
    <w:p>
      <w:pPr>
        <w:pStyle w:val="Heading2"/>
      </w:pPr>
      <w:r>
        <w:t>Executive Summary</w:t>
      </w:r>
    </w:p>
    <w:p>
      <w:pPr>
        <w:spacing w:after="160"/>
      </w:pPr>
      <w:r>
        <w:t>Monogram Health is a leading multispecialty provider of in-home, evidence-based care and benefit management services for patients with complex chronic conditions. The company leverages technology and a multidisciplinary clinical team to deliver personalized care, improve patient outcomes, and reduce healthcare costs. Monogram Health's approach focuses on early engagement, holistic treatment, and addressing the social determinants of health. They partner with payers and physician groups to expand their reach and impact.</w:t>
      </w:r>
    </w:p>
    <w:p>
      <w:pPr>
        <w:pStyle w:val="Heading2"/>
      </w:pPr>
      <w:r>
        <w:t>Company Overview</w:t>
      </w:r>
    </w:p>
    <w:p>
      <w:pPr>
        <w:spacing w:after="160"/>
      </w:pPr>
      <w:r>
        <w:t>Monogram Health provides comprehensive and personalized care for individuals with multiple chronic conditions, including diabetes, hypertension, chronic kidney disease, heart failure, depression, and COPD. Their services include:</w:t>
      </w:r>
    </w:p>
    <w:p>
      <w:pPr>
        <w:spacing w:after="160"/>
      </w:pPr>
      <w:r>
        <w:t>*   Diagnosis and treatment of health issues</w:t>
      </w:r>
    </w:p>
    <w:p>
      <w:pPr>
        <w:spacing w:after="160"/>
      </w:pPr>
      <w:r>
        <w:t>*   Medication review and prescription</w:t>
      </w:r>
    </w:p>
    <w:p>
      <w:pPr>
        <w:spacing w:after="160"/>
      </w:pPr>
      <w:r>
        <w:t>*   Guidance, education, and counseling on healthcare options</w:t>
      </w:r>
    </w:p>
    <w:p>
      <w:pPr>
        <w:spacing w:after="160"/>
      </w:pPr>
      <w:r>
        <w:t>*   Assistance with daily needs (access to food, transportation, financial assistance, etc.)</w:t>
      </w:r>
    </w:p>
    <w:p>
      <w:pPr>
        <w:spacing w:after="160"/>
      </w:pPr>
      <w:r>
        <w:t>*   24/7 support</w:t>
      </w:r>
    </w:p>
    <w:p>
      <w:pPr>
        <w:spacing w:after="160"/>
      </w:pPr>
      <w:r>
        <w:rPr>
          <w:b/>
        </w:rPr>
        <w:t>Headquarters:</w:t>
      </w:r>
      <w:r>
        <w:t xml:space="preserve"> Nashville, Tennessee</w:t>
      </w:r>
    </w:p>
    <w:p>
      <w:pPr>
        <w:spacing w:after="160"/>
      </w:pPr>
      <w:r>
        <w:rPr>
          <w:b/>
        </w:rPr>
        <w:t>Operations Hub:</w:t>
      </w:r>
      <w:r>
        <w:t xml:space="preserve"> Phoenix, Arizona</w:t>
      </w:r>
    </w:p>
    <w:p>
      <w:pPr>
        <w:spacing w:after="160"/>
      </w:pPr>
      <w:r>
        <w:rPr>
          <w:b/>
        </w:rPr>
        <w:t>LinkedIn Profile:</w:t>
      </w:r>
      <w:r>
        <w:t xml:space="preserve"> [https://www.linkedin.com/company/monogram-health](https://www.linkedin.com/company/monogram-health)</w:t>
      </w:r>
    </w:p>
    <w:p>
      <w:pPr>
        <w:pStyle w:val="Heading2"/>
      </w:pPr>
      <w:r>
        <w:t>Technology and Innovation</w:t>
      </w:r>
    </w:p>
    <w:p>
      <w:pPr>
        <w:spacing w:after="160"/>
      </w:pPr>
      <w:r>
        <w:t>Monogram Health utilizes technology as a core enabler of its care delivery model. Key technological components include:</w:t>
      </w:r>
    </w:p>
    <w:p>
      <w:pPr>
        <w:spacing w:after="160"/>
      </w:pPr>
      <w:r>
        <w:t xml:space="preserve">*   </w:t>
      </w:r>
      <w:r>
        <w:rPr>
          <w:b/>
        </w:rPr>
        <w:t>AI-Driven Algorithms:</w:t>
      </w:r>
      <w:r>
        <w:t xml:space="preserve"> Proprietary AI algorithms identify patients who would benefit most from Monogram Health's services, enabling targeted interventions and personalized care plans.</w:t>
      </w:r>
    </w:p>
    <w:p>
      <w:pPr>
        <w:spacing w:after="160"/>
      </w:pPr>
      <w:r>
        <w:t xml:space="preserve">*   </w:t>
      </w:r>
      <w:r>
        <w:rPr>
          <w:b/>
        </w:rPr>
        <w:t>Remote Monitoring:</w:t>
      </w:r>
      <w:r>
        <w:t xml:space="preserve"> Technology is used for real-time monitoring of patients' health status, allowing for proactive intervention and management of chronic conditions.</w:t>
      </w:r>
    </w:p>
    <w:p>
      <w:pPr>
        <w:spacing w:after="160"/>
      </w:pPr>
      <w:r>
        <w:t xml:space="preserve">*   </w:t>
      </w:r>
      <w:r>
        <w:rPr>
          <w:b/>
        </w:rPr>
        <w:t>Digital Communication:</w:t>
      </w:r>
      <w:r>
        <w:t xml:space="preserve"> Technology facilitates communication between patients, caregivers, and the Monogram Health clinical team, ensuring seamless coordination of care.</w:t>
      </w:r>
    </w:p>
    <w:p>
      <w:pPr>
        <w:spacing w:after="160"/>
      </w:pPr>
      <w:r>
        <w:t xml:space="preserve">*   </w:t>
      </w:r>
      <w:r>
        <w:rPr>
          <w:b/>
        </w:rPr>
        <w:t>Data Analytics:</w:t>
      </w:r>
      <w:r>
        <w:t xml:space="preserve"> Advanced data analytics are used to identify chronic health issues early, detect gaps in care, and track patient outcomes.</w:t>
      </w:r>
    </w:p>
    <w:p>
      <w:pPr>
        <w:pStyle w:val="Heading2"/>
      </w:pPr>
      <w:r>
        <w:t>Partnerships</w:t>
      </w:r>
    </w:p>
    <w:p>
      <w:pPr>
        <w:spacing w:after="160"/>
      </w:pPr>
      <w:r>
        <w:t>Monogram Health collaborates with payers and physician groups to expand its reach and improve patient care. Notable partnerships include:</w:t>
      </w:r>
    </w:p>
    <w:p>
      <w:pPr>
        <w:spacing w:after="160"/>
      </w:pPr>
      <w:r>
        <w:t xml:space="preserve">*   </w:t>
      </w:r>
      <w:r>
        <w:rPr>
          <w:b/>
        </w:rPr>
        <w:t>Point32Health:</w:t>
      </w:r>
      <w:r>
        <w:t xml:space="preserve"> Working together to improve early access to kidney care.</w:t>
      </w:r>
    </w:p>
    <w:p>
      <w:pPr>
        <w:spacing w:after="160"/>
      </w:pPr>
      <w:r>
        <w:t xml:space="preserve">*   </w:t>
      </w:r>
      <w:r>
        <w:rPr>
          <w:b/>
        </w:rPr>
        <w:t>Humana:</w:t>
      </w:r>
      <w:r>
        <w:t xml:space="preserve"> Expanding in-home care delivery through a technology-driven array of evidence-based clinical services.</w:t>
      </w:r>
    </w:p>
    <w:p>
      <w:pPr>
        <w:spacing w:after="160"/>
      </w:pPr>
      <w:r>
        <w:t>These partnerships enable Monogram Health to integrate its services into existing healthcare ecosystems, providing comprehensive care coordination and improving patient outcomes.</w:t>
      </w:r>
    </w:p>
    <w:p>
      <w:pPr>
        <w:pStyle w:val="Heading2"/>
      </w:pPr>
      <w:r>
        <w:t>Strategic Analysis</w:t>
      </w:r>
    </w:p>
    <w:p>
      <w:pPr>
        <w:spacing w:after="160"/>
      </w:pPr>
      <w:r>
        <w:t>Monogram Health's success is driven by several key factors:</w:t>
      </w:r>
    </w:p>
    <w:p>
      <w:pPr>
        <w:spacing w:after="160"/>
      </w:pPr>
      <w:r>
        <w:t xml:space="preserve">*   </w:t>
      </w:r>
      <w:r>
        <w:rPr>
          <w:b/>
        </w:rPr>
        <w:t>Focus on Complex Chronic Conditions:</w:t>
      </w:r>
      <w:r>
        <w:t xml:space="preserve"> Addressing the needs of patients with multiple chronic conditions, who often require specialized and coordinated care.</w:t>
      </w:r>
    </w:p>
    <w:p>
      <w:pPr>
        <w:spacing w:after="160"/>
      </w:pPr>
      <w:r>
        <w:t xml:space="preserve">*   </w:t>
      </w:r>
      <w:r>
        <w:rPr>
          <w:b/>
        </w:rPr>
        <w:t>In-Home Care Delivery:</w:t>
      </w:r>
      <w:r>
        <w:t xml:space="preserve"> Providing care in the comfort of patients' homes, improving access and convenience.</w:t>
      </w:r>
    </w:p>
    <w:p>
      <w:pPr>
        <w:spacing w:after="160"/>
      </w:pPr>
      <w:r>
        <w:t xml:space="preserve">*   </w:t>
      </w:r>
      <w:r>
        <w:rPr>
          <w:b/>
        </w:rPr>
        <w:t>Technology-Enabled Care:</w:t>
      </w:r>
      <w:r>
        <w:t xml:space="preserve"> Leveraging technology to enhance care delivery, improve patient engagement, and drive efficiency.</w:t>
      </w:r>
    </w:p>
    <w:p>
      <w:pPr>
        <w:spacing w:after="160"/>
      </w:pPr>
      <w:r>
        <w:t xml:space="preserve">*   </w:t>
      </w:r>
      <w:r>
        <w:rPr>
          <w:b/>
        </w:rPr>
        <w:t>Value-Based Care Model:</w:t>
      </w:r>
      <w:r>
        <w:t xml:space="preserve"> Aligning incentives with payers to improve patient outcomes and reduce healthcare costs.</w:t>
      </w:r>
    </w:p>
    <w:p>
      <w:pPr>
        <w:pStyle w:val="Heading2"/>
      </w:pPr>
      <w:r>
        <w:t>Business Opportunities</w:t>
      </w:r>
    </w:p>
    <w:p>
      <w:pPr>
        <w:spacing w:after="160"/>
      </w:pPr>
      <w:r>
        <w:t>Monogram Health is well-positioned to capitalize on several emerging trends in the healthcare industry:</w:t>
      </w:r>
    </w:p>
    <w:p>
      <w:pPr>
        <w:spacing w:after="160"/>
      </w:pPr>
      <w:r>
        <w:t xml:space="preserve">*   </w:t>
      </w:r>
      <w:r>
        <w:rPr>
          <w:b/>
        </w:rPr>
        <w:t>Growth of Value-Based Care:</w:t>
      </w:r>
      <w:r>
        <w:t xml:space="preserve"> As value-based care models continue to gain traction, Monogram Health's focus on outcomes and cost reduction will become increasingly attractive to payers.</w:t>
      </w:r>
    </w:p>
    <w:p>
      <w:pPr>
        <w:spacing w:after="160"/>
      </w:pPr>
      <w:r>
        <w:t xml:space="preserve">*   </w:t>
      </w:r>
      <w:r>
        <w:rPr>
          <w:b/>
        </w:rPr>
        <w:t>Shift to Home-Based Care:</w:t>
      </w:r>
      <w:r>
        <w:t xml:space="preserve"> The growing preference for home-based care, driven by patient convenience and technological advancements, creates opportunities for Monogram Health to expand its services.</w:t>
      </w:r>
    </w:p>
    <w:p>
      <w:pPr>
        <w:spacing w:after="160"/>
      </w:pPr>
      <w:r>
        <w:t xml:space="preserve">*   </w:t>
      </w:r>
      <w:r>
        <w:rPr>
          <w:b/>
        </w:rPr>
        <w:t>Increased Focus on Chronic Disease Management:</w:t>
      </w:r>
      <w:r>
        <w:t xml:space="preserve"> The rising prevalence of chronic diseases and the associated healthcare costs will drive demand for effective chronic disease management solutions like those offered by Monogram Health.</w:t>
      </w:r>
    </w:p>
    <w:p>
      <w:pPr>
        <w:spacing w:after="160"/>
      </w:pPr>
      <w:r>
        <w:t xml:space="preserve">*   </w:t>
      </w:r>
      <w:r>
        <w:rPr>
          <w:b/>
        </w:rPr>
        <w:t>Expansion of Telehealth:</w:t>
      </w:r>
      <w:r>
        <w:t xml:space="preserve"> Telehealth and remote patient monitoring technologies can further enhance Monogram Health's ability to deliver care and manage patients remotely.</w:t>
      </w:r>
    </w:p>
    <w:p>
      <w:pPr>
        <w:pStyle w:val="Heading2"/>
      </w:pPr>
      <w:r>
        <w:t>Conclusion</w:t>
      </w:r>
    </w:p>
    <w:p>
      <w:pPr>
        <w:spacing w:after="160"/>
      </w:pPr>
      <w:r>
        <w:t>Monogram Health is a technology-driven healthcare provider that is transforming the way care is delivered for patients with complex chronic conditions. By leveraging technology, a multidisciplinary clinical team, and strategic partnerships, Monogram Health is improving patient outcomes, reducing healthcare costs, and creating a more sustainable healthcare system. Their focus on innovation and value-based care positions them for continued growth and success in the evolving healthcare landscape.</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