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Deloitte</w:t>
      </w:r>
    </w:p>
    <w:p>
      <w:pPr>
        <w:spacing w:before="1000"/>
        <w:jc w:val="center"/>
      </w:pPr>
      <w:r>
        <w:t>September 23, 2025</w:t>
      </w:r>
    </w:p>
    <w:p>
      <w:r>
        <w:br w:type="page"/>
      </w:r>
    </w:p>
    <w:p>
      <w:pPr>
        <w:spacing w:after="160"/>
      </w:pPr>
      <w:r>
        <w:t>```</w:t>
      </w:r>
    </w:p>
    <w:p>
      <w:pPr>
        <w:spacing w:after="160"/>
      </w:pPr>
      <w:r>
        <w:t>Technology-Focused Report: Deloitte India</w:t>
      </w:r>
    </w:p>
    <w:p>
      <w:pPr>
        <w:spacing w:after="160"/>
      </w:pPr>
      <w:r>
        <w:rPr>
          <w:b/>
        </w:rPr>
        <w:t>1. Company Overview:</w:t>
      </w:r>
    </w:p>
    <w:p>
      <w:pPr>
        <w:spacing w:after="160"/>
      </w:pPr>
      <w:r>
        <w:t>Deloitte is a global professional services network providing audit, consulting, financial advisory, risk management, tax, and related services. Deloitte India is the Indian arm of this multinational corporation. The company provides services across various industries, including consumer, energy, financial services, government, life sciences, and technology.</w:t>
      </w:r>
    </w:p>
    <w:p>
      <w:pPr>
        <w:spacing w:after="160"/>
      </w:pPr>
      <w:r>
        <w:rPr>
          <w:b/>
        </w:rPr>
        <w:t>2. Technology-Based SWOT Analysis:</w:t>
      </w:r>
    </w:p>
    <w:p>
      <w:pPr>
        <w:spacing w:after="160"/>
      </w:pPr>
      <w:r>
        <w:t xml:space="preserve">*   </w:t>
      </w:r>
      <w:r>
        <w:rPr>
          <w:b/>
        </w:rPr>
        <w:t>Strengths:</w:t>
      </w:r>
    </w:p>
    <w:p>
      <w:pPr>
        <w:spacing w:after="160"/>
      </w:pPr>
      <w:r>
        <w:t xml:space="preserve">*   </w:t>
      </w:r>
      <w:r>
        <w:rPr>
          <w:b/>
        </w:rPr>
        <w:t>Alliances:</w:t>
      </w:r>
      <w:r>
        <w:t xml:space="preserve"> Strong alliances with major technology vendors like Atlassian, AWS, Google, Oracle, Salesforce, SAP, ServiceNow, and Workday. This allows Deloitte India to offer a wide range of technology solutions and services.</w:t>
      </w:r>
    </w:p>
    <w:p>
      <w:pPr>
        <w:spacing w:after="160"/>
      </w:pPr>
      <w:r>
        <w:t xml:space="preserve">*   </w:t>
      </w:r>
      <w:r>
        <w:rPr>
          <w:b/>
        </w:rPr>
        <w:t>Service Offerings:</w:t>
      </w:r>
      <w:r>
        <w:t xml:space="preserve"> Comprehensive service offerings in areas like cyber security, AI, data analytics, enterprise technology, and generative AI.</w:t>
      </w:r>
    </w:p>
    <w:p>
      <w:pPr>
        <w:spacing w:after="160"/>
      </w:pPr>
      <w:r>
        <w:t xml:space="preserve">*   </w:t>
      </w:r>
      <w:r>
        <w:rPr>
          <w:b/>
        </w:rPr>
        <w:t>Industry Expertise:</w:t>
      </w:r>
      <w:r>
        <w:t xml:space="preserve"> Deep industry expertise across various sectors, enabling them to tailor technology solutions to specific client needs.</w:t>
      </w:r>
    </w:p>
    <w:p>
      <w:pPr>
        <w:spacing w:after="160"/>
      </w:pPr>
      <w:r>
        <w:t xml:space="preserve">*   </w:t>
      </w:r>
      <w:r>
        <w:rPr>
          <w:b/>
        </w:rPr>
        <w:t>Global Network:</w:t>
      </w:r>
      <w:r>
        <w:t xml:space="preserve"> Access to Deloitte's global network of experts and resources.</w:t>
      </w:r>
    </w:p>
    <w:p>
      <w:pPr>
        <w:spacing w:after="160"/>
      </w:pPr>
      <w:r>
        <w:t xml:space="preserve">*   </w:t>
      </w:r>
      <w:r>
        <w:rPr>
          <w:b/>
        </w:rPr>
        <w:t>Weaknesses:</w:t>
      </w:r>
    </w:p>
    <w:p>
      <w:pPr>
        <w:spacing w:after="160"/>
      </w:pPr>
      <w:r>
        <w:t xml:space="preserve">*   </w:t>
      </w:r>
      <w:r>
        <w:rPr>
          <w:b/>
        </w:rPr>
        <w:t>Complexity:</w:t>
      </w:r>
      <w:r>
        <w:t xml:space="preserve"> The breadth of services and industries served could lead to internal complexity and potential challenges in maintaining consistent quality across all offerings.</w:t>
      </w:r>
    </w:p>
    <w:p>
      <w:pPr>
        <w:spacing w:after="160"/>
      </w:pPr>
      <w:r>
        <w:t xml:space="preserve">*   </w:t>
      </w:r>
      <w:r>
        <w:rPr>
          <w:b/>
        </w:rPr>
        <w:t>Integration Challenges:</w:t>
      </w:r>
      <w:r>
        <w:t xml:space="preserve"> Integrating diverse technology solutions from different alliance partners could pose integration challenges.</w:t>
      </w:r>
    </w:p>
    <w:p>
      <w:pPr>
        <w:spacing w:after="160"/>
      </w:pPr>
      <w:r>
        <w:t xml:space="preserve">*   </w:t>
      </w:r>
      <w:r>
        <w:rPr>
          <w:b/>
        </w:rPr>
        <w:t>Opportunities:</w:t>
      </w:r>
    </w:p>
    <w:p>
      <w:pPr>
        <w:spacing w:after="160"/>
      </w:pPr>
      <w:r>
        <w:t xml:space="preserve">*   </w:t>
      </w:r>
      <w:r>
        <w:rPr>
          <w:b/>
        </w:rPr>
        <w:t>Digital Transformation:</w:t>
      </w:r>
      <w:r>
        <w:t xml:space="preserve"> Growing demand for digital transformation services in India presents a significant opportunity for Deloitte India.</w:t>
      </w:r>
    </w:p>
    <w:p>
      <w:pPr>
        <w:spacing w:after="160"/>
      </w:pPr>
      <w:r>
        <w:t xml:space="preserve">*   </w:t>
      </w:r>
      <w:r>
        <w:rPr>
          <w:b/>
        </w:rPr>
        <w:t>Emerging Technologies:</w:t>
      </w:r>
      <w:r>
        <w:t xml:space="preserve"> Expanding into emerging technologies like blockchain, IoT, and quantum computing.</w:t>
      </w:r>
    </w:p>
    <w:p>
      <w:pPr>
        <w:spacing w:after="160"/>
      </w:pPr>
      <w:r>
        <w:t xml:space="preserve">*   </w:t>
      </w:r>
      <w:r>
        <w:rPr>
          <w:b/>
        </w:rPr>
        <w:t>Government Initiatives:</w:t>
      </w:r>
      <w:r>
        <w:t xml:space="preserve"> Leveraging government initiatives like Digital India to drive growth.</w:t>
      </w:r>
    </w:p>
    <w:p>
      <w:pPr>
        <w:spacing w:after="160"/>
      </w:pPr>
      <w:r>
        <w:t xml:space="preserve">*   </w:t>
      </w:r>
      <w:r>
        <w:rPr>
          <w:b/>
        </w:rPr>
        <w:t>Threats:</w:t>
      </w:r>
    </w:p>
    <w:p>
      <w:pPr>
        <w:spacing w:after="160"/>
      </w:pPr>
      <w:r>
        <w:t xml:space="preserve">*   </w:t>
      </w:r>
      <w:r>
        <w:rPr>
          <w:b/>
        </w:rPr>
        <w:t>Competition:</w:t>
      </w:r>
      <w:r>
        <w:t xml:space="preserve"> Intense competition from other consulting firms and technology service providers.</w:t>
      </w:r>
    </w:p>
    <w:p>
      <w:pPr>
        <w:spacing w:after="160"/>
      </w:pPr>
      <w:r>
        <w:t xml:space="preserve">*   </w:t>
      </w:r>
      <w:r>
        <w:rPr>
          <w:b/>
        </w:rPr>
        <w:t>Economic Slowdown:</w:t>
      </w:r>
      <w:r>
        <w:t xml:space="preserve"> Economic slowdown could impact client spending on consulting services.</w:t>
      </w:r>
    </w:p>
    <w:p>
      <w:pPr>
        <w:spacing w:after="160"/>
      </w:pPr>
      <w:r>
        <w:t xml:space="preserve">*   </w:t>
      </w:r>
      <w:r>
        <w:rPr>
          <w:b/>
        </w:rPr>
        <w:t>Cybersecurity Risks:</w:t>
      </w:r>
      <w:r>
        <w:t xml:space="preserve"> Increasing cybersecurity risks could pose a threat to Deloitte India's own operations and client engagements.</w:t>
      </w:r>
    </w:p>
    <w:p>
      <w:pPr>
        <w:spacing w:after="160"/>
      </w:pPr>
      <w:r>
        <w:t xml:space="preserve">*   </w:t>
      </w:r>
      <w:r>
        <w:rPr>
          <w:b/>
        </w:rPr>
        <w:t>Rapid Technological Change:</w:t>
      </w:r>
      <w:r>
        <w:t xml:space="preserve"> The rapid pace of technological change requires continuous investment in training and development to keep their workforce up-to-date.</w:t>
      </w:r>
    </w:p>
    <w:p>
      <w:pPr>
        <w:spacing w:after="160"/>
      </w:pPr>
      <w:r>
        <w:rPr>
          <w:b/>
        </w:rPr>
        <w:t>3. Specific Technologies and Tools:</w:t>
      </w:r>
    </w:p>
    <w:p>
      <w:pPr>
        <w:spacing w:after="160"/>
      </w:pPr>
      <w:r>
        <w:t>Based on the website content, Deloitte India utilizes and provides services related to the following technologies and tools:</w:t>
      </w:r>
    </w:p>
    <w:p>
      <w:pPr>
        <w:spacing w:after="160"/>
      </w:pPr>
      <w:r>
        <w:t xml:space="preserve">*   </w:t>
      </w:r>
      <w:r>
        <w:rPr>
          <w:b/>
        </w:rPr>
        <w:t>Cloud Computing:</w:t>
      </w:r>
      <w:r>
        <w:t xml:space="preserve"> AWS, Google Cloud, Azure</w:t>
      </w:r>
    </w:p>
    <w:p>
      <w:pPr>
        <w:spacing w:after="160"/>
      </w:pPr>
      <w:r>
        <w:t xml:space="preserve">*   </w:t>
      </w:r>
      <w:r>
        <w:rPr>
          <w:b/>
        </w:rPr>
        <w:t>CRM:</w:t>
      </w:r>
      <w:r>
        <w:t xml:space="preserve"> Salesforce</w:t>
      </w:r>
    </w:p>
    <w:p>
      <w:pPr>
        <w:spacing w:after="160"/>
      </w:pPr>
      <w:r>
        <w:t xml:space="preserve">*   </w:t>
      </w:r>
      <w:r>
        <w:rPr>
          <w:b/>
        </w:rPr>
        <w:t>ERP:</w:t>
      </w:r>
      <w:r>
        <w:t xml:space="preserve"> SAP, Oracle, Workday</w:t>
      </w:r>
    </w:p>
    <w:p>
      <w:pPr>
        <w:spacing w:after="160"/>
      </w:pPr>
      <w:r>
        <w:t xml:space="preserve">*   </w:t>
      </w:r>
      <w:r>
        <w:rPr>
          <w:b/>
        </w:rPr>
        <w:t>Automation:</w:t>
      </w:r>
      <w:r>
        <w:t xml:space="preserve"> UiPath</w:t>
      </w:r>
    </w:p>
    <w:p>
      <w:pPr>
        <w:spacing w:after="160"/>
      </w:pPr>
      <w:r>
        <w:t xml:space="preserve">*   </w:t>
      </w:r>
      <w:r>
        <w:rPr>
          <w:b/>
        </w:rPr>
        <w:t>AI &amp; Machine Learning:</w:t>
      </w:r>
      <w:r>
        <w:t xml:space="preserve"> Generative AI</w:t>
      </w:r>
    </w:p>
    <w:p>
      <w:pPr>
        <w:spacing w:after="160"/>
      </w:pPr>
      <w:r>
        <w:t xml:space="preserve">*   </w:t>
      </w:r>
      <w:r>
        <w:rPr>
          <w:b/>
        </w:rPr>
        <w:t>Data Analytics:</w:t>
      </w:r>
      <w:r>
        <w:t xml:space="preserve"> Various data analytics platforms</w:t>
      </w:r>
    </w:p>
    <w:p>
      <w:pPr>
        <w:spacing w:after="160"/>
      </w:pPr>
      <w:r>
        <w:t xml:space="preserve">*   </w:t>
      </w:r>
      <w:r>
        <w:rPr>
          <w:b/>
        </w:rPr>
        <w:t>Cybersecurity:</w:t>
      </w:r>
      <w:r>
        <w:t xml:space="preserve"> A range of cybersecurity tools and technologies</w:t>
      </w:r>
    </w:p>
    <w:p>
      <w:pPr>
        <w:spacing w:after="160"/>
      </w:pPr>
      <w:r>
        <w:t xml:space="preserve">*   </w:t>
      </w:r>
      <w:r>
        <w:rPr>
          <w:b/>
        </w:rPr>
        <w:t>Atlassian:</w:t>
      </w:r>
      <w:r>
        <w:t xml:space="preserve"> Jira, Confluence</w:t>
      </w:r>
    </w:p>
    <w:p>
      <w:pPr>
        <w:spacing w:after="160"/>
      </w:pPr>
      <w:r>
        <w:rPr>
          <w:b/>
        </w:rPr>
        <w:t>4. Proposals for Potential IT Services:</w:t>
      </w:r>
    </w:p>
    <w:p>
      <w:pPr>
        <w:spacing w:after="160"/>
      </w:pPr>
      <w:r>
        <w:t xml:space="preserve">*   </w:t>
      </w:r>
      <w:r>
        <w:rPr>
          <w:b/>
        </w:rPr>
        <w:t>AI-Powered Cybersecurity Solutions:</w:t>
      </w:r>
      <w:r>
        <w:t xml:space="preserve"> Develop and implement AI-powered cybersecurity solutions to help clients proactively detect and respond to cyber threats.</w:t>
      </w:r>
    </w:p>
    <w:p>
      <w:pPr>
        <w:spacing w:after="160"/>
      </w:pPr>
      <w:r>
        <w:t xml:space="preserve">*   </w:t>
      </w:r>
      <w:r>
        <w:rPr>
          <w:b/>
        </w:rPr>
        <w:t>Cloud Migration Services:</w:t>
      </w:r>
      <w:r>
        <w:t xml:space="preserve"> Offer comprehensive cloud migration services to help clients move their applications and data to the cloud securely and efficiently.</w:t>
      </w:r>
    </w:p>
    <w:p>
      <w:pPr>
        <w:spacing w:after="160"/>
      </w:pPr>
      <w:r>
        <w:t xml:space="preserve">*   </w:t>
      </w:r>
      <w:r>
        <w:rPr>
          <w:b/>
        </w:rPr>
        <w:t>Data Analytics and Insights Platform:</w:t>
      </w:r>
      <w:r>
        <w:t xml:space="preserve"> Build a data analytics and insights platform to help clients unlock the value of their data and make data-driven decisions.</w:t>
      </w:r>
    </w:p>
    <w:p>
      <w:pPr>
        <w:spacing w:after="160"/>
      </w:pPr>
      <w:r>
        <w:t xml:space="preserve">*   </w:t>
      </w:r>
      <w:r>
        <w:rPr>
          <w:b/>
        </w:rPr>
        <w:t>Generative AI Consulting:</w:t>
      </w:r>
      <w:r>
        <w:t xml:space="preserve"> Provide consulting services to help clients understand and implement generative AI technologies to improve their business processes.</w:t>
      </w:r>
    </w:p>
    <w:p>
      <w:pPr>
        <w:spacing w:after="160"/>
      </w:pPr>
      <w:r>
        <w:t xml:space="preserve">*   </w:t>
      </w:r>
      <w:r>
        <w:rPr>
          <w:b/>
        </w:rPr>
        <w:t>Custom Software Development:</w:t>
      </w:r>
      <w:r>
        <w:t xml:space="preserve"> Develop custom software solutions to address specific client needs and requirements.</w:t>
      </w:r>
    </w:p>
    <w:p>
      <w:pPr>
        <w:spacing w:after="160"/>
      </w:pPr>
      <w:r>
        <w:t xml:space="preserve">*   </w:t>
      </w:r>
      <w:r>
        <w:rPr>
          <w:b/>
        </w:rPr>
        <w:t>Blockchain Solutions:</w:t>
      </w:r>
      <w:r>
        <w:t xml:space="preserve"> Explore and implement blockchain solutions for supply chain management, financial transactions, and other use cases.</w:t>
      </w:r>
    </w:p>
    <w:p>
      <w:pPr>
        <w:spacing w:after="160"/>
      </w:pPr>
      <w:r>
        <w:t xml:space="preserve">*   </w:t>
      </w:r>
      <w:r>
        <w:rPr>
          <w:b/>
        </w:rPr>
        <w:t>IoT Solutions:</w:t>
      </w:r>
      <w:r>
        <w:t xml:space="preserve"> Develop and deploy IoT solutions to help clients improve operational efficiency and gain real-time insights.</w:t>
      </w:r>
    </w:p>
    <w:p>
      <w:pPr>
        <w:spacing w:after="160"/>
      </w:pPr>
      <w:r>
        <w:t xml:space="preserve">*   </w:t>
      </w:r>
      <w:r>
        <w:rPr>
          <w:b/>
        </w:rPr>
        <w:t>Quantum Computing Consulting:</w:t>
      </w:r>
      <w:r>
        <w:t xml:space="preserve"> Offer consulting services to help clients understand the potential of quantum computing and prepare for its future impact.</w:t>
      </w:r>
    </w:p>
    <w:p>
      <w:pPr>
        <w:spacing w:after="160"/>
      </w:pPr>
      <w:r>
        <w:rPr>
          <w:b/>
        </w:rPr>
        <w:t>5. Financial Summary:</w:t>
      </w:r>
    </w:p>
    <w:p>
      <w:pPr>
        <w:spacing w:after="160"/>
      </w:pPr>
      <w:r>
        <w:t>*   Deloitte aims to achieve $5 billion in revenue from its India operations by 2030.</w:t>
      </w:r>
    </w:p>
    <w:p>
      <w:pPr>
        <w:spacing w:after="160"/>
      </w:pPr>
      <w:r>
        <w:t>*   Deloitte's global consulting revenue grew by 1.9% in local currency in FY2024.</w:t>
      </w:r>
    </w:p>
    <w:p>
      <w:pPr>
        <w:spacing w:after="160"/>
      </w:pPr>
      <w:r>
        <w:t>*   Deloitte Financial Advisory services focus on creating and preserving value for clients.</w:t>
      </w:r>
    </w:p>
    <w:p>
      <w:pPr>
        <w:spacing w:after="160"/>
      </w:pPr>
      <w:r>
        <w:t>*   India is expected to add a significant number of middle-income and affluent households by 2030, driving growth in the financial wealth management sector.</w:t>
      </w:r>
    </w:p>
    <w:p>
      <w:pPr>
        <w:spacing w:after="160"/>
      </w:pPr>
      <w:r>
        <w:rPr>
          <w:b/>
        </w:rPr>
        <w:t>6. Latest News Headlines:</w:t>
      </w:r>
    </w:p>
    <w:p>
      <w:pPr>
        <w:spacing w:after="160"/>
      </w:pPr>
      <w:r>
        <w:t>*   Deloitte India announced a strategic alliance with UiPath to develop Agentic GBS.</w:t>
      </w:r>
    </w:p>
    <w:p>
      <w:pPr>
        <w:spacing w:after="160"/>
      </w:pPr>
      <w:r>
        <w:t>*   Deloitte is expanding its alliances with Google Cloud and ServiceNow to scale agentic AI capabilities.</w:t>
      </w:r>
    </w:p>
    <w:p>
      <w:pPr>
        <w:spacing w:after="160"/>
      </w:pPr>
      <w:r>
        <w:t>*   Deloitte projects India's FY26 growth at 6.4-6.7%, while also flagging global risks.</w:t>
      </w:r>
    </w:p>
    <w:p>
      <w:pPr>
        <w:spacing w:after="160"/>
      </w:pPr>
      <w:r>
        <w:t>*   Deloitte launched Technology in Focus, a report on Tax Transformation Trends.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