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Monogramhealth</w:t>
      </w:r>
    </w:p>
    <w:p>
      <w:pPr>
        <w:spacing w:before="1000"/>
        <w:jc w:val="center"/>
      </w:pPr>
      <w:r>
        <w:t>September 24, 2025</w:t>
      </w:r>
    </w:p>
    <w:p>
      <w:r>
        <w:br w:type="page"/>
      </w:r>
    </w:p>
    <w:p>
      <w:pPr>
        <w:spacing w:after="160"/>
      </w:pPr>
      <w:r>
        <w:t>```markdown</w:t>
      </w:r>
    </w:p>
    <w:p>
      <w:pPr>
        <w:pStyle w:val="Heading1"/>
      </w:pPr>
      <w:r>
        <w:t>Monogram Health: Comprehensive Technology and Business Report</w:t>
      </w:r>
    </w:p>
    <w:p>
      <w:pPr>
        <w:pStyle w:val="Heading2"/>
      </w:pPr>
      <w:r>
        <w:t>Executive Summary</w:t>
      </w:r>
    </w:p>
    <w:p>
      <w:pPr>
        <w:spacing w:after="160"/>
      </w:pPr>
      <w:r>
        <w:t>Monogram Health is a rapidly growing multispecialty provider of in-home, evidence-based care and benefit management services for patients with multiple chronic conditions. The company addresses the fragmented healthcare system by providing personalized, data-driven care, focusing on improving patient outcomes and reducing medical costs. Monogram Health leverages technology to enhance efficiency and scalability, operating under a value-based care model. Recent partnerships with Memorial Hermann and Humana, along with industry recognition, underscore their strategic focus and market position.</w:t>
      </w:r>
    </w:p>
    <w:p>
      <w:pPr>
        <w:pStyle w:val="Heading2"/>
      </w:pPr>
      <w:r>
        <w:t>Company Overview</w:t>
      </w:r>
    </w:p>
    <w:p>
      <w:pPr>
        <w:spacing w:after="160"/>
      </w:pPr>
      <w:r>
        <w:t>Monogram Health is dedicated to transforming healthcare delivery for individuals with polychronic diseases, enabling them to lead healthier and more fulfilling lives. The company's mission is to provide comprehensive care that addresses the complex needs of patients with chronic conditions, particularly those with chronic kidney disease.</w:t>
      </w:r>
    </w:p>
    <w:p>
      <w:pPr>
        <w:pStyle w:val="Heading2"/>
      </w:pPr>
      <w:r>
        <w:t>Performance</w:t>
      </w:r>
    </w:p>
    <w:p>
      <w:pPr>
        <w:spacing w:after="160"/>
      </w:pPr>
      <w:r>
        <w:t xml:space="preserve">*   </w:t>
      </w:r>
      <w:r>
        <w:rPr>
          <w:b/>
        </w:rPr>
        <w:t>Revenue Growth:</w:t>
      </w:r>
      <w:r>
        <w:t xml:space="preserve"> Monogram Health has experienced significant revenue growth, demonstrated by its ranking on the Inc. 5000 list and recognition as the third fastest-growing company.</w:t>
      </w:r>
    </w:p>
    <w:p>
      <w:pPr>
        <w:spacing w:after="160"/>
      </w:pPr>
      <w:r>
        <w:t xml:space="preserve">*   </w:t>
      </w:r>
      <w:r>
        <w:rPr>
          <w:b/>
        </w:rPr>
        <w:t>Awards and Recognition:</w:t>
      </w:r>
      <w:r>
        <w:t xml:space="preserve"> The company has received accolades such as "Complex Chronic Disease Solutions Provider of the Year" by Healthcare Business Review and NCQA Case Management Accreditation.</w:t>
      </w:r>
    </w:p>
    <w:p>
      <w:pPr>
        <w:spacing w:after="160"/>
      </w:pPr>
      <w:r>
        <w:t xml:space="preserve">*   </w:t>
      </w:r>
      <w:r>
        <w:rPr>
          <w:b/>
        </w:rPr>
        <w:t>Improved Patient Outcomes:</w:t>
      </w:r>
      <w:r>
        <w:t xml:space="preserve"> Monogram Health's personalized treatment model has been shown to improve patient outcomes and quality of life.</w:t>
      </w:r>
    </w:p>
    <w:p>
      <w:pPr>
        <w:spacing w:after="160"/>
      </w:pPr>
      <w:r>
        <w:t xml:space="preserve">*   </w:t>
      </w:r>
      <w:r>
        <w:rPr>
          <w:b/>
        </w:rPr>
        <w:t>Cost Reduction:</w:t>
      </w:r>
      <w:r>
        <w:t xml:space="preserve"> The company's approach has also been shown to reduce medical costs across the healthcare continuum.</w:t>
      </w:r>
    </w:p>
    <w:p>
      <w:pPr>
        <w:pStyle w:val="Heading2"/>
      </w:pPr>
      <w:r>
        <w:t>Challenges</w:t>
      </w:r>
    </w:p>
    <w:p>
      <w:pPr>
        <w:spacing w:after="160"/>
      </w:pPr>
      <w:r>
        <w:t xml:space="preserve">*   </w:t>
      </w:r>
      <w:r>
        <w:rPr>
          <w:b/>
        </w:rPr>
        <w:t>Fragmented Healthcare System:</w:t>
      </w:r>
      <w:r>
        <w:t xml:space="preserve"> Monogram Health was founded to address the challenges within the fragmented healthcare system, particularly for patients with chronic kidney disease and multiple health conditions.</w:t>
      </w:r>
    </w:p>
    <w:p>
      <w:pPr>
        <w:spacing w:after="160"/>
      </w:pPr>
      <w:r>
        <w:t xml:space="preserve">*   </w:t>
      </w:r>
      <w:r>
        <w:rPr>
          <w:b/>
        </w:rPr>
        <w:t>Health Disparities:</w:t>
      </w:r>
      <w:r>
        <w:t xml:space="preserve"> The company is working to eliminate health disparities by leveraging data and engaging patients in their communities and homes.</w:t>
      </w:r>
    </w:p>
    <w:p>
      <w:pPr>
        <w:spacing w:after="160"/>
      </w:pPr>
      <w:r>
        <w:t xml:space="preserve">*   </w:t>
      </w:r>
      <w:r>
        <w:rPr>
          <w:b/>
        </w:rPr>
        <w:t>Transforming Kidney Care:</w:t>
      </w:r>
      <w:r>
        <w:t xml:space="preserve"> Monogram Health is aiming to transform the kidney care industry, which has historically been dominated by consolidated entities.</w:t>
      </w:r>
    </w:p>
    <w:p>
      <w:pPr>
        <w:spacing w:after="160"/>
      </w:pPr>
      <w:r>
        <w:t xml:space="preserve">*   </w:t>
      </w:r>
      <w:r>
        <w:rPr>
          <w:b/>
        </w:rPr>
        <w:t>Scaling Profitably:</w:t>
      </w:r>
      <w:r>
        <w:t xml:space="preserve"> Monogram Health is focused on scaling its operations profitably.</w:t>
      </w:r>
    </w:p>
    <w:p>
      <w:pPr>
        <w:pStyle w:val="Heading2"/>
      </w:pPr>
      <w:r>
        <w:t>Strategic Focus</w:t>
      </w:r>
    </w:p>
    <w:p>
      <w:pPr>
        <w:spacing w:after="160"/>
      </w:pPr>
      <w:r>
        <w:t xml:space="preserve">*   </w:t>
      </w:r>
      <w:r>
        <w:rPr>
          <w:b/>
        </w:rPr>
        <w:t>Personalized Care:</w:t>
      </w:r>
      <w:r>
        <w:t xml:space="preserve"> Monogram Health emphasizes personalized, patient-centered care.</w:t>
      </w:r>
    </w:p>
    <w:p>
      <w:pPr>
        <w:spacing w:after="160"/>
      </w:pPr>
      <w:r>
        <w:t xml:space="preserve">*   </w:t>
      </w:r>
      <w:r>
        <w:rPr>
          <w:b/>
        </w:rPr>
        <w:t>In-Home Care:</w:t>
      </w:r>
      <w:r>
        <w:t xml:space="preserve"> The company provides care in the patient's home.</w:t>
      </w:r>
    </w:p>
    <w:p>
      <w:pPr>
        <w:spacing w:after="160"/>
      </w:pPr>
      <w:r>
        <w:t xml:space="preserve">*   </w:t>
      </w:r>
      <w:r>
        <w:rPr>
          <w:b/>
        </w:rPr>
        <w:t>Multispecialty Approach:</w:t>
      </w:r>
      <w:r>
        <w:t xml:space="preserve"> Monogram Health employs specialists across multiple disciplines to address the complex needs of patients with chronic conditions.</w:t>
      </w:r>
    </w:p>
    <w:p>
      <w:pPr>
        <w:spacing w:after="160"/>
      </w:pPr>
      <w:r>
        <w:t xml:space="preserve">*   </w:t>
      </w:r>
      <w:r>
        <w:rPr>
          <w:b/>
        </w:rPr>
        <w:t>Data-Driven Approach:</w:t>
      </w:r>
      <w:r>
        <w:t xml:space="preserve"> The company leverages data to improve patient outcomes and reduce costs.</w:t>
      </w:r>
    </w:p>
    <w:p>
      <w:pPr>
        <w:spacing w:after="160"/>
      </w:pPr>
      <w:r>
        <w:t xml:space="preserve">*   </w:t>
      </w:r>
      <w:r>
        <w:rPr>
          <w:b/>
        </w:rPr>
        <w:t>Community Engagement:</w:t>
      </w:r>
      <w:r>
        <w:t xml:space="preserve"> Monogram Health engages patients in their communities to address health disparities.</w:t>
      </w:r>
    </w:p>
    <w:p>
      <w:pPr>
        <w:spacing w:after="160"/>
      </w:pPr>
      <w:r>
        <w:t xml:space="preserve">*   </w:t>
      </w:r>
      <w:r>
        <w:rPr>
          <w:b/>
        </w:rPr>
        <w:t>Technology Adoption:</w:t>
      </w:r>
      <w:r>
        <w:t xml:space="preserve"> Monogram Health uses technology to improve efficiency and scalability.</w:t>
      </w:r>
    </w:p>
    <w:p>
      <w:pPr>
        <w:spacing w:after="160"/>
      </w:pPr>
      <w:r>
        <w:t xml:space="preserve">*   </w:t>
      </w:r>
      <w:r>
        <w:rPr>
          <w:b/>
        </w:rPr>
        <w:t>Value-Based Care:</w:t>
      </w:r>
      <w:r>
        <w:t xml:space="preserve"> Monogram Health operates under a value-based care model, focusing on improving outcomes and reducing costs.</w:t>
      </w:r>
    </w:p>
    <w:p>
      <w:pPr>
        <w:spacing w:after="160"/>
      </w:pPr>
      <w:r>
        <w:t xml:space="preserve">*   </w:t>
      </w:r>
      <w:r>
        <w:rPr>
          <w:b/>
        </w:rPr>
        <w:t>Strategic Partnerships:</w:t>
      </w:r>
      <w:r>
        <w:t xml:space="preserve"> Monogram Health actively pursues strategic partnerships to expand its reach and enhance its service offerings, as evidenced by collaborations with Memorial Hermann and Humana.</w:t>
      </w:r>
    </w:p>
    <w:p>
      <w:pPr>
        <w:pStyle w:val="Heading2"/>
      </w:pPr>
      <w:r>
        <w:t>LinkedIn Analysis</w:t>
      </w:r>
    </w:p>
    <w:p>
      <w:pPr>
        <w:spacing w:after="160"/>
      </w:pPr>
      <w:r>
        <w:t xml:space="preserve">*   </w:t>
      </w:r>
      <w:r>
        <w:rPr>
          <w:b/>
        </w:rPr>
        <w:t>Company Summary:</w:t>
      </w:r>
      <w:r>
        <w:t xml:space="preserve"> Monogram Health is a leading multispecialty provider of in-home, evidence-based care and benefit management services for patients with multiple chronic conditions. Their mission is to transform healthcare delivery for those with polychronic disease, enabling them to lead healthier and more fulfilling lives.</w:t>
      </w:r>
    </w:p>
    <w:p>
      <w:pPr>
        <w:spacing w:after="160"/>
      </w:pPr>
      <w:r>
        <w:t xml:space="preserve">*   </w:t>
      </w:r>
      <w:r>
        <w:rPr>
          <w:b/>
        </w:rPr>
        <w:t>Recent Post Themes:</w:t>
      </w:r>
    </w:p>
    <w:p>
      <w:pPr>
        <w:spacing w:after="160"/>
      </w:pPr>
      <w:r>
        <w:t xml:space="preserve">*   </w:t>
      </w:r>
      <w:r>
        <w:rPr>
          <w:b/>
        </w:rPr>
        <w:t>Recognition and Growth:</w:t>
      </w:r>
      <w:r>
        <w:t xml:space="preserve"> Recent LinkedIn posts highlight Monogram Health's ranking on the Inc. 5000 list and being ranked The Fastest Growing Company in 2025 by Nashville Business Journal.</w:t>
      </w:r>
    </w:p>
    <w:p>
      <w:pPr>
        <w:spacing w:after="160"/>
      </w:pPr>
      <w:r>
        <w:t xml:space="preserve">*   </w:t>
      </w:r>
      <w:r>
        <w:rPr>
          <w:b/>
        </w:rPr>
        <w:t>Value-Based Care and Health Equity:</w:t>
      </w:r>
      <w:r>
        <w:t xml:space="preserve"> The company emphasizes its commitment to value-based care and promoting health equity.</w:t>
      </w:r>
    </w:p>
    <w:p>
      <w:pPr>
        <w:spacing w:after="160"/>
      </w:pPr>
      <w:r>
        <w:t xml:space="preserve">*   </w:t>
      </w:r>
      <w:r>
        <w:rPr>
          <w:b/>
        </w:rPr>
        <w:t>Patient-Centric Approach:</w:t>
      </w:r>
      <w:r>
        <w:t xml:space="preserve"> Posts showcase the dedication of Monogram Health colleagues to prioritizing patients' needs.</w:t>
      </w:r>
    </w:p>
    <w:p>
      <w:pPr>
        <w:pStyle w:val="Heading2"/>
      </w:pPr>
      <w:r>
        <w:t>Technology and Innovation</w:t>
      </w:r>
    </w:p>
    <w:p>
      <w:pPr>
        <w:spacing w:after="160"/>
      </w:pPr>
      <w:r>
        <w:t>Monogram Health leverages technology to improve efficiency, scalability, and patient outcomes. While specific technologies are not explicitly detailed, their data-driven approach and focus on in-home care suggest the use of telehealth platforms, remote monitoring devices, and advanced analytics to personalize treatment plans and track patient progress.</w:t>
      </w:r>
    </w:p>
    <w:p>
      <w:pPr>
        <w:pStyle w:val="Heading2"/>
      </w:pPr>
      <w:r>
        <w:t>Key Takeaways</w:t>
      </w:r>
    </w:p>
    <w:p>
      <w:pPr>
        <w:spacing w:after="160"/>
      </w:pPr>
      <w:r>
        <w:t>*   Monogram Health is a high-growth company addressing a critical need in the healthcare system by providing specialized care for patients with chronic conditions.</w:t>
      </w:r>
    </w:p>
    <w:p>
      <w:pPr>
        <w:spacing w:after="160"/>
      </w:pPr>
      <w:r>
        <w:t>*   Their strategic focus on personalized, in-home care, combined with a data-driven approach and value-based care model, positions them for continued success.</w:t>
      </w:r>
    </w:p>
    <w:p>
      <w:pPr>
        <w:spacing w:after="160"/>
      </w:pPr>
      <w:r>
        <w:t>*   The company's commitment to health equity and community engagement further differentiates them in the market.</w:t>
      </w:r>
    </w:p>
    <w:p>
      <w:pPr>
        <w:spacing w:after="160"/>
      </w:pPr>
      <w:r>
        <w:t>*   Monogram Health's active pursuit of strategic partnerships enhances its capabilities and expands its reach.</w:t>
      </w:r>
    </w:p>
    <w:p>
      <w:pPr>
        <w:spacing w:after="160"/>
      </w:pPr>
      <w:r>
        <w:t>*   Their LinkedIn presence reflects their commitment to growth, value-based care, and a patient-centric approach.</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