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cx="http://schemas.microsoft.com/office/drawing/2014/chartex">
  <w:body>
    <w:p>
      <w:pPr/>
      <w:r>
        <w:rPr>
          <w:color w:val="FF0000"/>
          <w:sz w:val="24"/>
        </w:rPr>
        <w:t xml:space="preserve">Evaluation Warning: The document was created with Spire.Doc for Python.</w:t>
      </w:r>
    </w:p>
    <w:p>
      <w:pPr>
        <w:pStyle w:val="FencedCodetext"/>
      </w:pPr>
      <w:r>
        <w:t xml:space="preserve">**Deloitte India: Detailed Technology Report**</w:t>
      </w:r>
      <w:r>
        <w:rPr/>
        <w:br/>
      </w:r>
      <w:r>
        <w:rPr/>
        <w:br/>
      </w:r>
      <w:r>
        <w:t xml:space="preserve">**Overview**</w:t>
      </w:r>
      <w:r>
        <w:rPr/>
        <w:br/>
      </w:r>
      <w:r>
        <w:rPr/>
        <w:br/>
      </w:r>
      <w:r>
        <w:t xml:space="preserve">This report provides a detailed analysis of Deloitte India, focusing on its strong performing areas, challenges faced, strategic focus areas, software solutions and revenue growth, and regional performance and key markets. The information is gathered from scraping the Deloitte India website and conducting targeted Google searches.</w:t>
      </w:r>
      <w:r>
        <w:rPr/>
        <w:br/>
      </w:r>
      <w:r>
        <w:rPr/>
        <w:br/>
      </w:r>
      <w:r>
        <w:t xml:space="preserve">**1. Strong Performing Areas**</w:t>
      </w:r>
      <w:r>
        <w:rPr/>
        <w:br/>
      </w:r>
      <w:r>
        <w:rPr/>
        <w:br/>
      </w:r>
      <w:r>
        <w:t xml:space="preserve">*   **Global Capability Centers (GCCs):** Deloitte India is recognized for its significant role in the growth and evolution of GCCs in India. These centers are transitioning from cost-focused technology hubs to strategic extensions of global headquarters, driving innovation, R&amp;D, and market growth.</w:t>
      </w:r>
      <w:r>
        <w:rPr/>
        <w:br/>
      </w:r>
      <w:r>
        <w:t xml:space="preserve">*   **Financial Performance:** Deloitte India has demonstrated strong financial performance, with a 30% growth rate in FY2024, surpassing ₹10,000 crores in revenue. The company aims to achieve $5 billion in revenue by 2030.</w:t>
      </w:r>
      <w:r>
        <w:rPr/>
        <w:br/>
      </w:r>
      <w:r>
        <w:t xml:space="preserve">*   **Tax &amp; Legal:** Deloitte's global revenue announcement highlights notable growth in Tax &amp; Legal services.</w:t>
      </w:r>
      <w:r>
        <w:rPr/>
        <w:br/>
      </w:r>
      <w:r>
        <w:t xml:space="preserve">*   **Consulting Services:** Deloitte offers a comprehensive suite of services, spanning strategy, advisory, technology, operations, and infrastructure.</w:t>
      </w:r>
      <w:r>
        <w:rPr/>
        <w:br/>
      </w:r>
      <w:r>
        <w:rPr/>
        <w:br/>
      </w:r>
      <w:r>
        <w:t xml:space="preserve">**2. Challenges Faced**</w:t>
      </w:r>
      <w:r>
        <w:rPr/>
        <w:br/>
      </w:r>
      <w:r>
        <w:rPr/>
        <w:br/>
      </w:r>
      <w:r>
        <w:t xml:space="preserve">*   **Security Vulnerabilities in AI Adoption:** A significant concern among Indian executives is the presence of security vulnerabilities, including hacking and cyber threats, in the adoption of AI technologies.</w:t>
      </w:r>
      <w:r>
        <w:rPr/>
        <w:br/>
      </w:r>
      <w:r>
        <w:t xml:space="preserve">*   **Workforce Management:** There are potential challenges related to workforce management, including candidate quality, high turnover rates, and training effectiveness.</w:t>
      </w:r>
      <w:r>
        <w:rPr/>
        <w:br/>
      </w:r>
      <w:r>
        <w:t xml:space="preserve">*   **Internal Standards and Partnerships:** Differences in standards between offices and potential mistrust between partnerships may pose internal challenges.</w:t>
      </w:r>
      <w:r>
        <w:rPr/>
        <w:br/>
      </w:r>
      <w:r>
        <w:rPr/>
        <w:br/>
      </w:r>
      <w:r>
        <w:t xml:space="preserve">**3. Strategic Focus Areas for the Future**</w:t>
      </w:r>
      <w:r>
        <w:rPr/>
        <w:br/>
      </w:r>
      <w:r>
        <w:rPr/>
        <w:br/>
      </w:r>
      <w:r>
        <w:t xml:space="preserve">*   **Economic Growth Contribution:** Deloitte aims to contribute to India's economic growth by focusing on raising per capita income and ensuring broad-based, consumption-led growth.</w:t>
      </w:r>
      <w:r>
        <w:rPr/>
        <w:br/>
      </w:r>
      <w:r>
        <w:t xml:space="preserve">*   **GCC Expansion:** Expanding GCCs into Tier-2 and Tier-3 cities to unlock talent and ensure balanced growth is a key strategic focus.</w:t>
      </w:r>
      <w:r>
        <w:rPr/>
        <w:br/>
      </w:r>
      <w:r>
        <w:t xml:space="preserve">*   **Strategy-Led Transformations:** Collaborating with chief executives to drive enterprise-wide, strategy-led transformations that unlock full business value.</w:t>
      </w:r>
      <w:r>
        <w:rPr/>
        <w:br/>
      </w:r>
      <w:r>
        <w:t xml:space="preserve">*   **Digital Transformation:** Deloitte is helping businesses scale, manage contracts, and comply with regulations through digital contract services.</w:t>
      </w:r>
      <w:r>
        <w:rPr/>
        <w:br/>
      </w:r>
      <w:r>
        <w:t xml:space="preserve">*   **Sustainability:** Deloitte is actively involved in climate connect events, highlighting sustainable aviation fuel and social responsibility events.</w:t>
      </w:r>
      <w:r>
        <w:rPr/>
        <w:br/>
      </w:r>
      <w:r>
        <w:rPr/>
        <w:br/>
      </w:r>
      <w:r>
        <w:t xml:space="preserve">**4. Software Solutions and Revenue Growth**</w:t>
      </w:r>
      <w:r>
        <w:rPr/>
        <w:br/>
      </w:r>
      <w:r>
        <w:rPr/>
        <w:br/>
      </w:r>
      <w:r>
        <w:t xml:space="preserve">*   While specific details on software solutions and recurring revenue models are limited, Deloitte's revenue growth is driven by its diverse service offerings and strategic alliances.</w:t>
      </w:r>
      <w:r>
        <w:rPr/>
        <w:br/>
      </w:r>
      <w:r>
        <w:t xml:space="preserve">*   Deloitte reported a $67.2 billion global revenue for FY2024, marking a 3.1% increase.</w:t>
      </w:r>
      <w:r>
        <w:rPr/>
        <w:br/>
      </w:r>
      <w:r>
        <w:t xml:space="preserve">*   Deloitte India's revenue for FY2024 has surged, establishing it as the fastest-growing Big 4 firm in the country.</w:t>
      </w:r>
      <w:r>
        <w:rPr/>
        <w:br/>
      </w:r>
      <w:r>
        <w:rPr/>
        <w:br/>
      </w:r>
      <w:r>
        <w:t xml:space="preserve">**5. Regional Performance and Key Markets**</w:t>
      </w:r>
      <w:r>
        <w:rPr/>
        <w:br/>
      </w:r>
      <w:r>
        <w:rPr/>
        <w:br/>
      </w:r>
      <w:r>
        <w:t xml:space="preserve">*   **Indian Economy:** Deloitte plays a significant role in the Indian economy, with a focus on various sectors including consumer, automotive, and technology.</w:t>
      </w:r>
      <w:r>
        <w:rPr/>
        <w:br/>
      </w:r>
      <w:r>
        <w:t xml:space="preserve">*   **Key Markets:** Deloitte serves a wide range of industries, including consumer, energy, financial services, government, life sciences, and technology, media &amp; telecommunications.</w:t>
      </w:r>
      <w:r>
        <w:rPr/>
        <w:br/>
      </w:r>
      <w:r>
        <w:t xml:space="preserve">*   **India-United Kingdom FTA:** Deloitte provides updates and insights on recent developments regarding U.S. reciprocal tariffs and their potential implications for India’s trade landscape.</w:t>
      </w:r>
      <w:r>
        <w:rPr/>
        <w:br/>
      </w:r>
      <w:r>
        <w:t xml:space="preserve">*   **Global Capability Centers (GCCs):** Deloitte offers service portfolio to bring innovation, deliver value, and lead the evolution of GCCs from resource centers to Centers of Excellence (CoEs).</w:t>
      </w:r>
      <w:r>
        <w:rPr/>
        <w:br/>
      </w:r>
      <w:r>
        <w:rPr/>
        <w:br/>
      </w:r>
      <w:r>
        <w:t xml:space="preserve">**Technology-Based SWOT Analysis**</w:t>
      </w:r>
      <w:r>
        <w:rPr/>
        <w:br/>
      </w:r>
      <w:r>
        <w:rPr/>
        <w:br/>
      </w:r>
      <w:r>
        <w:t xml:space="preserve">*   **Strengths:**</w:t>
      </w:r>
      <w:r>
        <w:rPr/>
        <w:br/>
      </w:r>
      <w:r>
        <w:t xml:space="preserve">    *   Strong consulting services across strategy, advisory, technology, and operations.</w:t>
      </w:r>
      <w:r>
        <w:rPr/>
        <w:br/>
      </w:r>
      <w:r>
        <w:t xml:space="preserve">    *   Expertise in digital transformation and helping businesses scale and comply with regulations.</w:t>
      </w:r>
      <w:r>
        <w:rPr/>
        <w:br/>
      </w:r>
      <w:r>
        <w:t xml:space="preserve">    *   Leading role in the growth and evolution of GCCs, driving innovation and R&amp;D.</w:t>
      </w:r>
      <w:r>
        <w:rPr/>
        <w:br/>
      </w:r>
      <w:r>
        <w:t xml:space="preserve">    *   Alliances with technology leaders like Google Cloud and ServiceNow to scale agentic AI capabilities.</w:t>
      </w:r>
      <w:r>
        <w:rPr/>
        <w:br/>
      </w:r>
      <w:r>
        <w:rPr/>
        <w:br/>
      </w:r>
      <w:r>
        <w:t xml:space="preserve">*   **Weaknesses:**</w:t>
      </w:r>
      <w:r>
        <w:rPr/>
        <w:br/>
      </w:r>
      <w:r>
        <w:t xml:space="preserve">    *   Security vulnerabilities in AI adoption.</w:t>
      </w:r>
      <w:r>
        <w:rPr/>
        <w:br/>
      </w:r>
      <w:r>
        <w:t xml:space="preserve">    *   Potential workforce management issues (candidate quality, turnover, training).</w:t>
      </w:r>
      <w:r>
        <w:rPr/>
        <w:br/>
      </w:r>
      <w:r>
        <w:t xml:space="preserve">    *   Limited specific information on proprietary software solutions.</w:t>
      </w:r>
      <w:r>
        <w:rPr/>
        <w:br/>
      </w:r>
      <w:r>
        <w:rPr/>
        <w:br/>
      </w:r>
      <w:r>
        <w:t xml:space="preserve">*   **Opportunities:**</w:t>
      </w:r>
      <w:r>
        <w:rPr/>
        <w:br/>
      </w:r>
      <w:r>
        <w:t xml:space="preserve">    *   Expanding GCCs into Tier-2 and Tier-3 cities to tap into new talent pools.</w:t>
      </w:r>
      <w:r>
        <w:rPr/>
        <w:br/>
      </w:r>
      <w:r>
        <w:t xml:space="preserve">    *   Leveraging AI and machine learning to enhance service offerings.</w:t>
      </w:r>
      <w:r>
        <w:rPr/>
        <w:br/>
      </w:r>
      <w:r>
        <w:t xml:space="preserve">    *   Providing cybersecurity solutions to address AI adoption vulnerabilities.</w:t>
      </w:r>
      <w:r>
        <w:rPr/>
        <w:br/>
      </w:r>
      <w:r>
        <w:t xml:space="preserve">    *   Capitalizing on the growing financial wealth management services market in India.</w:t>
      </w:r>
      <w:r>
        <w:rPr/>
        <w:br/>
      </w:r>
      <w:r>
        <w:rPr/>
        <w:br/>
      </w:r>
      <w:r>
        <w:t xml:space="preserve">*   **Threats:**</w:t>
      </w:r>
      <w:r>
        <w:rPr/>
        <w:br/>
      </w:r>
      <w:r>
        <w:t xml:space="preserve">    *   Competition from other consulting firms.</w:t>
      </w:r>
      <w:r>
        <w:rPr/>
        <w:br/>
      </w:r>
      <w:r>
        <w:t xml:space="preserve">    *   Evolving cybersecurity landscape and increasing sophistication of cyber threats.</w:t>
      </w:r>
      <w:r>
        <w:rPr/>
        <w:br/>
      </w:r>
      <w:r>
        <w:t xml:space="preserve">    *   Economic fluctuations impacting client spending on consulting services.</w:t>
      </w:r>
      <w:r>
        <w:rPr/>
        <w:br/>
      </w:r>
      <w:r>
        <w:t xml:space="preserve">    *   Potential mistrust between partnerships.</w:t>
      </w:r>
      <w:r>
        <w:rPr/>
        <w:br/>
      </w:r>
      <w:r>
        <w:rPr/>
        <w:br/>
      </w:r>
      <w:r>
        <w:t xml:space="preserve">**Potential IT Service Proposals**</w:t>
      </w:r>
      <w:r>
        <w:rPr/>
        <w:br/>
      </w:r>
      <w:r>
        <w:rPr/>
        <w:br/>
      </w:r>
      <w:r>
        <w:t xml:space="preserve">1.  **AI Security Assessment and Remediation:**</w:t>
      </w:r>
      <w:r>
        <w:rPr/>
        <w:br/>
      </w:r>
      <w:r>
        <w:t xml:space="preserve">    *   **Service:** Comprehensive security assessment of AI systems to identify vulnerabilities, followed by remediation strategies and implementation of security measures.</w:t>
      </w:r>
      <w:r>
        <w:rPr/>
        <w:br/>
      </w:r>
      <w:r>
        <w:t xml:space="preserve">    *   **Value Proposition:** Mitigates risks associated with AI adoption, ensuring data privacy, compliance, and protection against cyber threats.</w:t>
      </w:r>
      <w:r>
        <w:rPr/>
        <w:br/>
      </w:r>
      <w:r>
        <w:rPr/>
        <w:br/>
      </w:r>
      <w:r>
        <w:t xml:space="preserve">2.  **Workforce Transformation and Training Programs:**</w:t>
      </w:r>
      <w:r>
        <w:rPr/>
        <w:br/>
      </w:r>
      <w:r>
        <w:t xml:space="preserve">    *   **Service:** Develop and implement customized training programs to upskill and reskill the workforce, focusing on emerging technologies and industry-specific skills.</w:t>
      </w:r>
      <w:r>
        <w:rPr/>
        <w:br/>
      </w:r>
      <w:r>
        <w:t xml:space="preserve">    *   **Value Proposition:** Improves employee retention, enhances productivity, and ensures the workforce is equipped to meet the demands of digital transformation.</w:t>
      </w:r>
      <w:r>
        <w:rPr/>
        <w:br/>
      </w:r>
      <w:r>
        <w:rPr/>
        <w:br/>
      </w:r>
      <w:r>
        <w:t xml:space="preserve">3.  **Digital Contract Management Solutions:**</w:t>
      </w:r>
      <w:r>
        <w:rPr/>
        <w:br/>
      </w:r>
      <w:r>
        <w:t xml:space="preserve">    *   **Service:** Implement and manage digital contract lifecycle management (CLM) systems to streamline contract processes, improve compliance, and reduce risks.</w:t>
      </w:r>
      <w:r>
        <w:rPr/>
        <w:br/>
      </w:r>
      <w:r>
        <w:t xml:space="preserve">    *   **Value Proposition:** Enhances efficiency, reduces costs, and ensures regulatory compliance in contract management.</w:t>
      </w:r>
      <w:r>
        <w:rPr/>
        <w:br/>
      </w:r>
      <w:r>
        <w:rPr/>
        <w:br/>
      </w:r>
      <w:r>
        <w:t xml:space="preserve">4.  **Cloud Migration and Optimization:**</w:t>
      </w:r>
      <w:r>
        <w:rPr/>
        <w:br/>
      </w:r>
      <w:r>
        <w:t xml:space="preserve">    *   **Service:** Assist with migrating applications and infrastructure to the cloud, optimizing cloud resources, and ensuring security and compliance.</w:t>
      </w:r>
      <w:r>
        <w:rPr/>
        <w:br/>
      </w:r>
      <w:r>
        <w:t xml:space="preserve">    *   **Value Proposition:** Improves scalability, reduces IT costs, and enhances business agility.</w:t>
      </w:r>
      <w:r>
        <w:rPr/>
        <w:br/>
      </w:r>
      <w:r>
        <w:rPr/>
        <w:br/>
      </w:r>
      <w:r>
        <w:t xml:space="preserve">5.  **Data Analytics and Insights Platform:**</w:t>
      </w:r>
      <w:r>
        <w:rPr/>
        <w:br/>
      </w:r>
      <w:r>
        <w:t xml:space="preserve">    *   **Service:** Develop and deploy a data analytics platform to provide actionable insights, improve decision-making, and drive business growth.</w:t>
      </w:r>
      <w:r>
        <w:rPr/>
        <w:br/>
      </w:r>
      <w:r>
        <w:t xml:space="preserve">    *   **Value Proposition:** Enables data-driven decision-making, improves operational efficiency, and identifies new business opportunities.</w:t>
      </w:r>
      <w:r>
        <w:rPr/>
        <w:br/>
      </w:r>
      <w:r>
        <w:rPr/>
        <w:br/>
      </w:r>
      <w:r>
        <w:t xml:space="preserve">**Financial Summary**</w:t>
      </w:r>
      <w:r>
        <w:rPr/>
        <w:br/>
      </w:r>
      <w:r>
        <w:rPr/>
        <w:br/>
      </w:r>
      <w:r>
        <w:t xml:space="preserve">*   Deloitte reported a $67.2 billion global revenue for FY2024, marking a 3.1% increase.</w:t>
      </w:r>
      <w:r>
        <w:rPr/>
        <w:br/>
      </w:r>
      <w:r>
        <w:t xml:space="preserve">*   Deloitte India's revenue for FY2024 has surged, establishing it as the fastest-growing Big 4 firm in the country.</w:t>
      </w:r>
      <w:r>
        <w:rPr/>
        <w:br/>
      </w:r>
      <w:r>
        <w:t xml:space="preserve">*   Deloitte India targets $5 billion in revenue by 2030.</w:t>
      </w:r>
      <w:r>
        <w:rPr/>
        <w:br/>
      </w:r>
      <w:r>
        <w:t xml:space="preserve">*   The financial wealth management services market in India estimates a US$1.6 trillion AUM growth opportunity between FY24 and FY29.</w:t>
      </w:r>
      <w:r>
        <w:rPr/>
        <w:br/>
      </w:r>
      <w:r>
        <w:rPr/>
        <w:br/>
      </w:r>
      <w:r>
        <w:t xml:space="preserve">**Latest News Headlines**</w:t>
      </w:r>
      <w:r>
        <w:rPr/>
        <w:br/>
      </w:r>
      <w:r>
        <w:rPr/>
        <w:br/>
      </w:r>
      <w:r>
        <w:t xml:space="preserve">*   Deloitte in the news: Deloitte today announced the launch of Technology in Focus, the third and final report in its Tax Transformation Trends series.</w:t>
      </w:r>
      <w:r>
        <w:rPr/>
        <w:br/>
      </w:r>
      <w:r>
        <w:t xml:space="preserve">*   India and the UK signed a landmark Free Trade Agreement on Thursday, projected to boost annual bilateral trade by $34 billion.</w:t>
      </w:r>
      <w:r>
        <w:rPr/>
        <w:br/>
      </w:r>
      <w:r>
        <w:t xml:space="preserve">*   Deloitte projects India's FY26 growth at 6.4-6.7%, is ramping up hiring in tech/consulting, launched an AI center, and India is leading in Agentic AI adoption.</w:t>
      </w:r>
      <w:r>
        <w:rPr/>
        <w:br/>
      </w:r>
      <w:r>
        <w:t xml:space="preserve">*   Punit Renjen: Deloitte will double India workforce in 3 years.</w:t>
      </w:r>
      <w:r>
        <w:rPr/>
        <w:br/>
      </w:r>
      <w:r>
        <w:t xml:space="preserve">*   Deloitte announced the expansion of its alliances with Google Cloud and ServiceNow to help enable clients to scale their agentic AI capabilities.</w:t>
      </w:r>
      <w:r>
        <w:rPr/>
        <w:br/>
      </w:r>
      <w:r>
        <w:rPr/>
        <w:br/>
      </w:r>
      <w:r>
        <w:t xml:space="preserve">**Conclusion**</w:t>
      </w:r>
      <w:r>
        <w:rPr/>
        <w:br/>
      </w:r>
      <w:r>
        <w:rPr/>
        <w:br/>
      </w:r>
      <w:r>
        <w:t xml:space="preserve">Deloitte India is a key player in the Indian market, demonstrating strong performance and growth across various service lines. The company's strategic focus on economic growth, GCC expansion, and digital transformation positions it for continued success. By addressing the identified weaknesses and capitalizing on the opportunities, Deloitte India can further strengthen its market position and achieve its ambitious revenue targets.</w:t>
      </w:r>
      <w:r>
        <w:rPr/>
        <w:br/>
      </w:r>
    </w:p>
    <w:sectPr>
      <w:pgSz w:w="11907" w:h="16839"/>
      <w:pgMar w:top="400" w:right="1000" w:bottom="400" w:left="1000" w:header="720" w:footer="720" w:gutter="0"/>
      <w:pgBorders/>
    </w:sectPr>
  </w:body>
</w:document>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sl="http://schemas.openxmlformats.org/schemaLibrary/2006/main" xmlns:w="http://schemas.openxmlformats.org/wordprocessingml/2006/main">
  <w:zoom w:percent="100"/>
  <w:bordersDoNotSurroundFooter w:val="0"/>
  <w:bordersDoNotSurroundHeader w:val="0"/>
  <w:doNotTrackMoves/>
  <w:defaultTabStop w:val="720"/>
  <w:characterSpacingControl w:val="doNotCompress"/>
  <w:compat>
    <w:doNotLeaveBackslashAlone/>
    <w:doNotExpandShiftReturn/>
    <w:adjustLineHeightInTable/>
    <w:compatSetting w:name="compatibilityMode" w:uri="http://schemas.microsoft.com/office/word" w:val="12"/>
  </w:compat>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sz w:val="24"/>
      <w:szCs w:val="24"/>
      <w:lang w:val="en-US" w:eastAsia="uk-UA" w:bidi="ar-SA"/>
    </w:rPr>
  </w:style>
  <w:style w:type="paragraph" w:styleId="FencedCodetext">
    <w:name w:val="FencedCodetext"/>
    <w:aliases w:val="Style1"/>
    <w:basedOn w:val="Normal"/>
    <w:qFormat/>
    <w:pPr>
      <w:shd w:val="solid" w:color="E2E2E2" w:fill="auto"/>
    </w:pPr>
    <w:rPr>
      <w:rFonts w:ascii="Consolas" w:eastAsia="Consolas" w:hAnsi="Consolas" w:cs="Consolas"/>
      <w:sz w:val="20"/>
      <w:szCs w:val="20"/>
    </w:rPr>
  </w:style>
  <w:style w:type="character" w:default="1" w:styleId="DefaultParagraphFont">
    <w:name w:val="Default Paragraph Font"/>
    <w:uiPriority w:val="1"/>
    <w:semiHidden/>
    <w:unhideWhenUsed/>
    <w:rPr/>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val="single" sz="4" space="0" 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settings" Target="settings.xml" /></Relationships>
</file>

<file path=docProps/app.xml><?xml version="1.0" encoding="utf-8"?>
<Properties xmlns:vt="http://schemas.openxmlformats.org/officeDocument/2006/docPropsVTypes" xmlns="http://schemas.openxmlformats.org/officeDocument/2006/extended-properties">
  <Application>Spire.Doc</Application>
  <DocSecurity>0</DocSecurity>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2025-09-23T13:53:29Z</dcterms:created>
  <dcterms:modified xsi:type="dcterms:W3CDTF">2025-09-23T13:53:29Z</dcterms:modified>
</cp:coreProperties>
</file>