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F1AE" w14:textId="77777777" w:rsidR="004B0650" w:rsidRDefault="00000000">
      <w:pPr>
        <w:spacing w:after="80"/>
      </w:pPr>
      <w:proofErr w:type="spellStart"/>
      <w:r>
        <w:rPr>
          <w:b/>
          <w:bCs/>
          <w:color w:val="1E3A5F"/>
          <w:sz w:val="38"/>
          <w:szCs w:val="38"/>
        </w:rPr>
        <w:t>EmpathAI</w:t>
      </w:r>
      <w:proofErr w:type="spellEnd"/>
      <w:r>
        <w:rPr>
          <w:b/>
          <w:bCs/>
          <w:color w:val="1E3A5F"/>
          <w:sz w:val="38"/>
          <w:szCs w:val="38"/>
        </w:rPr>
        <w:t xml:space="preserve"> — Bug Report &amp; Fix Summary</w:t>
      </w:r>
    </w:p>
    <w:p w14:paraId="7CD96B83" w14:textId="65FD4243" w:rsidR="004B0650" w:rsidRDefault="004B0650">
      <w:pPr>
        <w:spacing w:after="280"/>
      </w:pP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"/>
        <w:gridCol w:w="5273"/>
        <w:gridCol w:w="4096"/>
        <w:gridCol w:w="4234"/>
      </w:tblGrid>
      <w:tr w:rsidR="004B0650" w14:paraId="0CAAC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E6F7C" w14:textId="77777777" w:rsidR="004B0650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7BB4B" w14:textId="77777777" w:rsidR="004B0650" w:rsidRDefault="00000000">
            <w:r>
              <w:rPr>
                <w:b/>
                <w:bCs/>
                <w:color w:val="FFFFFF"/>
                <w:sz w:val="19"/>
                <w:szCs w:val="19"/>
              </w:rPr>
              <w:t>Issue &amp; File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8FE84" w14:textId="77777777" w:rsidR="004B0650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8F8BB" w14:textId="77777777" w:rsidR="004B0650" w:rsidRDefault="00000000">
            <w:r>
              <w:rPr>
                <w:b/>
                <w:bCs/>
                <w:color w:val="FFFFFF"/>
                <w:sz w:val="19"/>
                <w:szCs w:val="19"/>
              </w:rPr>
              <w:t>Solution Approach</w:t>
            </w:r>
          </w:p>
        </w:tc>
      </w:tr>
      <w:tr w:rsidR="004B0650" w14:paraId="30C2C87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1E58E" w14:textId="77777777" w:rsidR="004B0650" w:rsidRDefault="00000000">
            <w:pPr>
              <w:jc w:val="center"/>
            </w:pPr>
            <w:r>
              <w:rPr>
                <w:b/>
                <w:bCs/>
                <w:color w:val="1E3A5F"/>
                <w:sz w:val="21"/>
                <w:szCs w:val="21"/>
              </w:rPr>
              <w:t>01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02863" w14:textId="77777777" w:rsidR="004B0650" w:rsidRDefault="00000000">
            <w:r>
              <w:rPr>
                <w:b/>
                <w:bCs/>
                <w:color w:val="1E3A5F"/>
                <w:sz w:val="18"/>
                <w:szCs w:val="18"/>
              </w:rPr>
              <w:t>useTimeTracker.js Duplicate API Calls on Tab Switch</w:t>
            </w:r>
          </w:p>
          <w:p w14:paraId="7CEA59D1" w14:textId="77777777" w:rsidR="004B0650" w:rsidRDefault="00000000">
            <w:pPr>
              <w:spacing w:before="6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EmpathaiFrontend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/useTimeTracker.js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4B0DE" w14:textId="77777777" w:rsidR="004B0650" w:rsidRDefault="00000000">
            <w:r>
              <w:rPr>
                <w:color w:val="222222"/>
                <w:sz w:val="18"/>
                <w:szCs w:val="18"/>
              </w:rPr>
              <w:t xml:space="preserve">Both </w:t>
            </w:r>
            <w:proofErr w:type="spellStart"/>
            <w:r>
              <w:rPr>
                <w:color w:val="222222"/>
                <w:sz w:val="18"/>
                <w:szCs w:val="18"/>
              </w:rPr>
              <w:t>visibilitychange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222222"/>
                <w:sz w:val="18"/>
                <w:szCs w:val="18"/>
              </w:rPr>
              <w:t>pagehide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handlers called flush() with no guard. Since flush() is async it does not block, so 5 rapid tab switches fired 5+ simultaneous PATCH requests to /</w:t>
            </w:r>
            <w:proofErr w:type="spellStart"/>
            <w:r>
              <w:rPr>
                <w:color w:val="222222"/>
                <w:sz w:val="18"/>
                <w:szCs w:val="18"/>
              </w:rPr>
              <w:t>api</w:t>
            </w:r>
            <w:proofErr w:type="spellEnd"/>
            <w:r>
              <w:rPr>
                <w:color w:val="222222"/>
                <w:sz w:val="18"/>
                <w:szCs w:val="18"/>
              </w:rPr>
              <w:t>/users/:id/time-spent.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21DED" w14:textId="77777777" w:rsidR="004B0650" w:rsidRDefault="00000000">
            <w:r>
              <w:rPr>
                <w:color w:val="222222"/>
                <w:sz w:val="18"/>
                <w:szCs w:val="18"/>
              </w:rPr>
              <w:t xml:space="preserve">Added a module-level </w:t>
            </w:r>
            <w:proofErr w:type="spellStart"/>
            <w:r>
              <w:rPr>
                <w:color w:val="222222"/>
                <w:sz w:val="18"/>
                <w:szCs w:val="18"/>
              </w:rPr>
              <w:t>boolean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flag let flushed = false and a single </w:t>
            </w:r>
            <w:proofErr w:type="spellStart"/>
            <w:r>
              <w:rPr>
                <w:color w:val="222222"/>
                <w:sz w:val="18"/>
                <w:szCs w:val="18"/>
              </w:rPr>
              <w:t>guardedFlush</w:t>
            </w:r>
            <w:proofErr w:type="spellEnd"/>
            <w:r>
              <w:rPr>
                <w:color w:val="222222"/>
                <w:sz w:val="18"/>
                <w:szCs w:val="18"/>
              </w:rPr>
              <w:t>() wrapper used by both handlers. The flag locks on the first call and resets after 2 seconds, blocking all duplicates without modifying any existing function.</w:t>
            </w:r>
          </w:p>
        </w:tc>
      </w:tr>
      <w:tr w:rsidR="004B0650" w14:paraId="573116D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06B7F" w14:textId="77777777" w:rsidR="004B0650" w:rsidRDefault="00000000">
            <w:pPr>
              <w:jc w:val="center"/>
            </w:pPr>
            <w:r>
              <w:rPr>
                <w:b/>
                <w:bCs/>
                <w:color w:val="1E3A5F"/>
                <w:sz w:val="21"/>
                <w:szCs w:val="21"/>
              </w:rPr>
              <w:t>02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8B5D0" w14:textId="77777777" w:rsidR="004B0650" w:rsidRDefault="00000000">
            <w:r>
              <w:rPr>
                <w:b/>
                <w:bCs/>
                <w:color w:val="1E3A5F"/>
                <w:sz w:val="18"/>
                <w:szCs w:val="18"/>
              </w:rPr>
              <w:t>WebSecurityConfig.java CORS Wildcard Allowed Headers</w:t>
            </w:r>
          </w:p>
          <w:p w14:paraId="67E3BBC2" w14:textId="77777777" w:rsidR="004B0650" w:rsidRDefault="00000000">
            <w:pPr>
              <w:spacing w:before="6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EmpathaiBackend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/.../config/WebSecurityConfig.java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70175" w14:textId="77777777" w:rsidR="004B0650" w:rsidRDefault="00000000">
            <w:proofErr w:type="spellStart"/>
            <w:r>
              <w:rPr>
                <w:color w:val="222222"/>
                <w:sz w:val="18"/>
                <w:szCs w:val="18"/>
              </w:rPr>
              <w:t>setAllowedHeaders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spellStart"/>
            <w:r>
              <w:rPr>
                <w:color w:val="222222"/>
                <w:sz w:val="18"/>
                <w:szCs w:val="18"/>
              </w:rPr>
              <w:t>List.of</w:t>
            </w:r>
            <w:proofErr w:type="spellEnd"/>
            <w:r>
              <w:rPr>
                <w:color w:val="222222"/>
                <w:sz w:val="18"/>
                <w:szCs w:val="18"/>
              </w:rPr>
              <w:t>("*")) accepted any custom header with no restriction, creating a header injection risk. Any attacker-controlled header could pass CORS preflight unchecked in a cross-origin production deployment.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FA245" w14:textId="77777777" w:rsidR="004B0650" w:rsidRDefault="00000000">
            <w:r>
              <w:rPr>
                <w:color w:val="222222"/>
                <w:sz w:val="18"/>
                <w:szCs w:val="18"/>
              </w:rPr>
              <w:t xml:space="preserve">Replaced the wildcard with an explicit allowlist — Authorization, Content-Type, X-Requested-With, Accept, plus all browser-generated headers (Accept-Encoding, Accept-Language, Connection, </w:t>
            </w:r>
            <w:proofErr w:type="spellStart"/>
            <w:r>
              <w:rPr>
                <w:color w:val="222222"/>
                <w:sz w:val="18"/>
                <w:szCs w:val="18"/>
              </w:rPr>
              <w:t>Referer</w:t>
            </w:r>
            <w:proofErr w:type="spellEnd"/>
            <w:r>
              <w:rPr>
                <w:color w:val="222222"/>
                <w:sz w:val="18"/>
                <w:szCs w:val="18"/>
              </w:rPr>
              <w:t>, and all Sec-Ch-</w:t>
            </w:r>
            <w:proofErr w:type="spellStart"/>
            <w:r>
              <w:rPr>
                <w:color w:val="222222"/>
                <w:sz w:val="18"/>
                <w:szCs w:val="18"/>
              </w:rPr>
              <w:t>Ua</w:t>
            </w:r>
            <w:proofErr w:type="spellEnd"/>
            <w:r>
              <w:rPr>
                <w:color w:val="222222"/>
                <w:sz w:val="18"/>
                <w:szCs w:val="18"/>
              </w:rPr>
              <w:t>/Sec-Fetch-* headers) that Chrome and Edge attach automatically.</w:t>
            </w:r>
          </w:p>
        </w:tc>
      </w:tr>
      <w:tr w:rsidR="004B0650" w14:paraId="15B1774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45438B" w14:textId="77777777" w:rsidR="004B0650" w:rsidRDefault="00000000">
            <w:pPr>
              <w:jc w:val="center"/>
            </w:pPr>
            <w:r>
              <w:rPr>
                <w:b/>
                <w:bCs/>
                <w:color w:val="1E3A5F"/>
                <w:sz w:val="21"/>
                <w:szCs w:val="21"/>
              </w:rPr>
              <w:t>03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CE963" w14:textId="77777777" w:rsidR="004B0650" w:rsidRDefault="00000000">
            <w:r>
              <w:rPr>
                <w:b/>
                <w:bCs/>
                <w:color w:val="1E3A5F"/>
                <w:sz w:val="18"/>
                <w:szCs w:val="18"/>
              </w:rPr>
              <w:t>JwtService.java Weak JWT Key from Raw String Bytes</w:t>
            </w:r>
          </w:p>
          <w:p w14:paraId="20D25628" w14:textId="77777777" w:rsidR="004B0650" w:rsidRDefault="00000000">
            <w:pPr>
              <w:spacing w:before="6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EmpathaiBackend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/.../user/security/JwtService.java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FF22E" w14:textId="77777777" w:rsidR="004B0650" w:rsidRDefault="00000000">
            <w:proofErr w:type="spellStart"/>
            <w:r>
              <w:rPr>
                <w:color w:val="222222"/>
                <w:sz w:val="18"/>
                <w:szCs w:val="18"/>
              </w:rPr>
              <w:t>getSignInKey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() used </w:t>
            </w:r>
            <w:proofErr w:type="spellStart"/>
            <w:r>
              <w:rPr>
                <w:color w:val="222222"/>
                <w:sz w:val="18"/>
                <w:szCs w:val="18"/>
              </w:rPr>
              <w:t>secretKey.getBytes</w:t>
            </w:r>
            <w:proofErr w:type="spellEnd"/>
            <w:r>
              <w:rPr>
                <w:color w:val="222222"/>
                <w:sz w:val="18"/>
                <w:szCs w:val="18"/>
              </w:rPr>
              <w:t>() producing raw ASCII bytes. If the plain-text secret was under 32 characters, JJWT silently accepted a weak sub-256-bit key with no warning, leaving tokens vulnerable to brute-force attacks.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AAAA5" w14:textId="77777777" w:rsidR="004B0650" w:rsidRDefault="00000000">
            <w:r>
              <w:rPr>
                <w:color w:val="222222"/>
                <w:sz w:val="18"/>
                <w:szCs w:val="18"/>
              </w:rPr>
              <w:t>Changed to Base64.getDecoder().decode(</w:t>
            </w:r>
            <w:proofErr w:type="spellStart"/>
            <w:r>
              <w:rPr>
                <w:color w:val="222222"/>
                <w:sz w:val="18"/>
                <w:szCs w:val="18"/>
              </w:rPr>
              <w:t>secretKey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) so the secret is decoded to full-strength bytes at runtime. The secret was regenerated with </w:t>
            </w:r>
            <w:proofErr w:type="spellStart"/>
            <w:r>
              <w:rPr>
                <w:color w:val="222222"/>
                <w:sz w:val="18"/>
                <w:szCs w:val="18"/>
              </w:rPr>
              <w:t>openssl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rand -base64 64 producing a guaranteed 512-bit key and updated in </w:t>
            </w:r>
            <w:proofErr w:type="spellStart"/>
            <w:r>
              <w:rPr>
                <w:color w:val="222222"/>
                <w:sz w:val="18"/>
                <w:szCs w:val="18"/>
              </w:rPr>
              <w:t>application.properties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  <w:tr w:rsidR="004B0650" w14:paraId="4AC7020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991AB" w14:textId="77777777" w:rsidR="004B0650" w:rsidRDefault="00000000">
            <w:pPr>
              <w:jc w:val="center"/>
            </w:pPr>
            <w:r>
              <w:rPr>
                <w:b/>
                <w:bCs/>
                <w:color w:val="1E3A5F"/>
                <w:sz w:val="21"/>
                <w:szCs w:val="21"/>
              </w:rPr>
              <w:t>04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633C6" w14:textId="77777777" w:rsidR="004B0650" w:rsidRDefault="00000000">
            <w:r>
              <w:rPr>
                <w:b/>
                <w:bCs/>
                <w:color w:val="1E3A5F"/>
                <w:sz w:val="18"/>
                <w:szCs w:val="18"/>
              </w:rPr>
              <w:t>ScheduleRuleEngine.java N+1 DB Queries in Rule 12</w:t>
            </w:r>
          </w:p>
          <w:p w14:paraId="004D06EE" w14:textId="77777777" w:rsidR="004B0650" w:rsidRDefault="00000000">
            <w:pPr>
              <w:spacing w:before="6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EmpathaiBackend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/.../schedule/service/ScheduleRuleEngine.java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F7D54" w14:textId="77777777" w:rsidR="004B0650" w:rsidRDefault="00000000">
            <w:r>
              <w:rPr>
                <w:color w:val="222222"/>
                <w:sz w:val="18"/>
                <w:szCs w:val="18"/>
              </w:rPr>
              <w:t xml:space="preserve">applyRule12_ConsecutiveDaysWarning looped 3 times calling </w:t>
            </w:r>
            <w:proofErr w:type="spellStart"/>
            <w:r>
              <w:rPr>
                <w:color w:val="222222"/>
                <w:sz w:val="18"/>
                <w:szCs w:val="18"/>
              </w:rPr>
              <w:t>findByStudentIdAndDayOfWeekAndDetectedType</w:t>
            </w:r>
            <w:proofErr w:type="spellEnd"/>
            <w:r>
              <w:rPr>
                <w:color w:val="222222"/>
                <w:sz w:val="18"/>
                <w:szCs w:val="18"/>
              </w:rPr>
              <w:t>() per iteration — 3 separate DB round-trips per validation, producing 600+ unnecessary queries with 200 concurrent users.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7C114" w14:textId="77777777" w:rsidR="004B0650" w:rsidRDefault="00000000">
            <w:r>
              <w:rPr>
                <w:color w:val="222222"/>
                <w:sz w:val="18"/>
                <w:szCs w:val="18"/>
              </w:rPr>
              <w:t xml:space="preserve">Replaced the loop with a single </w:t>
            </w:r>
            <w:proofErr w:type="spellStart"/>
            <w:r>
              <w:rPr>
                <w:color w:val="222222"/>
                <w:sz w:val="18"/>
                <w:szCs w:val="18"/>
              </w:rPr>
              <w:t>findByStudentIdAndDayOfWeekInAndDetectedType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() call fetching all 3 previous days at once, then filtered in memory with </w:t>
            </w:r>
            <w:proofErr w:type="spellStart"/>
            <w:r>
              <w:rPr>
                <w:color w:val="222222"/>
                <w:sz w:val="18"/>
                <w:szCs w:val="18"/>
              </w:rPr>
              <w:t>Stream.anyMatch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(). One method added to </w:t>
            </w:r>
            <w:proofErr w:type="spellStart"/>
            <w:r>
              <w:rPr>
                <w:color w:val="222222"/>
                <w:sz w:val="18"/>
                <w:szCs w:val="18"/>
              </w:rPr>
              <w:t>ScheduleTaskRepository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— Spring Data JPA generates the SQL automatically.</w:t>
            </w:r>
          </w:p>
        </w:tc>
      </w:tr>
      <w:tr w:rsidR="004B0650" w14:paraId="7321597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546EB" w14:textId="77777777" w:rsidR="004B0650" w:rsidRDefault="00000000">
            <w:pPr>
              <w:jc w:val="center"/>
            </w:pPr>
            <w:r>
              <w:rPr>
                <w:b/>
                <w:bCs/>
                <w:color w:val="1E3A5F"/>
                <w:sz w:val="21"/>
                <w:szCs w:val="21"/>
              </w:rPr>
              <w:t>05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E7BB1" w14:textId="77777777" w:rsidR="004B0650" w:rsidRDefault="00000000">
            <w:r>
              <w:rPr>
                <w:b/>
                <w:bCs/>
                <w:color w:val="1E3A5F"/>
                <w:sz w:val="18"/>
                <w:szCs w:val="18"/>
              </w:rPr>
              <w:t>React Router Broken Navigation &amp; URL Management</w:t>
            </w:r>
          </w:p>
          <w:p w14:paraId="64FBF25E" w14:textId="77777777" w:rsidR="004B0650" w:rsidRDefault="00000000">
            <w:pPr>
              <w:spacing w:before="6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EmpathaiFrontend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App.jsx</w:t>
            </w:r>
            <w:proofErr w:type="spellEnd"/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DDB6A" w14:textId="77777777" w:rsidR="004B0650" w:rsidRDefault="00000000">
            <w:r>
              <w:rPr>
                <w:color w:val="222222"/>
                <w:sz w:val="18"/>
                <w:szCs w:val="18"/>
              </w:rPr>
              <w:t xml:space="preserve">The app used manual </w:t>
            </w:r>
            <w:proofErr w:type="spellStart"/>
            <w:r>
              <w:rPr>
                <w:color w:val="222222"/>
                <w:sz w:val="18"/>
                <w:szCs w:val="18"/>
              </w:rPr>
              <w:t>useState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to switch between pages — the URL never changed, the browser back button was broken, and direct links could not be shared. There was no role-based route protection, so any user could theoretically reach any page.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72E20" w14:textId="77777777" w:rsidR="004B0650" w:rsidRDefault="00000000">
            <w:r>
              <w:rPr>
                <w:color w:val="222222"/>
                <w:sz w:val="18"/>
                <w:szCs w:val="18"/>
              </w:rPr>
              <w:t xml:space="preserve">Replaced manual page state with React Router so every page (/dashboard, /admin, /set-password) has a real URL. Added a </w:t>
            </w:r>
            <w:proofErr w:type="spellStart"/>
            <w:r>
              <w:rPr>
                <w:color w:val="222222"/>
                <w:sz w:val="18"/>
                <w:szCs w:val="18"/>
              </w:rPr>
              <w:t>ProtectedRoute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component that checks the user's role before rendering, redirecting unauthorized users back to the login page.</w:t>
            </w:r>
          </w:p>
        </w:tc>
      </w:tr>
      <w:tr w:rsidR="004B0650" w14:paraId="68A93A1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11964" w14:textId="77777777" w:rsidR="004B0650" w:rsidRDefault="00000000">
            <w:pPr>
              <w:jc w:val="center"/>
            </w:pPr>
            <w:r>
              <w:rPr>
                <w:b/>
                <w:bCs/>
                <w:color w:val="1E3A5F"/>
                <w:sz w:val="21"/>
                <w:szCs w:val="21"/>
              </w:rPr>
              <w:t>06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80D56" w14:textId="77777777" w:rsidR="004B0650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App.jsx</w:t>
            </w:r>
            <w:proofErr w:type="spellEnd"/>
            <w:r>
              <w:rPr>
                <w:b/>
                <w:bCs/>
                <w:color w:val="1E3A5F"/>
                <w:sz w:val="18"/>
                <w:szCs w:val="18"/>
              </w:rPr>
              <w:t xml:space="preserve"> Redundant </w:t>
            </w:r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localStorage</w:t>
            </w:r>
            <w:proofErr w:type="spellEnd"/>
            <w:r>
              <w:rPr>
                <w:b/>
                <w:bCs/>
                <w:color w:val="1E3A5F"/>
                <w:sz w:val="18"/>
                <w:szCs w:val="18"/>
              </w:rPr>
              <w:t xml:space="preserve"> Writes</w:t>
            </w:r>
          </w:p>
          <w:p w14:paraId="43546752" w14:textId="77777777" w:rsidR="004B0650" w:rsidRDefault="00000000">
            <w:pPr>
              <w:spacing w:before="6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EmpathaiFrontend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 xml:space="preserve"> (lines 87, 99)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C8EC8" w14:textId="77777777" w:rsidR="004B0650" w:rsidRDefault="00000000">
            <w:r>
              <w:rPr>
                <w:color w:val="222222"/>
                <w:sz w:val="18"/>
                <w:szCs w:val="18"/>
              </w:rPr>
              <w:t xml:space="preserve">User data was written to </w:t>
            </w:r>
            <w:proofErr w:type="spellStart"/>
            <w:r>
              <w:rPr>
                <w:color w:val="222222"/>
                <w:sz w:val="18"/>
                <w:szCs w:val="18"/>
              </w:rPr>
              <w:t>localStorage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in 3 different places — </w:t>
            </w:r>
            <w:proofErr w:type="spellStart"/>
            <w:r>
              <w:rPr>
                <w:color w:val="222222"/>
                <w:sz w:val="18"/>
                <w:szCs w:val="18"/>
              </w:rPr>
              <w:t>App.jsx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handleLogin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App.jsx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navigateToDashboard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and authApi.js. If any single write was missed or inconsistent </w:t>
            </w:r>
            <w:r>
              <w:rPr>
                <w:color w:val="222222"/>
                <w:sz w:val="18"/>
                <w:szCs w:val="18"/>
              </w:rPr>
              <w:lastRenderedPageBreak/>
              <w:t>the app would display stale user data across sessions.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E47E7" w14:textId="77777777" w:rsidR="004B0650" w:rsidRDefault="00000000">
            <w:r>
              <w:rPr>
                <w:color w:val="222222"/>
                <w:sz w:val="18"/>
                <w:szCs w:val="18"/>
              </w:rPr>
              <w:lastRenderedPageBreak/>
              <w:t xml:space="preserve">Removed all </w:t>
            </w:r>
            <w:proofErr w:type="spellStart"/>
            <w:r>
              <w:rPr>
                <w:color w:val="222222"/>
                <w:sz w:val="18"/>
                <w:szCs w:val="18"/>
              </w:rPr>
              <w:t>localStorage.setItem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('user') calls from </w:t>
            </w:r>
            <w:proofErr w:type="spellStart"/>
            <w:r>
              <w:rPr>
                <w:color w:val="222222"/>
                <w:sz w:val="18"/>
                <w:szCs w:val="18"/>
              </w:rPr>
              <w:t>App.jsx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222222"/>
                <w:sz w:val="18"/>
                <w:szCs w:val="18"/>
              </w:rPr>
              <w:t>authApi.login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is now the single writer and source of truth. The rest of the app only reads from </w:t>
            </w:r>
            <w:proofErr w:type="spellStart"/>
            <w:r>
              <w:rPr>
                <w:color w:val="222222"/>
                <w:sz w:val="18"/>
                <w:szCs w:val="18"/>
              </w:rPr>
              <w:t>localStorage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on page load </w:t>
            </w:r>
            <w:r>
              <w:rPr>
                <w:color w:val="222222"/>
                <w:sz w:val="18"/>
                <w:szCs w:val="18"/>
              </w:rPr>
              <w:lastRenderedPageBreak/>
              <w:t>session restoration, eliminating all redundant writes.</w:t>
            </w:r>
          </w:p>
        </w:tc>
      </w:tr>
      <w:tr w:rsidR="004B0650" w14:paraId="6BFB1B4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56D27" w14:textId="77777777" w:rsidR="004B0650" w:rsidRDefault="00000000">
            <w:pPr>
              <w:jc w:val="center"/>
            </w:pPr>
            <w:r>
              <w:rPr>
                <w:b/>
                <w:bCs/>
                <w:color w:val="1E3A5F"/>
                <w:sz w:val="21"/>
                <w:szCs w:val="21"/>
              </w:rPr>
              <w:lastRenderedPageBreak/>
              <w:t>07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935E1" w14:textId="77777777" w:rsidR="004B0650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Missing </w:t>
            </w:r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ErrorBoundary</w:t>
            </w:r>
            <w:proofErr w:type="spellEnd"/>
            <w:r>
              <w:rPr>
                <w:b/>
                <w:bCs/>
                <w:color w:val="1E3A5F"/>
                <w:sz w:val="18"/>
                <w:szCs w:val="18"/>
              </w:rPr>
              <w:t xml:space="preserve"> One Crash Takes Down Entire App</w:t>
            </w:r>
          </w:p>
          <w:p w14:paraId="3CF4C1DE" w14:textId="77777777" w:rsidR="004B0650" w:rsidRDefault="00000000">
            <w:pPr>
              <w:spacing w:before="6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EmpathaiFrontend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App.jsx</w:t>
            </w:r>
            <w:proofErr w:type="spellEnd"/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E4648" w14:textId="77777777" w:rsidR="004B0650" w:rsidRDefault="00000000">
            <w:r>
              <w:rPr>
                <w:color w:val="222222"/>
                <w:sz w:val="18"/>
                <w:szCs w:val="18"/>
              </w:rPr>
              <w:t xml:space="preserve">No React Error Boundaries existed anywhere in the app. If any component inside Dashboard or </w:t>
            </w:r>
            <w:proofErr w:type="spellStart"/>
            <w:r>
              <w:rPr>
                <w:color w:val="222222"/>
                <w:sz w:val="18"/>
                <w:szCs w:val="18"/>
              </w:rPr>
              <w:t>AdminPanel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threw a runtime error, the entire React tree unmounted and the user saw a blank white screen with no recovery option.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AE975" w14:textId="77777777" w:rsidR="004B0650" w:rsidRDefault="00000000">
            <w:r>
              <w:rPr>
                <w:color w:val="222222"/>
                <w:sz w:val="18"/>
                <w:szCs w:val="18"/>
              </w:rPr>
              <w:t xml:space="preserve">Added an </w:t>
            </w:r>
            <w:proofErr w:type="spellStart"/>
            <w:r>
              <w:rPr>
                <w:color w:val="222222"/>
                <w:sz w:val="18"/>
                <w:szCs w:val="18"/>
              </w:rPr>
              <w:t>ErrorBoundary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class component wrapping both Dashboard and </w:t>
            </w:r>
            <w:proofErr w:type="spellStart"/>
            <w:r>
              <w:rPr>
                <w:color w:val="222222"/>
                <w:sz w:val="18"/>
                <w:szCs w:val="18"/>
              </w:rPr>
              <w:t>AdminPanel</w:t>
            </w:r>
            <w:proofErr w:type="spellEnd"/>
            <w:r>
              <w:rPr>
                <w:color w:val="222222"/>
                <w:sz w:val="18"/>
                <w:szCs w:val="18"/>
              </w:rPr>
              <w:t>. If either section crashes, it now shows a 'Try again' message instead of a blank screen, isolating the failure and keeping the rest of the app functional.</w:t>
            </w:r>
          </w:p>
        </w:tc>
      </w:tr>
      <w:tr w:rsidR="004B0650" w14:paraId="0195E8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22A3E" w14:textId="77777777" w:rsidR="004B0650" w:rsidRDefault="00000000">
            <w:pPr>
              <w:jc w:val="center"/>
            </w:pPr>
            <w:r>
              <w:rPr>
                <w:b/>
                <w:bCs/>
                <w:color w:val="1E3A5F"/>
                <w:sz w:val="21"/>
                <w:szCs w:val="21"/>
              </w:rPr>
              <w:t>08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B4FE2" w14:textId="77777777" w:rsidR="004B0650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Dashboard.jsx</w:t>
            </w:r>
            <w:proofErr w:type="spellEnd"/>
            <w:r>
              <w:rPr>
                <w:b/>
                <w:bCs/>
                <w:color w:val="1E3A5F"/>
                <w:sz w:val="18"/>
                <w:szCs w:val="18"/>
              </w:rPr>
              <w:t xml:space="preserve"> Monolith 52 KB Single Component</w:t>
            </w:r>
          </w:p>
          <w:p w14:paraId="2AA47642" w14:textId="77777777" w:rsidR="004B0650" w:rsidRDefault="00000000">
            <w:pPr>
              <w:spacing w:before="60"/>
            </w:pP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EmpathaiFrontend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>Dashboard.jsx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5"/>
                <w:szCs w:val="15"/>
              </w:rPr>
              <w:t xml:space="preserve"> (52,266 bytes)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97DB3" w14:textId="77777777" w:rsidR="004B0650" w:rsidRDefault="00000000">
            <w:r>
              <w:rPr>
                <w:color w:val="222222"/>
                <w:sz w:val="18"/>
                <w:szCs w:val="18"/>
              </w:rPr>
              <w:t>The entire student dashboard was one 52 KB file — a single component handling the header, sidebar, schedule, badges, mood tracker, sleep tracker, notifications, and overview simultaneously. Impossible to test, maintain, or code-split.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7E696" w14:textId="77777777" w:rsidR="004B0650" w:rsidRDefault="00000000">
            <w:r>
              <w:rPr>
                <w:color w:val="222222"/>
                <w:sz w:val="18"/>
                <w:szCs w:val="18"/>
              </w:rPr>
              <w:t xml:space="preserve">Split into 5 focused files: </w:t>
            </w:r>
            <w:proofErr w:type="spellStart"/>
            <w:r>
              <w:rPr>
                <w:color w:val="222222"/>
                <w:sz w:val="18"/>
                <w:szCs w:val="18"/>
              </w:rPr>
              <w:t>DashboardLayout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(shell), </w:t>
            </w:r>
            <w:proofErr w:type="spellStart"/>
            <w:r>
              <w:rPr>
                <w:color w:val="222222"/>
                <w:sz w:val="18"/>
                <w:szCs w:val="18"/>
              </w:rPr>
              <w:t>OverviewPanel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RightSidebarPanel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BadgesModal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and </w:t>
            </w:r>
            <w:proofErr w:type="spellStart"/>
            <w:r>
              <w:rPr>
                <w:color w:val="222222"/>
                <w:sz w:val="18"/>
                <w:szCs w:val="18"/>
              </w:rPr>
              <w:t>NotificationsModal</w:t>
            </w:r>
            <w:proofErr w:type="spellEnd"/>
            <w:r>
              <w:rPr>
                <w:color w:val="222222"/>
                <w:sz w:val="18"/>
                <w:szCs w:val="18"/>
              </w:rPr>
              <w:t>. Each file has one responsibility, shared utilities live in one place, and individual panels can be modified or lazily loaded without touching unrelated code.</w:t>
            </w:r>
          </w:p>
        </w:tc>
      </w:tr>
    </w:tbl>
    <w:p w14:paraId="6F15B42C" w14:textId="77777777" w:rsidR="004B0650" w:rsidRDefault="004B0650">
      <w:pPr>
        <w:spacing w:before="220"/>
      </w:pPr>
    </w:p>
    <w:p w14:paraId="2EADE14A" w14:textId="124B18A6" w:rsidR="004B0650" w:rsidRDefault="00000000">
      <w:r>
        <w:rPr>
          <w:i/>
          <w:iCs/>
          <w:color w:val="AAAAAA"/>
          <w:sz w:val="17"/>
          <w:szCs w:val="17"/>
        </w:rPr>
        <w:t>.</w:t>
      </w:r>
    </w:p>
    <w:sectPr w:rsidR="004B0650">
      <w:pgSz w:w="15840" w:h="12240"/>
      <w:pgMar w:top="1000" w:right="860" w:bottom="100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D0DB2"/>
    <w:multiLevelType w:val="hybridMultilevel"/>
    <w:tmpl w:val="09AE9C28"/>
    <w:lvl w:ilvl="0" w:tplc="128606CA">
      <w:start w:val="1"/>
      <w:numFmt w:val="bullet"/>
      <w:lvlText w:val="●"/>
      <w:lvlJc w:val="left"/>
      <w:pPr>
        <w:ind w:left="720" w:hanging="360"/>
      </w:pPr>
    </w:lvl>
    <w:lvl w:ilvl="1" w:tplc="ABECF30A">
      <w:start w:val="1"/>
      <w:numFmt w:val="bullet"/>
      <w:lvlText w:val="○"/>
      <w:lvlJc w:val="left"/>
      <w:pPr>
        <w:ind w:left="1440" w:hanging="360"/>
      </w:pPr>
    </w:lvl>
    <w:lvl w:ilvl="2" w:tplc="55921F42">
      <w:start w:val="1"/>
      <w:numFmt w:val="bullet"/>
      <w:lvlText w:val="■"/>
      <w:lvlJc w:val="left"/>
      <w:pPr>
        <w:ind w:left="2160" w:hanging="360"/>
      </w:pPr>
    </w:lvl>
    <w:lvl w:ilvl="3" w:tplc="920A151C">
      <w:start w:val="1"/>
      <w:numFmt w:val="bullet"/>
      <w:lvlText w:val="●"/>
      <w:lvlJc w:val="left"/>
      <w:pPr>
        <w:ind w:left="2880" w:hanging="360"/>
      </w:pPr>
    </w:lvl>
    <w:lvl w:ilvl="4" w:tplc="33162F1A">
      <w:start w:val="1"/>
      <w:numFmt w:val="bullet"/>
      <w:lvlText w:val="○"/>
      <w:lvlJc w:val="left"/>
      <w:pPr>
        <w:ind w:left="3600" w:hanging="360"/>
      </w:pPr>
    </w:lvl>
    <w:lvl w:ilvl="5" w:tplc="49D87BE2">
      <w:start w:val="1"/>
      <w:numFmt w:val="bullet"/>
      <w:lvlText w:val="■"/>
      <w:lvlJc w:val="left"/>
      <w:pPr>
        <w:ind w:left="4320" w:hanging="360"/>
      </w:pPr>
    </w:lvl>
    <w:lvl w:ilvl="6" w:tplc="F4F4E312">
      <w:start w:val="1"/>
      <w:numFmt w:val="bullet"/>
      <w:lvlText w:val="●"/>
      <w:lvlJc w:val="left"/>
      <w:pPr>
        <w:ind w:left="5040" w:hanging="360"/>
      </w:pPr>
    </w:lvl>
    <w:lvl w:ilvl="7" w:tplc="CA7C87A6">
      <w:start w:val="1"/>
      <w:numFmt w:val="bullet"/>
      <w:lvlText w:val="●"/>
      <w:lvlJc w:val="left"/>
      <w:pPr>
        <w:ind w:left="5760" w:hanging="360"/>
      </w:pPr>
    </w:lvl>
    <w:lvl w:ilvl="8" w:tplc="76F86530">
      <w:start w:val="1"/>
      <w:numFmt w:val="bullet"/>
      <w:lvlText w:val="●"/>
      <w:lvlJc w:val="left"/>
      <w:pPr>
        <w:ind w:left="6480" w:hanging="360"/>
      </w:pPr>
    </w:lvl>
  </w:abstractNum>
  <w:num w:numId="1" w16cid:durableId="2069876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650"/>
    <w:rsid w:val="00103493"/>
    <w:rsid w:val="003C6AF8"/>
    <w:rsid w:val="004B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BBA5"/>
  <w15:docId w15:val="{A235A845-3F95-4BBF-9B02-AF46085F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Smritilata Sarkar</cp:lastModifiedBy>
  <cp:revision>2</cp:revision>
  <dcterms:created xsi:type="dcterms:W3CDTF">2026-04-28T05:12:00Z</dcterms:created>
  <dcterms:modified xsi:type="dcterms:W3CDTF">2026-04-28T05:14:00Z</dcterms:modified>
</cp:coreProperties>
</file>