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91273" w14:textId="7C02CE84" w:rsidR="00173567" w:rsidRDefault="00000000">
      <w:pPr>
        <w:spacing w:after="0" w:line="259" w:lineRule="auto"/>
        <w:ind w:left="0" w:firstLine="0"/>
      </w:pPr>
      <w:r>
        <w:rPr>
          <w:b/>
          <w:sz w:val="28"/>
        </w:rPr>
        <w:t xml:space="preserve">Phase 3: </w:t>
      </w:r>
      <w:r w:rsidR="00A67CD2">
        <w:rPr>
          <w:b/>
          <w:sz w:val="28"/>
        </w:rPr>
        <w:t>Serverless IoT Data Processing</w:t>
      </w:r>
    </w:p>
    <w:p w14:paraId="6EB596D9" w14:textId="77777777" w:rsidR="00173567" w:rsidRDefault="00000000">
      <w:pPr>
        <w:spacing w:after="0" w:line="259" w:lineRule="auto"/>
        <w:ind w:left="0" w:firstLine="0"/>
      </w:pPr>
      <w:r>
        <w:rPr>
          <w:color w:val="000000"/>
          <w:sz w:val="28"/>
        </w:rPr>
        <w:t xml:space="preserve"> </w:t>
      </w:r>
    </w:p>
    <w:p w14:paraId="1846C69A" w14:textId="77777777" w:rsidR="00A67CD2" w:rsidRDefault="00A67CD2" w:rsidP="00A67CD2">
      <w:pPr>
        <w:spacing w:after="93" w:line="259" w:lineRule="auto"/>
        <w:ind w:left="0" w:firstLine="0"/>
      </w:pPr>
      <w:r>
        <w:t>Building a serverless data lake for IoT devices involves several steps and requirements. Here's an overview:</w:t>
      </w:r>
    </w:p>
    <w:p w14:paraId="6E3DC381" w14:textId="77777777" w:rsidR="00A67CD2" w:rsidRDefault="00A67CD2" w:rsidP="00A67CD2">
      <w:pPr>
        <w:spacing w:after="93" w:line="259" w:lineRule="auto"/>
        <w:ind w:left="0" w:firstLine="0"/>
      </w:pPr>
    </w:p>
    <w:p w14:paraId="52822998" w14:textId="16CC6106" w:rsidR="00A67CD2" w:rsidRPr="00A67CD2" w:rsidRDefault="00A67CD2" w:rsidP="00A67CD2">
      <w:pPr>
        <w:spacing w:after="93" w:line="259" w:lineRule="auto"/>
        <w:ind w:left="0" w:firstLine="0"/>
        <w:rPr>
          <w:b/>
          <w:bCs/>
          <w:sz w:val="24"/>
          <w:szCs w:val="24"/>
        </w:rPr>
      </w:pPr>
      <w:r w:rsidRPr="00A67CD2">
        <w:rPr>
          <w:b/>
          <w:bCs/>
          <w:sz w:val="24"/>
          <w:szCs w:val="24"/>
        </w:rPr>
        <w:t>1. IoT Device Setup:</w:t>
      </w:r>
    </w:p>
    <w:p w14:paraId="66827E43" w14:textId="77777777" w:rsidR="00A67CD2" w:rsidRPr="00A67CD2" w:rsidRDefault="00A67CD2" w:rsidP="00A67CD2">
      <w:pPr>
        <w:spacing w:after="93" w:line="259" w:lineRule="auto"/>
        <w:ind w:left="0" w:firstLine="0"/>
        <w:rPr>
          <w:sz w:val="24"/>
          <w:szCs w:val="24"/>
        </w:rPr>
      </w:pPr>
      <w:r w:rsidRPr="00A67CD2">
        <w:rPr>
          <w:sz w:val="24"/>
          <w:szCs w:val="24"/>
        </w:rPr>
        <w:t xml:space="preserve">   - Deploy IoT devices with sensors and data transmission capabilities.</w:t>
      </w:r>
    </w:p>
    <w:p w14:paraId="3732CC92" w14:textId="77777777" w:rsidR="00A67CD2" w:rsidRPr="00A67CD2" w:rsidRDefault="00A67CD2" w:rsidP="00A67CD2">
      <w:pPr>
        <w:spacing w:after="93" w:line="259" w:lineRule="auto"/>
        <w:ind w:left="0" w:firstLine="0"/>
        <w:rPr>
          <w:sz w:val="24"/>
          <w:szCs w:val="24"/>
        </w:rPr>
      </w:pPr>
      <w:r w:rsidRPr="00A67CD2">
        <w:rPr>
          <w:sz w:val="24"/>
          <w:szCs w:val="24"/>
        </w:rPr>
        <w:t xml:space="preserve">   - Ensure your IoT devices can connect to the internet securely.</w:t>
      </w:r>
    </w:p>
    <w:p w14:paraId="32DEDD06" w14:textId="77777777" w:rsidR="00A67CD2" w:rsidRPr="00A67CD2" w:rsidRDefault="00A67CD2" w:rsidP="00A67CD2">
      <w:pPr>
        <w:spacing w:after="93" w:line="259" w:lineRule="auto"/>
        <w:ind w:left="0" w:firstLine="0"/>
        <w:rPr>
          <w:b/>
          <w:bCs/>
          <w:sz w:val="24"/>
          <w:szCs w:val="24"/>
        </w:rPr>
      </w:pPr>
    </w:p>
    <w:p w14:paraId="2AD1FCCF" w14:textId="504DCF22" w:rsidR="00A67CD2" w:rsidRPr="00A67CD2" w:rsidRDefault="00A67CD2" w:rsidP="00A67CD2">
      <w:pPr>
        <w:spacing w:after="93" w:line="259" w:lineRule="auto"/>
        <w:ind w:left="0" w:firstLine="0"/>
        <w:rPr>
          <w:b/>
          <w:bCs/>
          <w:sz w:val="24"/>
          <w:szCs w:val="24"/>
        </w:rPr>
      </w:pPr>
      <w:r w:rsidRPr="00A67CD2">
        <w:rPr>
          <w:b/>
          <w:bCs/>
          <w:sz w:val="24"/>
          <w:szCs w:val="24"/>
        </w:rPr>
        <w:t>2. Data Collection:</w:t>
      </w:r>
    </w:p>
    <w:p w14:paraId="54DC4B91" w14:textId="5D54511B" w:rsidR="00A67CD2" w:rsidRPr="00A67CD2" w:rsidRDefault="00A67CD2" w:rsidP="00A67CD2">
      <w:pPr>
        <w:spacing w:after="93" w:line="259" w:lineRule="auto"/>
        <w:ind w:left="0" w:firstLine="0"/>
        <w:rPr>
          <w:sz w:val="24"/>
          <w:szCs w:val="24"/>
        </w:rPr>
      </w:pPr>
      <w:r w:rsidRPr="00A67CD2">
        <w:rPr>
          <w:sz w:val="24"/>
          <w:szCs w:val="24"/>
        </w:rPr>
        <w:t xml:space="preserve">   - Implement a mechanism on your IoT devices to collect and transmit data to a central data </w:t>
      </w:r>
      <w:r>
        <w:rPr>
          <w:sz w:val="24"/>
          <w:szCs w:val="24"/>
        </w:rPr>
        <w:t xml:space="preserve">     </w:t>
      </w:r>
      <w:r w:rsidRPr="00A67CD2">
        <w:rPr>
          <w:sz w:val="24"/>
          <w:szCs w:val="24"/>
        </w:rPr>
        <w:t>storage location.</w:t>
      </w:r>
    </w:p>
    <w:p w14:paraId="224BE6A0" w14:textId="77777777" w:rsidR="00A67CD2" w:rsidRPr="00A67CD2" w:rsidRDefault="00A67CD2" w:rsidP="00A67CD2">
      <w:pPr>
        <w:spacing w:after="93" w:line="259" w:lineRule="auto"/>
        <w:ind w:left="0" w:firstLine="0"/>
        <w:rPr>
          <w:b/>
          <w:bCs/>
          <w:sz w:val="24"/>
          <w:szCs w:val="24"/>
        </w:rPr>
      </w:pPr>
    </w:p>
    <w:p w14:paraId="54DB3FA5" w14:textId="4CBA48F3" w:rsidR="00A67CD2" w:rsidRPr="00A67CD2" w:rsidRDefault="00A67CD2" w:rsidP="00A67CD2">
      <w:pPr>
        <w:spacing w:after="93" w:line="259" w:lineRule="auto"/>
        <w:ind w:left="0" w:firstLine="0"/>
        <w:rPr>
          <w:b/>
          <w:bCs/>
          <w:sz w:val="24"/>
          <w:szCs w:val="24"/>
        </w:rPr>
      </w:pPr>
      <w:r w:rsidRPr="00A67CD2">
        <w:rPr>
          <w:b/>
          <w:bCs/>
          <w:sz w:val="24"/>
          <w:szCs w:val="24"/>
        </w:rPr>
        <w:t>3. Serverless Architecture:</w:t>
      </w:r>
    </w:p>
    <w:p w14:paraId="7A258DA1" w14:textId="77777777" w:rsidR="00A67CD2" w:rsidRPr="00A67CD2" w:rsidRDefault="00A67CD2" w:rsidP="00A67CD2">
      <w:pPr>
        <w:spacing w:after="93" w:line="259" w:lineRule="auto"/>
        <w:ind w:left="0" w:firstLine="0"/>
        <w:rPr>
          <w:sz w:val="24"/>
          <w:szCs w:val="24"/>
        </w:rPr>
      </w:pPr>
      <w:r w:rsidRPr="00A67CD2">
        <w:rPr>
          <w:sz w:val="24"/>
          <w:szCs w:val="24"/>
        </w:rPr>
        <w:t xml:space="preserve">   - Choose a serverless platform, like AWS Lambda, Azure Functions, or Google Cloud Functions, to process IoT data.</w:t>
      </w:r>
    </w:p>
    <w:p w14:paraId="0DB760E3" w14:textId="77777777" w:rsidR="00A67CD2" w:rsidRPr="00A67CD2" w:rsidRDefault="00A67CD2" w:rsidP="00A67CD2">
      <w:pPr>
        <w:spacing w:after="93" w:line="259" w:lineRule="auto"/>
        <w:ind w:left="0" w:firstLine="0"/>
        <w:rPr>
          <w:sz w:val="24"/>
          <w:szCs w:val="24"/>
        </w:rPr>
      </w:pPr>
      <w:r w:rsidRPr="00A67CD2">
        <w:rPr>
          <w:sz w:val="24"/>
          <w:szCs w:val="24"/>
        </w:rPr>
        <w:t xml:space="preserve">   - Set up the serverless environment with the required permissions and configurations.</w:t>
      </w:r>
    </w:p>
    <w:p w14:paraId="4F0CA0A2" w14:textId="77777777" w:rsidR="00A67CD2" w:rsidRPr="00A67CD2" w:rsidRDefault="00A67CD2" w:rsidP="00A67CD2">
      <w:pPr>
        <w:spacing w:after="93" w:line="259" w:lineRule="auto"/>
        <w:ind w:left="0" w:firstLine="0"/>
        <w:rPr>
          <w:b/>
          <w:bCs/>
          <w:sz w:val="24"/>
          <w:szCs w:val="24"/>
        </w:rPr>
      </w:pPr>
    </w:p>
    <w:p w14:paraId="327B3B39" w14:textId="6B57E6F8" w:rsidR="00A67CD2" w:rsidRPr="00A67CD2" w:rsidRDefault="00A67CD2" w:rsidP="00A67CD2">
      <w:pPr>
        <w:spacing w:after="93" w:line="259" w:lineRule="auto"/>
        <w:ind w:left="0" w:firstLine="0"/>
        <w:rPr>
          <w:b/>
          <w:bCs/>
          <w:sz w:val="24"/>
          <w:szCs w:val="24"/>
        </w:rPr>
      </w:pPr>
      <w:r w:rsidRPr="00A67CD2">
        <w:rPr>
          <w:b/>
          <w:bCs/>
          <w:sz w:val="24"/>
          <w:szCs w:val="24"/>
        </w:rPr>
        <w:t>4. Data Lake:</w:t>
      </w:r>
    </w:p>
    <w:p w14:paraId="3C9BC16A" w14:textId="77777777" w:rsidR="00A67CD2" w:rsidRPr="00A67CD2" w:rsidRDefault="00A67CD2" w:rsidP="00A67CD2">
      <w:pPr>
        <w:spacing w:after="93" w:line="259" w:lineRule="auto"/>
        <w:ind w:left="0" w:firstLine="0"/>
        <w:rPr>
          <w:sz w:val="24"/>
          <w:szCs w:val="24"/>
        </w:rPr>
      </w:pPr>
      <w:r w:rsidRPr="00A67CD2">
        <w:rPr>
          <w:sz w:val="24"/>
          <w:szCs w:val="24"/>
        </w:rPr>
        <w:t xml:space="preserve">   - Create a data lake storage solution, such as Amazon S3, Azure Data Lake Storage, or Google Cloud Storage.</w:t>
      </w:r>
    </w:p>
    <w:p w14:paraId="3E57D2D4" w14:textId="77777777" w:rsidR="00A67CD2" w:rsidRPr="00A67CD2" w:rsidRDefault="00A67CD2" w:rsidP="00A67CD2">
      <w:pPr>
        <w:spacing w:after="93" w:line="259" w:lineRule="auto"/>
        <w:ind w:left="0" w:firstLine="0"/>
        <w:rPr>
          <w:sz w:val="24"/>
          <w:szCs w:val="24"/>
        </w:rPr>
      </w:pPr>
      <w:r w:rsidRPr="00A67CD2">
        <w:rPr>
          <w:sz w:val="24"/>
          <w:szCs w:val="24"/>
        </w:rPr>
        <w:t xml:space="preserve">   - Organize data into structured or semi-structured formats within the data lake.</w:t>
      </w:r>
    </w:p>
    <w:p w14:paraId="2E7B1F12" w14:textId="77777777" w:rsidR="00A67CD2" w:rsidRDefault="00A67CD2" w:rsidP="00A67CD2">
      <w:pPr>
        <w:spacing w:after="93" w:line="259" w:lineRule="auto"/>
        <w:ind w:left="0" w:firstLine="0"/>
        <w:rPr>
          <w:sz w:val="24"/>
          <w:szCs w:val="24"/>
        </w:rPr>
      </w:pPr>
    </w:p>
    <w:p w14:paraId="10BDEC45" w14:textId="47CFAA38" w:rsidR="00A67CD2" w:rsidRPr="00A67CD2" w:rsidRDefault="00A67CD2" w:rsidP="00A67CD2">
      <w:pPr>
        <w:spacing w:after="93" w:line="259" w:lineRule="auto"/>
        <w:ind w:left="0" w:firstLine="0"/>
        <w:rPr>
          <w:b/>
          <w:bCs/>
          <w:sz w:val="24"/>
          <w:szCs w:val="24"/>
        </w:rPr>
      </w:pPr>
      <w:r w:rsidRPr="00A67CD2">
        <w:rPr>
          <w:b/>
          <w:bCs/>
          <w:sz w:val="24"/>
          <w:szCs w:val="24"/>
        </w:rPr>
        <w:t>5. Data Ingestion:</w:t>
      </w:r>
    </w:p>
    <w:p w14:paraId="611DC0B2" w14:textId="6195E38E" w:rsidR="00A67CD2" w:rsidRPr="00A67CD2" w:rsidRDefault="00A67CD2" w:rsidP="00A67CD2">
      <w:pPr>
        <w:spacing w:after="93" w:line="259" w:lineRule="auto"/>
        <w:ind w:left="0" w:firstLine="0"/>
        <w:rPr>
          <w:sz w:val="24"/>
          <w:szCs w:val="24"/>
        </w:rPr>
      </w:pPr>
      <w:r w:rsidRPr="00A67CD2">
        <w:rPr>
          <w:sz w:val="24"/>
          <w:szCs w:val="24"/>
        </w:rPr>
        <w:t xml:space="preserve">   - Implement an ingestion process to receive data from IoT devices and write it to the data </w:t>
      </w:r>
      <w:r>
        <w:rPr>
          <w:sz w:val="24"/>
          <w:szCs w:val="24"/>
        </w:rPr>
        <w:t xml:space="preserve">  </w:t>
      </w:r>
      <w:r w:rsidRPr="00A67CD2">
        <w:rPr>
          <w:sz w:val="24"/>
          <w:szCs w:val="24"/>
        </w:rPr>
        <w:t>lake.</w:t>
      </w:r>
    </w:p>
    <w:p w14:paraId="4D765E41" w14:textId="77777777" w:rsidR="00A67CD2" w:rsidRPr="00A67CD2" w:rsidRDefault="00A67CD2" w:rsidP="00A67CD2">
      <w:pPr>
        <w:spacing w:after="93" w:line="259" w:lineRule="auto"/>
        <w:ind w:left="0" w:firstLine="0"/>
        <w:rPr>
          <w:sz w:val="24"/>
          <w:szCs w:val="24"/>
        </w:rPr>
      </w:pPr>
      <w:r w:rsidRPr="00A67CD2">
        <w:rPr>
          <w:sz w:val="24"/>
          <w:szCs w:val="24"/>
        </w:rPr>
        <w:t xml:space="preserve">   - Use services like AWS IoT Core, Azure IoT Hub, or Google Cloud IoT Core for IoT data ingestion.</w:t>
      </w:r>
    </w:p>
    <w:p w14:paraId="510ACB8A" w14:textId="77777777" w:rsidR="00A67CD2" w:rsidRPr="00A67CD2" w:rsidRDefault="00A67CD2" w:rsidP="00A67CD2">
      <w:pPr>
        <w:spacing w:after="93" w:line="259" w:lineRule="auto"/>
        <w:ind w:left="0" w:firstLine="0"/>
        <w:rPr>
          <w:b/>
          <w:bCs/>
          <w:sz w:val="24"/>
          <w:szCs w:val="24"/>
        </w:rPr>
      </w:pPr>
    </w:p>
    <w:p w14:paraId="262F4480" w14:textId="6FEF25EF" w:rsidR="00A67CD2" w:rsidRPr="00A67CD2" w:rsidRDefault="00A67CD2" w:rsidP="00A67CD2">
      <w:pPr>
        <w:spacing w:after="93" w:line="259" w:lineRule="auto"/>
        <w:ind w:left="0" w:firstLine="0"/>
        <w:rPr>
          <w:b/>
          <w:bCs/>
          <w:sz w:val="24"/>
          <w:szCs w:val="24"/>
        </w:rPr>
      </w:pPr>
      <w:r w:rsidRPr="00A67CD2">
        <w:rPr>
          <w:b/>
          <w:bCs/>
          <w:sz w:val="24"/>
          <w:szCs w:val="24"/>
        </w:rPr>
        <w:t>6. Data Transformation:</w:t>
      </w:r>
    </w:p>
    <w:p w14:paraId="7E63B465" w14:textId="77777777" w:rsidR="00A67CD2" w:rsidRPr="00A67CD2" w:rsidRDefault="00A67CD2" w:rsidP="00A67CD2">
      <w:pPr>
        <w:spacing w:after="93" w:line="259" w:lineRule="auto"/>
        <w:ind w:left="0" w:firstLine="0"/>
        <w:rPr>
          <w:sz w:val="24"/>
          <w:szCs w:val="24"/>
        </w:rPr>
      </w:pPr>
      <w:r w:rsidRPr="00A67CD2">
        <w:rPr>
          <w:sz w:val="24"/>
          <w:szCs w:val="24"/>
        </w:rPr>
        <w:t xml:space="preserve">   - Apply data transformation and cleaning as needed using serverless functions to prepare data for analysis.</w:t>
      </w:r>
    </w:p>
    <w:p w14:paraId="520C74FC" w14:textId="77777777" w:rsidR="00A67CD2" w:rsidRPr="00A67CD2" w:rsidRDefault="00A67CD2" w:rsidP="00A67CD2">
      <w:pPr>
        <w:spacing w:after="93" w:line="259" w:lineRule="auto"/>
        <w:ind w:left="0" w:firstLine="0"/>
        <w:rPr>
          <w:sz w:val="24"/>
          <w:szCs w:val="24"/>
        </w:rPr>
      </w:pPr>
    </w:p>
    <w:p w14:paraId="42F0CFC6" w14:textId="24634082" w:rsidR="00A67CD2" w:rsidRPr="00A67CD2" w:rsidRDefault="00A67CD2" w:rsidP="00A67CD2">
      <w:pPr>
        <w:spacing w:after="93" w:line="259" w:lineRule="auto"/>
        <w:ind w:left="0" w:firstLine="0"/>
        <w:rPr>
          <w:b/>
          <w:bCs/>
          <w:sz w:val="24"/>
          <w:szCs w:val="24"/>
        </w:rPr>
      </w:pPr>
      <w:r w:rsidRPr="00A67CD2">
        <w:rPr>
          <w:b/>
          <w:bCs/>
          <w:sz w:val="24"/>
          <w:szCs w:val="24"/>
        </w:rPr>
        <w:t>7. Processing with PyScripter:</w:t>
      </w:r>
    </w:p>
    <w:p w14:paraId="2065BF49" w14:textId="77777777" w:rsidR="00A67CD2" w:rsidRDefault="00A67CD2" w:rsidP="00A67CD2">
      <w:pPr>
        <w:spacing w:after="93" w:line="259" w:lineRule="auto"/>
        <w:ind w:left="0" w:firstLine="0"/>
        <w:rPr>
          <w:sz w:val="24"/>
          <w:szCs w:val="24"/>
        </w:rPr>
      </w:pPr>
      <w:r w:rsidRPr="00A67CD2">
        <w:rPr>
          <w:sz w:val="24"/>
          <w:szCs w:val="24"/>
        </w:rPr>
        <w:t xml:space="preserve">   - Install and configure PyScripter or any other suitable Python environment on your serverless platform.</w:t>
      </w:r>
    </w:p>
    <w:p w14:paraId="104EE59D" w14:textId="6AB79897" w:rsidR="00A67CD2" w:rsidRPr="00A67CD2" w:rsidRDefault="00A67CD2" w:rsidP="00A67CD2">
      <w:pPr>
        <w:spacing w:after="93" w:line="259" w:lineRule="auto"/>
        <w:ind w:left="0" w:firstLine="0"/>
        <w:rPr>
          <w:sz w:val="24"/>
          <w:szCs w:val="24"/>
        </w:rPr>
      </w:pPr>
      <w:r w:rsidRPr="00A67CD2">
        <w:rPr>
          <w:sz w:val="24"/>
          <w:szCs w:val="24"/>
        </w:rPr>
        <w:lastRenderedPageBreak/>
        <w:t xml:space="preserve"> - Write PyScripter scripts to process and analyze the IoT data.</w:t>
      </w:r>
    </w:p>
    <w:p w14:paraId="3DCB8177" w14:textId="77777777" w:rsidR="00A67CD2" w:rsidRPr="00A67CD2" w:rsidRDefault="00A67CD2" w:rsidP="00A67CD2">
      <w:pPr>
        <w:spacing w:after="93" w:line="259" w:lineRule="auto"/>
        <w:ind w:left="0" w:firstLine="0"/>
        <w:rPr>
          <w:b/>
          <w:bCs/>
          <w:sz w:val="24"/>
          <w:szCs w:val="24"/>
        </w:rPr>
      </w:pPr>
    </w:p>
    <w:p w14:paraId="43328C5F" w14:textId="506BE0AC" w:rsidR="00A67CD2" w:rsidRPr="00A67CD2" w:rsidRDefault="00A67CD2" w:rsidP="00A67CD2">
      <w:pPr>
        <w:spacing w:after="93" w:line="259" w:lineRule="auto"/>
        <w:ind w:left="0" w:firstLine="0"/>
        <w:rPr>
          <w:b/>
          <w:bCs/>
          <w:sz w:val="24"/>
          <w:szCs w:val="24"/>
        </w:rPr>
      </w:pPr>
      <w:r w:rsidRPr="00A67CD2">
        <w:rPr>
          <w:b/>
          <w:bCs/>
          <w:sz w:val="24"/>
          <w:szCs w:val="24"/>
        </w:rPr>
        <w:t>8. Data Governance and Security:</w:t>
      </w:r>
    </w:p>
    <w:p w14:paraId="053FDFB3" w14:textId="77777777" w:rsidR="00A67CD2" w:rsidRPr="00A67CD2" w:rsidRDefault="00A67CD2" w:rsidP="00A67CD2">
      <w:pPr>
        <w:spacing w:after="93" w:line="259" w:lineRule="auto"/>
        <w:ind w:left="0" w:firstLine="0"/>
        <w:rPr>
          <w:sz w:val="24"/>
          <w:szCs w:val="24"/>
        </w:rPr>
      </w:pPr>
      <w:r w:rsidRPr="00A67CD2">
        <w:rPr>
          <w:sz w:val="24"/>
          <w:szCs w:val="24"/>
        </w:rPr>
        <w:t xml:space="preserve">   - Implement access controls and encryption to secure data within the data lake.</w:t>
      </w:r>
    </w:p>
    <w:p w14:paraId="7E757891" w14:textId="77777777" w:rsidR="00A67CD2" w:rsidRPr="00A67CD2" w:rsidRDefault="00A67CD2" w:rsidP="00A67CD2">
      <w:pPr>
        <w:spacing w:after="93" w:line="259" w:lineRule="auto"/>
        <w:ind w:left="0" w:firstLine="0"/>
        <w:rPr>
          <w:sz w:val="24"/>
          <w:szCs w:val="24"/>
        </w:rPr>
      </w:pPr>
      <w:r w:rsidRPr="00A67CD2">
        <w:rPr>
          <w:sz w:val="24"/>
          <w:szCs w:val="24"/>
        </w:rPr>
        <w:t xml:space="preserve">   - Ensure compliance with data privacy regulations.</w:t>
      </w:r>
    </w:p>
    <w:p w14:paraId="7B9F48C2" w14:textId="77777777" w:rsidR="00A67CD2" w:rsidRPr="00A67CD2" w:rsidRDefault="00A67CD2" w:rsidP="00A67CD2">
      <w:pPr>
        <w:spacing w:after="93" w:line="259" w:lineRule="auto"/>
        <w:ind w:left="0" w:firstLine="0"/>
        <w:rPr>
          <w:b/>
          <w:bCs/>
          <w:sz w:val="24"/>
          <w:szCs w:val="24"/>
        </w:rPr>
      </w:pPr>
    </w:p>
    <w:p w14:paraId="28B744DF" w14:textId="46E64ECA" w:rsidR="00A67CD2" w:rsidRPr="00A67CD2" w:rsidRDefault="00A67CD2" w:rsidP="00A67CD2">
      <w:pPr>
        <w:spacing w:after="93" w:line="259" w:lineRule="auto"/>
        <w:ind w:left="0" w:firstLine="0"/>
        <w:rPr>
          <w:b/>
          <w:bCs/>
          <w:sz w:val="24"/>
          <w:szCs w:val="24"/>
        </w:rPr>
      </w:pPr>
      <w:r w:rsidRPr="00A67CD2">
        <w:rPr>
          <w:b/>
          <w:bCs/>
          <w:sz w:val="24"/>
          <w:szCs w:val="24"/>
        </w:rPr>
        <w:t>9. Data Query and Analytics:</w:t>
      </w:r>
    </w:p>
    <w:p w14:paraId="19D9E55F" w14:textId="77777777" w:rsidR="00A67CD2" w:rsidRPr="00A67CD2" w:rsidRDefault="00A67CD2" w:rsidP="00A67CD2">
      <w:pPr>
        <w:spacing w:after="93" w:line="259" w:lineRule="auto"/>
        <w:ind w:left="0" w:firstLine="0"/>
        <w:rPr>
          <w:sz w:val="24"/>
          <w:szCs w:val="24"/>
        </w:rPr>
      </w:pPr>
      <w:r w:rsidRPr="00A67CD2">
        <w:rPr>
          <w:sz w:val="24"/>
          <w:szCs w:val="24"/>
        </w:rPr>
        <w:t xml:space="preserve">   - Choose a data analytics platform, like AWS Athena, Azure Synapse Analytics, or Google BigQuery, to query and analyze data stored in the data lake.</w:t>
      </w:r>
    </w:p>
    <w:p w14:paraId="5741367E" w14:textId="77777777" w:rsidR="00A67CD2" w:rsidRPr="00A67CD2" w:rsidRDefault="00A67CD2" w:rsidP="00A67CD2">
      <w:pPr>
        <w:spacing w:after="93" w:line="259" w:lineRule="auto"/>
        <w:ind w:left="0" w:firstLine="0"/>
        <w:rPr>
          <w:b/>
          <w:bCs/>
          <w:sz w:val="24"/>
          <w:szCs w:val="24"/>
        </w:rPr>
      </w:pPr>
    </w:p>
    <w:p w14:paraId="7BD45676" w14:textId="087A4A74" w:rsidR="00A67CD2" w:rsidRPr="00A67CD2" w:rsidRDefault="00A67CD2" w:rsidP="00A67CD2">
      <w:pPr>
        <w:spacing w:after="93" w:line="259" w:lineRule="auto"/>
        <w:ind w:left="0" w:firstLine="0"/>
        <w:rPr>
          <w:b/>
          <w:bCs/>
          <w:sz w:val="24"/>
          <w:szCs w:val="24"/>
        </w:rPr>
      </w:pPr>
      <w:r w:rsidRPr="00A67CD2">
        <w:rPr>
          <w:b/>
          <w:bCs/>
          <w:sz w:val="24"/>
          <w:szCs w:val="24"/>
        </w:rPr>
        <w:t>10. Monitoring and Logging:</w:t>
      </w:r>
    </w:p>
    <w:p w14:paraId="1C05F324" w14:textId="77777777" w:rsidR="00A67CD2" w:rsidRPr="00A67CD2" w:rsidRDefault="00A67CD2" w:rsidP="00A67CD2">
      <w:pPr>
        <w:spacing w:after="93" w:line="259" w:lineRule="auto"/>
        <w:ind w:left="0" w:firstLine="0"/>
        <w:rPr>
          <w:sz w:val="24"/>
          <w:szCs w:val="24"/>
        </w:rPr>
      </w:pPr>
      <w:r w:rsidRPr="00A67CD2">
        <w:rPr>
          <w:sz w:val="24"/>
          <w:szCs w:val="24"/>
        </w:rPr>
        <w:t xml:space="preserve">    - Set up monitoring and logging for your serverless functions and IoT devices to track performance, errors, and data flow.</w:t>
      </w:r>
    </w:p>
    <w:p w14:paraId="2B4D72BD" w14:textId="77777777" w:rsidR="00A67CD2" w:rsidRPr="00A67CD2" w:rsidRDefault="00A67CD2" w:rsidP="00A67CD2">
      <w:pPr>
        <w:spacing w:after="93" w:line="259" w:lineRule="auto"/>
        <w:ind w:left="0" w:firstLine="0"/>
        <w:rPr>
          <w:sz w:val="24"/>
          <w:szCs w:val="24"/>
        </w:rPr>
      </w:pPr>
    </w:p>
    <w:p w14:paraId="55377B26" w14:textId="4C723663" w:rsidR="00A67CD2" w:rsidRPr="00A67CD2" w:rsidRDefault="00A67CD2" w:rsidP="00A67CD2">
      <w:pPr>
        <w:spacing w:after="93" w:line="259" w:lineRule="auto"/>
        <w:ind w:left="0" w:firstLine="0"/>
        <w:rPr>
          <w:b/>
          <w:bCs/>
          <w:sz w:val="24"/>
          <w:szCs w:val="24"/>
        </w:rPr>
      </w:pPr>
      <w:r w:rsidRPr="00A67CD2">
        <w:rPr>
          <w:b/>
          <w:bCs/>
          <w:sz w:val="24"/>
          <w:szCs w:val="24"/>
        </w:rPr>
        <w:t>11. Scalability:</w:t>
      </w:r>
    </w:p>
    <w:p w14:paraId="4C7C4D60" w14:textId="77777777" w:rsidR="00A67CD2" w:rsidRPr="00A67CD2" w:rsidRDefault="00A67CD2" w:rsidP="00A67CD2">
      <w:pPr>
        <w:spacing w:after="93" w:line="259" w:lineRule="auto"/>
        <w:ind w:left="0" w:firstLine="0"/>
        <w:rPr>
          <w:sz w:val="24"/>
          <w:szCs w:val="24"/>
        </w:rPr>
      </w:pPr>
      <w:r w:rsidRPr="00A67CD2">
        <w:rPr>
          <w:sz w:val="24"/>
          <w:szCs w:val="24"/>
        </w:rPr>
        <w:t xml:space="preserve">    - Design your serverless architecture to automatically scale based on the incoming data volume.</w:t>
      </w:r>
    </w:p>
    <w:p w14:paraId="57B13D48" w14:textId="77777777" w:rsidR="00A67CD2" w:rsidRPr="00A67CD2" w:rsidRDefault="00A67CD2" w:rsidP="00A67CD2">
      <w:pPr>
        <w:spacing w:after="93" w:line="259" w:lineRule="auto"/>
        <w:ind w:left="0" w:firstLine="0"/>
        <w:rPr>
          <w:sz w:val="24"/>
          <w:szCs w:val="24"/>
        </w:rPr>
      </w:pPr>
    </w:p>
    <w:p w14:paraId="4588D217" w14:textId="48818273" w:rsidR="00A67CD2" w:rsidRPr="00A67CD2" w:rsidRDefault="00A67CD2" w:rsidP="00A67CD2">
      <w:pPr>
        <w:spacing w:after="93" w:line="259" w:lineRule="auto"/>
        <w:ind w:left="0" w:firstLine="0"/>
        <w:rPr>
          <w:b/>
          <w:bCs/>
          <w:sz w:val="24"/>
          <w:szCs w:val="24"/>
        </w:rPr>
      </w:pPr>
      <w:r w:rsidRPr="00A67CD2">
        <w:rPr>
          <w:b/>
          <w:bCs/>
          <w:sz w:val="24"/>
          <w:szCs w:val="24"/>
        </w:rPr>
        <w:t>12. Cost Management:</w:t>
      </w:r>
    </w:p>
    <w:p w14:paraId="2CF09B84" w14:textId="77777777" w:rsidR="00A67CD2" w:rsidRPr="00A67CD2" w:rsidRDefault="00A67CD2" w:rsidP="00A67CD2">
      <w:pPr>
        <w:spacing w:after="93" w:line="259" w:lineRule="auto"/>
        <w:ind w:left="0" w:firstLine="0"/>
        <w:rPr>
          <w:sz w:val="24"/>
          <w:szCs w:val="24"/>
        </w:rPr>
      </w:pPr>
      <w:r w:rsidRPr="00A67CD2">
        <w:rPr>
          <w:sz w:val="24"/>
          <w:szCs w:val="24"/>
        </w:rPr>
        <w:t xml:space="preserve">    - Monitor and optimize costs by setting up alerts and choosing appropriate serverless pricing models.</w:t>
      </w:r>
    </w:p>
    <w:p w14:paraId="258AE4A8" w14:textId="77777777" w:rsidR="00A67CD2" w:rsidRPr="00A67CD2" w:rsidRDefault="00A67CD2" w:rsidP="00A67CD2">
      <w:pPr>
        <w:spacing w:after="93" w:line="259" w:lineRule="auto"/>
        <w:ind w:left="0" w:firstLine="0"/>
        <w:rPr>
          <w:sz w:val="24"/>
          <w:szCs w:val="24"/>
        </w:rPr>
      </w:pPr>
    </w:p>
    <w:p w14:paraId="5C72C25E" w14:textId="3DB97FCA" w:rsidR="00A67CD2" w:rsidRPr="00A67CD2" w:rsidRDefault="00A67CD2" w:rsidP="00A67CD2">
      <w:pPr>
        <w:spacing w:after="93" w:line="259" w:lineRule="auto"/>
        <w:ind w:left="0" w:firstLine="0"/>
        <w:rPr>
          <w:b/>
          <w:bCs/>
          <w:sz w:val="24"/>
          <w:szCs w:val="24"/>
        </w:rPr>
      </w:pPr>
      <w:r w:rsidRPr="00A67CD2">
        <w:rPr>
          <w:b/>
          <w:bCs/>
          <w:sz w:val="24"/>
          <w:szCs w:val="24"/>
        </w:rPr>
        <w:t>13. Documentation and Maintenance:</w:t>
      </w:r>
    </w:p>
    <w:p w14:paraId="399778F9" w14:textId="77777777" w:rsidR="00A67CD2" w:rsidRPr="00A67CD2" w:rsidRDefault="00A67CD2" w:rsidP="00A67CD2">
      <w:pPr>
        <w:spacing w:after="93" w:line="259" w:lineRule="auto"/>
        <w:ind w:left="0" w:firstLine="0"/>
        <w:rPr>
          <w:sz w:val="24"/>
          <w:szCs w:val="24"/>
        </w:rPr>
      </w:pPr>
      <w:r w:rsidRPr="00A67CD2">
        <w:rPr>
          <w:sz w:val="24"/>
          <w:szCs w:val="24"/>
        </w:rPr>
        <w:t xml:space="preserve">    - Maintain thorough documentation of your system and processes.</w:t>
      </w:r>
    </w:p>
    <w:p w14:paraId="0308C6B9" w14:textId="77777777" w:rsidR="00A67CD2" w:rsidRPr="00A67CD2" w:rsidRDefault="00A67CD2" w:rsidP="00A67CD2">
      <w:pPr>
        <w:spacing w:after="93" w:line="259" w:lineRule="auto"/>
        <w:ind w:left="0" w:firstLine="0"/>
        <w:rPr>
          <w:sz w:val="24"/>
          <w:szCs w:val="24"/>
        </w:rPr>
      </w:pPr>
      <w:r w:rsidRPr="00A67CD2">
        <w:rPr>
          <w:sz w:val="24"/>
          <w:szCs w:val="24"/>
        </w:rPr>
        <w:t xml:space="preserve">    - Regularly update and maintain your serverless functions and data lake configurations.</w:t>
      </w:r>
    </w:p>
    <w:p w14:paraId="02BC47A8" w14:textId="77777777" w:rsidR="00A67CD2" w:rsidRPr="00A67CD2" w:rsidRDefault="00A67CD2" w:rsidP="00A67CD2">
      <w:pPr>
        <w:spacing w:after="93" w:line="259" w:lineRule="auto"/>
        <w:ind w:left="0" w:firstLine="0"/>
        <w:rPr>
          <w:sz w:val="24"/>
          <w:szCs w:val="24"/>
        </w:rPr>
      </w:pPr>
    </w:p>
    <w:p w14:paraId="0B988334" w14:textId="77777777" w:rsidR="00A67CD2" w:rsidRDefault="00A67CD2" w:rsidP="00A67CD2">
      <w:pPr>
        <w:spacing w:after="93" w:line="259" w:lineRule="auto"/>
        <w:ind w:left="0" w:firstLine="0"/>
        <w:rPr>
          <w:sz w:val="24"/>
          <w:szCs w:val="24"/>
        </w:rPr>
      </w:pPr>
      <w:r w:rsidRPr="00A67CD2">
        <w:rPr>
          <w:sz w:val="24"/>
          <w:szCs w:val="24"/>
        </w:rPr>
        <w:t>Remember to adapt these steps to the specific cloud platform you choose and the requirements of your IoT devices. Additionally, consider factors like data retention policies, data backup, and disaster recovery in your design.</w:t>
      </w:r>
    </w:p>
    <w:p w14:paraId="6DCD5C46" w14:textId="77777777" w:rsidR="00A67CD2" w:rsidRDefault="00A67CD2" w:rsidP="00A67CD2">
      <w:pPr>
        <w:spacing w:after="93" w:line="259" w:lineRule="auto"/>
        <w:ind w:left="0" w:firstLine="0"/>
        <w:rPr>
          <w:sz w:val="24"/>
          <w:szCs w:val="24"/>
        </w:rPr>
      </w:pPr>
    </w:p>
    <w:p w14:paraId="63EC5A0C" w14:textId="77777777" w:rsidR="00A67CD2" w:rsidRDefault="00A67CD2" w:rsidP="00A67CD2">
      <w:pPr>
        <w:spacing w:after="93" w:line="259" w:lineRule="auto"/>
        <w:ind w:left="0" w:firstLine="0"/>
        <w:rPr>
          <w:sz w:val="24"/>
          <w:szCs w:val="24"/>
        </w:rPr>
      </w:pPr>
    </w:p>
    <w:p w14:paraId="7D477711" w14:textId="77777777" w:rsidR="00A67CD2" w:rsidRDefault="00A67CD2" w:rsidP="00A67CD2">
      <w:pPr>
        <w:spacing w:after="115" w:line="259" w:lineRule="auto"/>
        <w:ind w:left="0" w:firstLine="0"/>
      </w:pPr>
    </w:p>
    <w:p w14:paraId="39AFB8EB" w14:textId="77777777" w:rsidR="00A67CD2" w:rsidRDefault="00A67CD2" w:rsidP="00A67CD2">
      <w:pPr>
        <w:spacing w:after="93" w:line="259" w:lineRule="auto"/>
        <w:ind w:left="-5"/>
      </w:pPr>
      <w:r>
        <w:rPr>
          <w:b/>
        </w:rPr>
        <w:t xml:space="preserve">NOTE: </w:t>
      </w:r>
    </w:p>
    <w:p w14:paraId="506C524E" w14:textId="0641121F" w:rsidR="00173567" w:rsidRDefault="00A67CD2" w:rsidP="00A67CD2">
      <w:pPr>
        <w:spacing w:after="93" w:line="259" w:lineRule="auto"/>
        <w:ind w:left="-5"/>
      </w:pPr>
      <w:r>
        <w:t xml:space="preserve">File Naming Convention: </w:t>
      </w:r>
      <w:r>
        <w:rPr>
          <w:b/>
        </w:rPr>
        <w:t xml:space="preserve">Serverless IoT Data Processing_Phase3 </w:t>
      </w:r>
    </w:p>
    <w:sectPr w:rsidR="0017356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36B95" w14:textId="77777777" w:rsidR="00691238" w:rsidRDefault="00691238" w:rsidP="00A67CD2">
      <w:pPr>
        <w:spacing w:after="0" w:line="240" w:lineRule="auto"/>
      </w:pPr>
      <w:r>
        <w:separator/>
      </w:r>
    </w:p>
  </w:endnote>
  <w:endnote w:type="continuationSeparator" w:id="0">
    <w:p w14:paraId="50411790" w14:textId="77777777" w:rsidR="00691238" w:rsidRDefault="00691238" w:rsidP="00A67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9D915" w14:textId="77777777" w:rsidR="00691238" w:rsidRDefault="00691238" w:rsidP="00A67CD2">
      <w:pPr>
        <w:spacing w:after="0" w:line="240" w:lineRule="auto"/>
      </w:pPr>
      <w:r>
        <w:separator/>
      </w:r>
    </w:p>
  </w:footnote>
  <w:footnote w:type="continuationSeparator" w:id="0">
    <w:p w14:paraId="5A135E24" w14:textId="77777777" w:rsidR="00691238" w:rsidRDefault="00691238" w:rsidP="00A67C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567"/>
    <w:rsid w:val="00173567"/>
    <w:rsid w:val="001B6E55"/>
    <w:rsid w:val="00691238"/>
    <w:rsid w:val="00783FEB"/>
    <w:rsid w:val="00A67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917D"/>
  <w15:docId w15:val="{D5E4CCF5-9A9D-4CF3-9CFD-49FD7D05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42" w:lineRule="auto"/>
      <w:ind w:left="10" w:hanging="10"/>
    </w:pPr>
    <w:rPr>
      <w:rFonts w:ascii="Calibri" w:eastAsia="Calibri" w:hAnsi="Calibri" w:cs="Calibri"/>
      <w:color w:val="3131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CD2"/>
    <w:pPr>
      <w:ind w:left="720"/>
      <w:contextualSpacing/>
    </w:pPr>
  </w:style>
  <w:style w:type="paragraph" w:styleId="Header">
    <w:name w:val="header"/>
    <w:basedOn w:val="Normal"/>
    <w:link w:val="HeaderChar"/>
    <w:uiPriority w:val="99"/>
    <w:unhideWhenUsed/>
    <w:rsid w:val="00A67C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CD2"/>
    <w:rPr>
      <w:rFonts w:ascii="Calibri" w:eastAsia="Calibri" w:hAnsi="Calibri" w:cs="Calibri"/>
      <w:color w:val="313131"/>
    </w:rPr>
  </w:style>
  <w:style w:type="paragraph" w:styleId="Footer">
    <w:name w:val="footer"/>
    <w:basedOn w:val="Normal"/>
    <w:link w:val="FooterChar"/>
    <w:uiPriority w:val="99"/>
    <w:unhideWhenUsed/>
    <w:rsid w:val="00A67C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CD2"/>
    <w:rPr>
      <w:rFonts w:ascii="Calibri" w:eastAsia="Calibri" w:hAnsi="Calibri" w:cs="Calibri"/>
      <w:color w:val="3131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32826-DF05-4E77-8CCC-7ACCF782F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Gupta</dc:creator>
  <cp:keywords/>
  <cp:lastModifiedBy>CHANDRU R 21AI007</cp:lastModifiedBy>
  <cp:revision>3</cp:revision>
  <dcterms:created xsi:type="dcterms:W3CDTF">2023-10-18T09:00:00Z</dcterms:created>
  <dcterms:modified xsi:type="dcterms:W3CDTF">2023-10-18T09:05:00Z</dcterms:modified>
</cp:coreProperties>
</file>