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9C36" w14:textId="77777777" w:rsidR="00C56735" w:rsidRDefault="00C56735" w:rsidP="00C56735">
      <w:pPr>
        <w:pStyle w:val="Heading5"/>
        <w:spacing w:before="0" w:beforeAutospacing="0" w:after="0" w:afterAutospacing="0"/>
        <w:rPr>
          <w:rFonts w:ascii="Lato" w:hAnsi="Lato"/>
        </w:rPr>
      </w:pPr>
      <w:r>
        <w:rPr>
          <w:rFonts w:ascii="Lato" w:hAnsi="Lato"/>
        </w:rPr>
        <w:t>Description</w:t>
      </w:r>
    </w:p>
    <w:p w14:paraId="5894973C" w14:textId="77777777" w:rsidR="00C56735" w:rsidRDefault="00C56735" w:rsidP="00C56735">
      <w:pPr>
        <w:pStyle w:val="NormalWeb"/>
        <w:spacing w:before="180" w:beforeAutospacing="0" w:after="180" w:afterAutospacing="0"/>
      </w:pPr>
      <w:r>
        <w:t>Dear Participants,</w:t>
      </w:r>
    </w:p>
    <w:p w14:paraId="577ACDE9" w14:textId="77777777" w:rsidR="00C56735" w:rsidRDefault="00C56735" w:rsidP="00C56735">
      <w:pPr>
        <w:pStyle w:val="NormalWeb"/>
        <w:spacing w:before="180" w:beforeAutospacing="0" w:after="180" w:afterAutospacing="0"/>
      </w:pPr>
      <w:r>
        <w:t>The project has two parts of 45 marks each. Please go through the problem statements and datasets attached below.</w:t>
      </w:r>
    </w:p>
    <w:p w14:paraId="1D3A39D1" w14:textId="77777777" w:rsidR="00C56735" w:rsidRDefault="00C56735" w:rsidP="00C56735">
      <w:pPr>
        <w:pStyle w:val="NormalWeb"/>
        <w:spacing w:before="180" w:beforeAutospacing="0" w:after="180" w:afterAutospacing="0"/>
      </w:pPr>
      <w:r>
        <w:t> </w:t>
      </w:r>
    </w:p>
    <w:p w14:paraId="5DC8B60E" w14:textId="77777777" w:rsidR="00C56735" w:rsidRDefault="00C56735" w:rsidP="00C56735">
      <w:pPr>
        <w:pStyle w:val="Heading4"/>
      </w:pPr>
      <w:r>
        <w:rPr>
          <w:rStyle w:val="Strong"/>
          <w:b w:val="0"/>
          <w:bCs w:val="0"/>
        </w:rPr>
        <w:t>Part A: 45 Marks</w:t>
      </w:r>
    </w:p>
    <w:p w14:paraId="77FD1A96" w14:textId="77777777" w:rsidR="00C56735" w:rsidRDefault="00C56735" w:rsidP="00C56735">
      <w:pPr>
        <w:pStyle w:val="NormalWeb"/>
        <w:spacing w:before="180" w:beforeAutospacing="0" w:after="180" w:afterAutospacing="0"/>
      </w:pPr>
      <w:r>
        <w:rPr>
          <w:rStyle w:val="Strong"/>
        </w:rPr>
        <w:t>Problem Statement:</w:t>
      </w:r>
    </w:p>
    <w:p w14:paraId="43F1F516" w14:textId="77777777" w:rsidR="00C56735" w:rsidRDefault="00C56735" w:rsidP="00C56735">
      <w:pPr>
        <w:pStyle w:val="NormalWeb"/>
        <w:spacing w:before="180" w:beforeAutospacing="0" w:after="180" w:afterAutospacing="0"/>
      </w:pPr>
      <w:r>
        <w:t xml:space="preserve">An automobile parts manufacturing company has collected data on transactions for 3 years. They do not have any in-house data science </w:t>
      </w:r>
      <w:proofErr w:type="gramStart"/>
      <w:r>
        <w:t>team,</w:t>
      </w:r>
      <w:proofErr w:type="gramEnd"/>
      <w:r>
        <w:t xml:space="preserve"> thus they have hired you as their consultant. Your job is to use your data science skills to find the underlying buying patterns of the customers, provide the company with suitable insights about their customers, and recommend customized marketing strategies for different segments of customers. </w:t>
      </w:r>
    </w:p>
    <w:p w14:paraId="34542BED" w14:textId="77777777" w:rsidR="00C56735" w:rsidRDefault="00C56735" w:rsidP="00C56735">
      <w:pPr>
        <w:pStyle w:val="NormalWeb"/>
        <w:spacing w:before="180" w:beforeAutospacing="0" w:after="180" w:afterAutospacing="0"/>
      </w:pPr>
      <w:r>
        <w:rPr>
          <w:rStyle w:val="Strong"/>
        </w:rPr>
        <w:t>Dataset:</w:t>
      </w:r>
    </w:p>
    <w:p w14:paraId="1C260242" w14:textId="77777777" w:rsidR="00C56735" w:rsidRDefault="00C56735" w:rsidP="00C56735">
      <w:pPr>
        <w:pStyle w:val="NormalWeb"/>
        <w:spacing w:before="180" w:beforeAutospacing="0" w:after="180" w:afterAutospacing="0"/>
      </w:pPr>
      <w:r>
        <w:t>Auto Sales Data: </w:t>
      </w:r>
      <w:hyperlink r:id="rId6" w:tgtFrame="_blank" w:tooltip="Sales_Data.xlsx" w:history="1">
        <w:r>
          <w:rPr>
            <w:rStyle w:val="Hyperlink"/>
            <w:rFonts w:eastAsiaTheme="majorEastAsia"/>
          </w:rPr>
          <w:t>Sales_Data.xlsx</w:t>
        </w:r>
      </w:hyperlink>
    </w:p>
    <w:p w14:paraId="79316BAD" w14:textId="77777777" w:rsidR="00C56735" w:rsidRDefault="00C56735" w:rsidP="00C56735">
      <w:pPr>
        <w:pStyle w:val="NormalWeb"/>
        <w:spacing w:before="180" w:beforeAutospacing="0" w:after="180" w:afterAutospacing="0"/>
      </w:pPr>
      <w:r>
        <w:t>Please note that the data dictionary is available in Sheet 2 of the provided dataset.</w:t>
      </w:r>
    </w:p>
    <w:p w14:paraId="77FCB38C" w14:textId="77777777" w:rsidR="00C56735" w:rsidRDefault="00C56735" w:rsidP="00C56735">
      <w:pPr>
        <w:pStyle w:val="NormalWeb"/>
        <w:spacing w:before="180" w:beforeAutospacing="0" w:after="180" w:afterAutospacing="0"/>
      </w:pPr>
      <w:r>
        <w:t> </w:t>
      </w:r>
    </w:p>
    <w:p w14:paraId="3480EAAF" w14:textId="77777777" w:rsidR="00C56735" w:rsidRDefault="00C56735" w:rsidP="00C56735">
      <w:pPr>
        <w:pStyle w:val="Heading4"/>
      </w:pPr>
      <w:r>
        <w:rPr>
          <w:rStyle w:val="Strong"/>
          <w:b w:val="0"/>
          <w:bCs w:val="0"/>
        </w:rPr>
        <w:t>Part B: 45 Marks</w:t>
      </w:r>
    </w:p>
    <w:p w14:paraId="50B819E9" w14:textId="77777777" w:rsidR="00C56735" w:rsidRDefault="00C56735" w:rsidP="00C56735">
      <w:pPr>
        <w:pStyle w:val="NormalWeb"/>
        <w:spacing w:before="180" w:beforeAutospacing="0" w:after="180" w:afterAutospacing="0"/>
      </w:pPr>
      <w:r>
        <w:rPr>
          <w:rStyle w:val="Strong"/>
        </w:rPr>
        <w:t>Problem Statement:</w:t>
      </w:r>
    </w:p>
    <w:p w14:paraId="41C6CD6C" w14:textId="77777777" w:rsidR="00C56735" w:rsidRDefault="00C56735" w:rsidP="00C56735">
      <w:pPr>
        <w:pStyle w:val="NormalWeb"/>
        <w:spacing w:before="180" w:beforeAutospacing="0" w:after="180" w:afterAutospacing="0"/>
      </w:pPr>
      <w:r>
        <w:t>A grocery store shared the transactional data with you. Your job is to conduct a thorough analysis of Point of Sale (POS) data, identify the most commonly occurring sets of items in the customer orders, and provide recommendations through which a grocery store can increase its revenue by popular combo offers &amp; discounts for customers.</w:t>
      </w:r>
    </w:p>
    <w:p w14:paraId="02C3708B" w14:textId="77777777" w:rsidR="00C56735" w:rsidRDefault="00C56735" w:rsidP="00C56735">
      <w:pPr>
        <w:pStyle w:val="NormalWeb"/>
        <w:spacing w:before="180" w:beforeAutospacing="0" w:after="180" w:afterAutospacing="0"/>
      </w:pPr>
      <w:r>
        <w:rPr>
          <w:rStyle w:val="Strong"/>
        </w:rPr>
        <w:t>Dataset:</w:t>
      </w:r>
    </w:p>
    <w:p w14:paraId="1EC142D7" w14:textId="77777777" w:rsidR="00C56735" w:rsidRDefault="00C56735" w:rsidP="00C56735">
      <w:pPr>
        <w:pStyle w:val="NormalWeb"/>
        <w:spacing w:before="180" w:beforeAutospacing="0" w:after="180" w:afterAutospacing="0"/>
      </w:pPr>
      <w:r>
        <w:t>Grocery Store Data: </w:t>
      </w:r>
      <w:hyperlink r:id="rId7" w:tgtFrame="_blank" w:tooltip="dataset_group.csv" w:history="1">
        <w:r>
          <w:rPr>
            <w:rStyle w:val="Hyperlink"/>
            <w:rFonts w:eastAsiaTheme="majorEastAsia"/>
          </w:rPr>
          <w:t>dataset_group.csv</w:t>
        </w:r>
      </w:hyperlink>
    </w:p>
    <w:p w14:paraId="772DEA60" w14:textId="77777777" w:rsidR="00C56735" w:rsidRDefault="00C56735" w:rsidP="00C56735">
      <w:pPr>
        <w:pStyle w:val="NormalWeb"/>
        <w:spacing w:before="180" w:beforeAutospacing="0" w:after="180" w:afterAutospacing="0"/>
      </w:pPr>
      <w:r>
        <w:t> </w:t>
      </w:r>
    </w:p>
    <w:p w14:paraId="37856587" w14:textId="77777777" w:rsidR="00C56735" w:rsidRDefault="00C56735" w:rsidP="00C56735">
      <w:pPr>
        <w:pStyle w:val="Heading4"/>
      </w:pPr>
      <w:r>
        <w:rPr>
          <w:rStyle w:val="Strong"/>
          <w:b w:val="0"/>
          <w:bCs w:val="0"/>
        </w:rPr>
        <w:t>Submission Guidelines</w:t>
      </w:r>
    </w:p>
    <w:p w14:paraId="1394C13D" w14:textId="77777777" w:rsidR="00C56735" w:rsidRDefault="00C56735" w:rsidP="00C56735">
      <w:pPr>
        <w:pStyle w:val="NormalWeb"/>
        <w:spacing w:before="180" w:beforeAutospacing="0" w:after="180" w:afterAutospacing="0"/>
      </w:pPr>
      <w:r>
        <w:t>Please go through the following guidelines before you proceed to make your submission for the MRA Project.</w:t>
      </w:r>
    </w:p>
    <w:p w14:paraId="4CC608CB" w14:textId="77777777" w:rsidR="00C56735" w:rsidRDefault="00C56735" w:rsidP="00C56735">
      <w:pPr>
        <w:numPr>
          <w:ilvl w:val="0"/>
          <w:numId w:val="2"/>
        </w:numPr>
        <w:shd w:val="clear" w:color="auto" w:fill="FFFFFF"/>
        <w:spacing w:after="0" w:line="240" w:lineRule="auto"/>
        <w:ind w:firstLine="0"/>
        <w:rPr>
          <w:rFonts w:ascii="Lato" w:hAnsi="Lato"/>
          <w:color w:val="000000"/>
        </w:rPr>
      </w:pPr>
      <w:r>
        <w:rPr>
          <w:rFonts w:ascii="Lato" w:hAnsi="Lato"/>
          <w:color w:val="000000"/>
        </w:rPr>
        <w:t>There are two parts to the submission for the project</w:t>
      </w:r>
    </w:p>
    <w:p w14:paraId="644C2019" w14:textId="77777777" w:rsidR="00C56735" w:rsidRDefault="00C56735" w:rsidP="00C56735">
      <w:pPr>
        <w:numPr>
          <w:ilvl w:val="1"/>
          <w:numId w:val="2"/>
        </w:numPr>
        <w:shd w:val="clear" w:color="auto" w:fill="FFFFFF"/>
        <w:spacing w:after="0" w:line="240" w:lineRule="auto"/>
        <w:rPr>
          <w:rFonts w:ascii="Lato" w:hAnsi="Lato"/>
          <w:color w:val="000000"/>
          <w:sz w:val="21"/>
          <w:szCs w:val="21"/>
        </w:rPr>
      </w:pPr>
      <w:r>
        <w:rPr>
          <w:rStyle w:val="Strong"/>
          <w:rFonts w:ascii="Lato" w:hAnsi="Lato"/>
          <w:color w:val="000000"/>
          <w:sz w:val="21"/>
          <w:szCs w:val="21"/>
        </w:rPr>
        <w:t>Business reports</w:t>
      </w:r>
      <w:r>
        <w:rPr>
          <w:rFonts w:ascii="Lato" w:hAnsi="Lato"/>
          <w:color w:val="000000"/>
          <w:sz w:val="21"/>
          <w:szCs w:val="21"/>
        </w:rPr>
        <w:t>: These files will be the primary criteria for evaluation</w:t>
      </w:r>
    </w:p>
    <w:p w14:paraId="57783C71" w14:textId="77777777" w:rsidR="00C56735" w:rsidRDefault="00C56735" w:rsidP="00C56735">
      <w:pPr>
        <w:numPr>
          <w:ilvl w:val="1"/>
          <w:numId w:val="2"/>
        </w:numPr>
        <w:shd w:val="clear" w:color="auto" w:fill="FFFFFF"/>
        <w:spacing w:after="0" w:line="240" w:lineRule="auto"/>
        <w:rPr>
          <w:rFonts w:ascii="Lato" w:hAnsi="Lato"/>
          <w:color w:val="000000"/>
          <w:sz w:val="21"/>
          <w:szCs w:val="21"/>
        </w:rPr>
      </w:pPr>
      <w:r>
        <w:rPr>
          <w:rStyle w:val="Strong"/>
          <w:rFonts w:ascii="Lato" w:hAnsi="Lato"/>
          <w:color w:val="000000"/>
          <w:sz w:val="21"/>
          <w:szCs w:val="21"/>
        </w:rPr>
        <w:t>Supporting files</w:t>
      </w:r>
      <w:r>
        <w:rPr>
          <w:rFonts w:ascii="Lato" w:hAnsi="Lato"/>
          <w:color w:val="000000"/>
          <w:sz w:val="21"/>
          <w:szCs w:val="21"/>
        </w:rPr>
        <w:t>: These files will be used to validate the content of the business reports</w:t>
      </w:r>
    </w:p>
    <w:p w14:paraId="3AB3A154" w14:textId="77777777" w:rsidR="00C56735" w:rsidRDefault="00C56735" w:rsidP="00C56735">
      <w:pPr>
        <w:numPr>
          <w:ilvl w:val="1"/>
          <w:numId w:val="2"/>
        </w:numPr>
        <w:shd w:val="clear" w:color="auto" w:fill="FFFFFF"/>
        <w:spacing w:after="0" w:line="240" w:lineRule="auto"/>
        <w:rPr>
          <w:rFonts w:ascii="Lato" w:hAnsi="Lato"/>
          <w:color w:val="000000"/>
          <w:sz w:val="24"/>
          <w:szCs w:val="24"/>
        </w:rPr>
      </w:pPr>
      <w:r>
        <w:rPr>
          <w:rFonts w:ascii="Lato" w:hAnsi="Lato"/>
          <w:color w:val="000000"/>
        </w:rPr>
        <w:t>The</w:t>
      </w:r>
      <w:r>
        <w:rPr>
          <w:rStyle w:val="Strong"/>
          <w:rFonts w:ascii="Lato" w:hAnsi="Lato"/>
          <w:color w:val="000000"/>
        </w:rPr>
        <w:t> EDA</w:t>
      </w:r>
      <w:r>
        <w:rPr>
          <w:rFonts w:ascii="Lato" w:hAnsi="Lato"/>
          <w:color w:val="000000"/>
        </w:rPr>
        <w:t> section of the project can be done using </w:t>
      </w:r>
      <w:r>
        <w:rPr>
          <w:rStyle w:val="Strong"/>
          <w:rFonts w:ascii="Lato" w:hAnsi="Lato"/>
          <w:color w:val="000000"/>
        </w:rPr>
        <w:t>one or more of the following tools - Python, Tableau, KNIME</w:t>
      </w:r>
    </w:p>
    <w:p w14:paraId="1840EB09" w14:textId="77777777" w:rsidR="00C56735" w:rsidRDefault="00C56735" w:rsidP="00C56735">
      <w:pPr>
        <w:numPr>
          <w:ilvl w:val="1"/>
          <w:numId w:val="2"/>
        </w:numPr>
        <w:shd w:val="clear" w:color="auto" w:fill="FFFFFF"/>
        <w:spacing w:after="0" w:line="240" w:lineRule="auto"/>
        <w:rPr>
          <w:rFonts w:ascii="Lato" w:hAnsi="Lato"/>
          <w:color w:val="000000"/>
          <w:sz w:val="21"/>
          <w:szCs w:val="21"/>
        </w:rPr>
      </w:pPr>
      <w:r>
        <w:rPr>
          <w:rFonts w:ascii="Lato" w:hAnsi="Lato"/>
          <w:color w:val="000000"/>
          <w:sz w:val="21"/>
          <w:szCs w:val="21"/>
        </w:rPr>
        <w:t>In case multiple tools are used, all the files must be submitted for optimal evaluation</w:t>
      </w:r>
    </w:p>
    <w:p w14:paraId="0D8571BE" w14:textId="77777777" w:rsidR="00C56735" w:rsidRDefault="00C56735" w:rsidP="00C56735">
      <w:pPr>
        <w:numPr>
          <w:ilvl w:val="1"/>
          <w:numId w:val="2"/>
        </w:numPr>
        <w:shd w:val="clear" w:color="auto" w:fill="FFFFFF"/>
        <w:spacing w:after="0" w:line="240" w:lineRule="auto"/>
        <w:rPr>
          <w:rFonts w:ascii="Lato" w:hAnsi="Lato"/>
          <w:color w:val="000000"/>
          <w:sz w:val="24"/>
          <w:szCs w:val="24"/>
        </w:rPr>
      </w:pPr>
      <w:r>
        <w:rPr>
          <w:rFonts w:ascii="Lato" w:hAnsi="Lato"/>
          <w:color w:val="000000"/>
        </w:rPr>
        <w:t>The</w:t>
      </w:r>
      <w:r>
        <w:rPr>
          <w:rStyle w:val="Strong"/>
          <w:rFonts w:ascii="Lato" w:hAnsi="Lato"/>
          <w:color w:val="000000"/>
        </w:rPr>
        <w:t> RFM and Market Basket Analysis</w:t>
      </w:r>
      <w:r>
        <w:rPr>
          <w:rFonts w:ascii="Lato" w:hAnsi="Lato"/>
          <w:color w:val="000000"/>
        </w:rPr>
        <w:t> sections of the project </w:t>
      </w:r>
      <w:r>
        <w:rPr>
          <w:rStyle w:val="Strong"/>
          <w:rFonts w:ascii="Lato" w:hAnsi="Lato"/>
          <w:color w:val="000000"/>
        </w:rPr>
        <w:t>must be done in KNIME</w:t>
      </w:r>
    </w:p>
    <w:p w14:paraId="536945B6" w14:textId="77777777" w:rsidR="00C56735" w:rsidRDefault="00C56735" w:rsidP="00C56735">
      <w:pPr>
        <w:numPr>
          <w:ilvl w:val="1"/>
          <w:numId w:val="2"/>
        </w:numPr>
        <w:shd w:val="clear" w:color="auto" w:fill="FFFFFF"/>
        <w:spacing w:after="0" w:line="240" w:lineRule="auto"/>
        <w:rPr>
          <w:rFonts w:ascii="Lato" w:hAnsi="Lato"/>
          <w:color w:val="000000"/>
          <w:sz w:val="21"/>
          <w:szCs w:val="21"/>
        </w:rPr>
      </w:pPr>
      <w:r>
        <w:rPr>
          <w:rFonts w:ascii="Lato" w:hAnsi="Lato"/>
          <w:color w:val="000000"/>
          <w:sz w:val="21"/>
          <w:szCs w:val="21"/>
        </w:rPr>
        <w:lastRenderedPageBreak/>
        <w:t>Any other tool will NOT be accepted for these sections</w:t>
      </w:r>
    </w:p>
    <w:p w14:paraId="08A44018" w14:textId="77777777" w:rsidR="00C56735" w:rsidRDefault="00C56735" w:rsidP="00C56735">
      <w:pPr>
        <w:numPr>
          <w:ilvl w:val="1"/>
          <w:numId w:val="2"/>
        </w:numPr>
        <w:shd w:val="clear" w:color="auto" w:fill="FFFFFF"/>
        <w:spacing w:after="0" w:line="240" w:lineRule="auto"/>
        <w:rPr>
          <w:rFonts w:ascii="Lato" w:hAnsi="Lato"/>
          <w:color w:val="000000"/>
          <w:sz w:val="24"/>
          <w:szCs w:val="24"/>
        </w:rPr>
      </w:pPr>
      <w:r>
        <w:rPr>
          <w:rFonts w:ascii="Lato" w:hAnsi="Lato"/>
          <w:color w:val="000000"/>
        </w:rPr>
        <w:t>The file formats for the submissions of different sections of the project are mentioned below:</w:t>
      </w:r>
    </w:p>
    <w:p w14:paraId="203B9E8E" w14:textId="77777777" w:rsidR="00C56735" w:rsidRDefault="00C56735" w:rsidP="00C56735">
      <w:pPr>
        <w:numPr>
          <w:ilvl w:val="1"/>
          <w:numId w:val="2"/>
        </w:numPr>
        <w:shd w:val="clear" w:color="auto" w:fill="FFFFFF"/>
        <w:spacing w:after="0" w:line="240" w:lineRule="auto"/>
        <w:rPr>
          <w:rFonts w:ascii="Lato" w:hAnsi="Lato"/>
          <w:color w:val="000000"/>
          <w:sz w:val="21"/>
          <w:szCs w:val="21"/>
        </w:rPr>
      </w:pPr>
      <w:r>
        <w:rPr>
          <w:rFonts w:ascii="Lato" w:hAnsi="Lato"/>
          <w:color w:val="000000"/>
          <w:sz w:val="21"/>
          <w:szCs w:val="21"/>
        </w:rPr>
        <w:t>Business Report - pptx, pdf (presentation)</w:t>
      </w:r>
    </w:p>
    <w:p w14:paraId="2A3E6C27" w14:textId="77777777" w:rsidR="00C56735" w:rsidRDefault="00C56735" w:rsidP="00C56735">
      <w:pPr>
        <w:numPr>
          <w:ilvl w:val="1"/>
          <w:numId w:val="2"/>
        </w:numPr>
        <w:shd w:val="clear" w:color="auto" w:fill="FFFFFF"/>
        <w:spacing w:after="0" w:line="240" w:lineRule="auto"/>
        <w:rPr>
          <w:rFonts w:ascii="Lato" w:hAnsi="Lato"/>
          <w:color w:val="000000"/>
          <w:sz w:val="21"/>
          <w:szCs w:val="21"/>
        </w:rPr>
      </w:pPr>
      <w:r>
        <w:rPr>
          <w:rFonts w:ascii="Lato" w:hAnsi="Lato"/>
          <w:color w:val="000000"/>
          <w:sz w:val="21"/>
          <w:szCs w:val="21"/>
        </w:rPr>
        <w:t>EDA</w:t>
      </w:r>
    </w:p>
    <w:p w14:paraId="37C7E158" w14:textId="77777777" w:rsidR="00C56735" w:rsidRDefault="00C56735" w:rsidP="00C56735">
      <w:pPr>
        <w:numPr>
          <w:ilvl w:val="2"/>
          <w:numId w:val="2"/>
        </w:numPr>
        <w:shd w:val="clear" w:color="auto" w:fill="FFFFFF"/>
        <w:spacing w:after="0" w:line="240" w:lineRule="auto"/>
        <w:rPr>
          <w:rFonts w:ascii="Lato" w:hAnsi="Lato"/>
          <w:color w:val="000000"/>
          <w:sz w:val="21"/>
          <w:szCs w:val="21"/>
        </w:rPr>
      </w:pPr>
      <w:r>
        <w:rPr>
          <w:rFonts w:ascii="Lato" w:hAnsi="Lato"/>
          <w:color w:val="000000"/>
          <w:sz w:val="21"/>
          <w:szCs w:val="21"/>
        </w:rPr>
        <w:t xml:space="preserve">Python </w:t>
      </w:r>
      <w:proofErr w:type="gramStart"/>
      <w:r>
        <w:rPr>
          <w:rFonts w:ascii="Lato" w:hAnsi="Lato"/>
          <w:color w:val="000000"/>
          <w:sz w:val="21"/>
          <w:szCs w:val="21"/>
        </w:rPr>
        <w:t>- .</w:t>
      </w:r>
      <w:proofErr w:type="spellStart"/>
      <w:r>
        <w:rPr>
          <w:rFonts w:ascii="Lato" w:hAnsi="Lato"/>
          <w:color w:val="000000"/>
          <w:sz w:val="21"/>
          <w:szCs w:val="21"/>
        </w:rPr>
        <w:t>ipynb</w:t>
      </w:r>
      <w:proofErr w:type="spellEnd"/>
      <w:proofErr w:type="gramEnd"/>
      <w:r>
        <w:rPr>
          <w:rFonts w:ascii="Lato" w:hAnsi="Lato"/>
          <w:color w:val="000000"/>
          <w:sz w:val="21"/>
          <w:szCs w:val="21"/>
        </w:rPr>
        <w:t xml:space="preserve"> (Python notebook)</w:t>
      </w:r>
    </w:p>
    <w:p w14:paraId="0A1CCA42" w14:textId="77777777" w:rsidR="00C56735" w:rsidRDefault="00C56735" w:rsidP="00C56735">
      <w:pPr>
        <w:numPr>
          <w:ilvl w:val="2"/>
          <w:numId w:val="2"/>
        </w:numPr>
        <w:shd w:val="clear" w:color="auto" w:fill="FFFFFF"/>
        <w:spacing w:after="0" w:line="240" w:lineRule="auto"/>
        <w:rPr>
          <w:rFonts w:ascii="Lato" w:hAnsi="Lato"/>
          <w:color w:val="000000"/>
          <w:sz w:val="21"/>
          <w:szCs w:val="21"/>
        </w:rPr>
      </w:pPr>
      <w:r>
        <w:rPr>
          <w:rFonts w:ascii="Lato" w:hAnsi="Lato"/>
          <w:color w:val="000000"/>
          <w:sz w:val="21"/>
          <w:szCs w:val="21"/>
        </w:rPr>
        <w:t xml:space="preserve">KNIME </w:t>
      </w:r>
      <w:proofErr w:type="gramStart"/>
      <w:r>
        <w:rPr>
          <w:rFonts w:ascii="Lato" w:hAnsi="Lato"/>
          <w:color w:val="000000"/>
          <w:sz w:val="21"/>
          <w:szCs w:val="21"/>
        </w:rPr>
        <w:t>- .</w:t>
      </w:r>
      <w:proofErr w:type="spellStart"/>
      <w:r>
        <w:rPr>
          <w:rFonts w:ascii="Lato" w:hAnsi="Lato"/>
          <w:color w:val="000000"/>
          <w:sz w:val="21"/>
          <w:szCs w:val="21"/>
        </w:rPr>
        <w:t>knwf</w:t>
      </w:r>
      <w:proofErr w:type="spellEnd"/>
      <w:proofErr w:type="gramEnd"/>
      <w:r>
        <w:rPr>
          <w:rFonts w:ascii="Lato" w:hAnsi="Lato"/>
          <w:color w:val="000000"/>
          <w:sz w:val="21"/>
          <w:szCs w:val="21"/>
        </w:rPr>
        <w:t xml:space="preserve"> (KNIME workflow)</w:t>
      </w:r>
    </w:p>
    <w:p w14:paraId="0D87FEED" w14:textId="77777777" w:rsidR="00C56735" w:rsidRDefault="00C56735" w:rsidP="00C56735">
      <w:pPr>
        <w:numPr>
          <w:ilvl w:val="2"/>
          <w:numId w:val="2"/>
        </w:numPr>
        <w:shd w:val="clear" w:color="auto" w:fill="FFFFFF"/>
        <w:spacing w:after="0" w:line="240" w:lineRule="auto"/>
        <w:rPr>
          <w:rFonts w:ascii="Lato" w:hAnsi="Lato"/>
          <w:color w:val="000000"/>
          <w:sz w:val="21"/>
          <w:szCs w:val="21"/>
        </w:rPr>
      </w:pPr>
      <w:r>
        <w:rPr>
          <w:rFonts w:ascii="Lato" w:hAnsi="Lato"/>
          <w:color w:val="000000"/>
          <w:sz w:val="21"/>
          <w:szCs w:val="21"/>
        </w:rPr>
        <w:t>Tableau - .docx, .pdf (the file should contain the link to the Tableau Public dashboard)</w:t>
      </w:r>
    </w:p>
    <w:p w14:paraId="354B7F5F" w14:textId="77777777" w:rsidR="00C56735" w:rsidRDefault="00C56735" w:rsidP="00C56735">
      <w:pPr>
        <w:numPr>
          <w:ilvl w:val="1"/>
          <w:numId w:val="2"/>
        </w:numPr>
        <w:shd w:val="clear" w:color="auto" w:fill="FFFFFF"/>
        <w:spacing w:after="0" w:line="240" w:lineRule="auto"/>
        <w:rPr>
          <w:rFonts w:ascii="Lato" w:hAnsi="Lato"/>
          <w:color w:val="000000"/>
          <w:sz w:val="21"/>
          <w:szCs w:val="21"/>
        </w:rPr>
      </w:pPr>
      <w:r>
        <w:rPr>
          <w:rFonts w:ascii="Lato" w:hAnsi="Lato"/>
          <w:color w:val="000000"/>
          <w:sz w:val="21"/>
          <w:szCs w:val="21"/>
        </w:rPr>
        <w:t xml:space="preserve">RFM </w:t>
      </w:r>
      <w:proofErr w:type="gramStart"/>
      <w:r>
        <w:rPr>
          <w:rFonts w:ascii="Lato" w:hAnsi="Lato"/>
          <w:color w:val="000000"/>
          <w:sz w:val="21"/>
          <w:szCs w:val="21"/>
        </w:rPr>
        <w:t>- .</w:t>
      </w:r>
      <w:proofErr w:type="spellStart"/>
      <w:r>
        <w:rPr>
          <w:rFonts w:ascii="Lato" w:hAnsi="Lato"/>
          <w:color w:val="000000"/>
          <w:sz w:val="21"/>
          <w:szCs w:val="21"/>
        </w:rPr>
        <w:t>knwf</w:t>
      </w:r>
      <w:proofErr w:type="spellEnd"/>
      <w:proofErr w:type="gramEnd"/>
      <w:r>
        <w:rPr>
          <w:rFonts w:ascii="Lato" w:hAnsi="Lato"/>
          <w:color w:val="000000"/>
          <w:sz w:val="21"/>
          <w:szCs w:val="21"/>
        </w:rPr>
        <w:t xml:space="preserve"> (KNIME workflow)</w:t>
      </w:r>
    </w:p>
    <w:p w14:paraId="2C623EF9" w14:textId="77777777" w:rsidR="00C56735" w:rsidRDefault="00C56735" w:rsidP="00C56735">
      <w:pPr>
        <w:numPr>
          <w:ilvl w:val="1"/>
          <w:numId w:val="2"/>
        </w:numPr>
        <w:shd w:val="clear" w:color="auto" w:fill="FFFFFF"/>
        <w:spacing w:after="0" w:line="240" w:lineRule="auto"/>
        <w:rPr>
          <w:rFonts w:ascii="Lato" w:hAnsi="Lato"/>
          <w:color w:val="000000"/>
          <w:sz w:val="21"/>
          <w:szCs w:val="21"/>
        </w:rPr>
      </w:pPr>
      <w:r>
        <w:rPr>
          <w:rFonts w:ascii="Lato" w:hAnsi="Lato"/>
          <w:color w:val="000000"/>
          <w:sz w:val="21"/>
          <w:szCs w:val="21"/>
        </w:rPr>
        <w:t xml:space="preserve">Market Basket Analysis </w:t>
      </w:r>
      <w:proofErr w:type="gramStart"/>
      <w:r>
        <w:rPr>
          <w:rFonts w:ascii="Lato" w:hAnsi="Lato"/>
          <w:color w:val="000000"/>
          <w:sz w:val="21"/>
          <w:szCs w:val="21"/>
        </w:rPr>
        <w:t>- .</w:t>
      </w:r>
      <w:proofErr w:type="spellStart"/>
      <w:r>
        <w:rPr>
          <w:rFonts w:ascii="Lato" w:hAnsi="Lato"/>
          <w:color w:val="000000"/>
          <w:sz w:val="21"/>
          <w:szCs w:val="21"/>
        </w:rPr>
        <w:t>knwf</w:t>
      </w:r>
      <w:proofErr w:type="spellEnd"/>
      <w:proofErr w:type="gramEnd"/>
      <w:r>
        <w:rPr>
          <w:rFonts w:ascii="Lato" w:hAnsi="Lato"/>
          <w:color w:val="000000"/>
          <w:sz w:val="21"/>
          <w:szCs w:val="21"/>
        </w:rPr>
        <w:t xml:space="preserve"> (KNIME workflow)</w:t>
      </w:r>
    </w:p>
    <w:p w14:paraId="501699AB" w14:textId="77777777" w:rsidR="00C56735" w:rsidRDefault="00C56735" w:rsidP="00C56735">
      <w:pPr>
        <w:numPr>
          <w:ilvl w:val="1"/>
          <w:numId w:val="2"/>
        </w:numPr>
        <w:shd w:val="clear" w:color="auto" w:fill="FFFFFF"/>
        <w:spacing w:after="0" w:line="240" w:lineRule="auto"/>
        <w:rPr>
          <w:rFonts w:ascii="Lato" w:hAnsi="Lato"/>
          <w:color w:val="000000"/>
          <w:sz w:val="24"/>
          <w:szCs w:val="24"/>
        </w:rPr>
      </w:pPr>
      <w:r>
        <w:rPr>
          <w:rFonts w:ascii="Lato" w:hAnsi="Lato"/>
          <w:color w:val="000000"/>
        </w:rPr>
        <w:t>Please note that in case the business reports are not submitted, the assessment will be graded zero</w:t>
      </w:r>
    </w:p>
    <w:p w14:paraId="0E120C57" w14:textId="77777777" w:rsidR="00C56735" w:rsidRDefault="00C56735" w:rsidP="00C56735">
      <w:pPr>
        <w:numPr>
          <w:ilvl w:val="1"/>
          <w:numId w:val="2"/>
        </w:numPr>
        <w:shd w:val="clear" w:color="auto" w:fill="FFFFFF"/>
        <w:spacing w:after="0" w:line="240" w:lineRule="auto"/>
        <w:rPr>
          <w:rFonts w:ascii="Lato" w:hAnsi="Lato"/>
          <w:color w:val="000000"/>
          <w:sz w:val="21"/>
          <w:szCs w:val="21"/>
        </w:rPr>
      </w:pPr>
      <w:r>
        <w:rPr>
          <w:rFonts w:ascii="Lato" w:hAnsi="Lato"/>
          <w:color w:val="000000"/>
          <w:sz w:val="21"/>
          <w:szCs w:val="21"/>
        </w:rPr>
        <w:t>In case the business report for one part of the project is submitted, the evaluation will be done for that part only</w:t>
      </w:r>
    </w:p>
    <w:p w14:paraId="65702990" w14:textId="77777777" w:rsidR="00C56735" w:rsidRDefault="00C56735" w:rsidP="00C56735">
      <w:pPr>
        <w:numPr>
          <w:ilvl w:val="0"/>
          <w:numId w:val="2"/>
        </w:numPr>
        <w:shd w:val="clear" w:color="auto" w:fill="FFFFFF"/>
        <w:spacing w:after="0" w:line="240" w:lineRule="auto"/>
        <w:ind w:firstLine="0"/>
        <w:rPr>
          <w:rFonts w:ascii="Lato" w:hAnsi="Lato"/>
          <w:color w:val="000000"/>
          <w:sz w:val="24"/>
          <w:szCs w:val="24"/>
        </w:rPr>
      </w:pPr>
      <w:r>
        <w:rPr>
          <w:rFonts w:ascii="Lato" w:hAnsi="Lato"/>
          <w:color w:val="000000"/>
        </w:rPr>
        <w:t>As the business reports are the primary criteria for evaluation, kindly make sure that all the required information asked in the rubric are included in the business reports.</w:t>
      </w:r>
    </w:p>
    <w:p w14:paraId="2608BEBB" w14:textId="3889CF25" w:rsidR="00C56735" w:rsidRDefault="00C56735" w:rsidP="00C56735">
      <w:pPr>
        <w:shd w:val="clear" w:color="auto" w:fill="FFFFFF"/>
        <w:tabs>
          <w:tab w:val="num" w:pos="720"/>
        </w:tabs>
        <w:spacing w:after="0" w:line="240" w:lineRule="auto"/>
        <w:ind w:left="720" w:hanging="360"/>
      </w:pPr>
    </w:p>
    <w:p w14:paraId="19DC95A9" w14:textId="77777777" w:rsidR="00C56735" w:rsidRDefault="00C56735" w:rsidP="00C56735">
      <w:pPr>
        <w:shd w:val="clear" w:color="auto" w:fill="FFFFFF"/>
        <w:tabs>
          <w:tab w:val="num" w:pos="720"/>
        </w:tabs>
        <w:spacing w:after="0" w:line="240" w:lineRule="auto"/>
        <w:ind w:left="720" w:hanging="360"/>
      </w:pPr>
    </w:p>
    <w:p w14:paraId="76DDC06D" w14:textId="77777777" w:rsidR="00C56735" w:rsidRPr="00C56735" w:rsidRDefault="00C56735" w:rsidP="00C56735">
      <w:pPr>
        <w:numPr>
          <w:ilvl w:val="0"/>
          <w:numId w:val="1"/>
        </w:numPr>
        <w:shd w:val="clear" w:color="auto" w:fill="FFFFFF"/>
        <w:spacing w:after="0" w:line="240" w:lineRule="auto"/>
        <w:rPr>
          <w:rFonts w:ascii="Lato" w:eastAsia="Times New Roman" w:hAnsi="Lato" w:cs="Times New Roman"/>
          <w:color w:val="000000"/>
          <w:sz w:val="21"/>
          <w:szCs w:val="21"/>
          <w:lang w:eastAsia="en-IN"/>
        </w:rPr>
      </w:pPr>
      <w:r w:rsidRPr="00C56735">
        <w:rPr>
          <w:rFonts w:ascii="Lato" w:eastAsia="Times New Roman" w:hAnsi="Lato" w:cs="Times New Roman"/>
          <w:color w:val="000000"/>
          <w:sz w:val="21"/>
          <w:szCs w:val="21"/>
          <w:lang w:eastAsia="en-IN"/>
        </w:rPr>
        <w:t>The </w:t>
      </w:r>
      <w:r w:rsidRPr="00C56735">
        <w:rPr>
          <w:rFonts w:ascii="Lato" w:eastAsia="Times New Roman" w:hAnsi="Lato" w:cs="Times New Roman"/>
          <w:b/>
          <w:bCs/>
          <w:color w:val="000000"/>
          <w:sz w:val="21"/>
          <w:szCs w:val="21"/>
          <w:lang w:eastAsia="en-IN"/>
        </w:rPr>
        <w:t>requirements for the business report</w:t>
      </w:r>
      <w:r w:rsidRPr="00C56735">
        <w:rPr>
          <w:rFonts w:ascii="Lato" w:eastAsia="Times New Roman" w:hAnsi="Lato" w:cs="Times New Roman"/>
          <w:color w:val="000000"/>
          <w:sz w:val="21"/>
          <w:szCs w:val="21"/>
          <w:lang w:eastAsia="en-IN"/>
        </w:rPr>
        <w:t> are as follows:</w:t>
      </w:r>
    </w:p>
    <w:p w14:paraId="342C174D" w14:textId="77777777" w:rsidR="00C56735" w:rsidRPr="00C56735" w:rsidRDefault="00C56735" w:rsidP="00C56735">
      <w:pPr>
        <w:numPr>
          <w:ilvl w:val="1"/>
          <w:numId w:val="1"/>
        </w:numPr>
        <w:shd w:val="clear" w:color="auto" w:fill="FFFFFF"/>
        <w:spacing w:after="0" w:line="240" w:lineRule="auto"/>
        <w:rPr>
          <w:rFonts w:ascii="Lato" w:eastAsia="Times New Roman" w:hAnsi="Lato" w:cs="Times New Roman"/>
          <w:color w:val="000000"/>
          <w:sz w:val="21"/>
          <w:szCs w:val="21"/>
          <w:lang w:eastAsia="en-IN"/>
        </w:rPr>
      </w:pPr>
      <w:r w:rsidRPr="00C56735">
        <w:rPr>
          <w:rFonts w:ascii="Lato" w:eastAsia="Times New Roman" w:hAnsi="Lato" w:cs="Times New Roman"/>
          <w:color w:val="000000"/>
          <w:sz w:val="21"/>
          <w:szCs w:val="21"/>
          <w:lang w:eastAsia="en-IN"/>
        </w:rPr>
        <w:t>Minimum 14 slides each for Part A and Part B, which includes</w:t>
      </w:r>
    </w:p>
    <w:p w14:paraId="1A86A8A3" w14:textId="77777777" w:rsidR="00C56735" w:rsidRPr="00C56735" w:rsidRDefault="00C56735" w:rsidP="00C56735">
      <w:pPr>
        <w:numPr>
          <w:ilvl w:val="2"/>
          <w:numId w:val="1"/>
        </w:numPr>
        <w:shd w:val="clear" w:color="auto" w:fill="FFFFFF"/>
        <w:spacing w:after="0" w:line="240" w:lineRule="auto"/>
        <w:rPr>
          <w:rFonts w:ascii="Lato" w:eastAsia="Times New Roman" w:hAnsi="Lato" w:cs="Times New Roman"/>
          <w:color w:val="000000"/>
          <w:sz w:val="21"/>
          <w:szCs w:val="21"/>
          <w:lang w:eastAsia="en-IN"/>
        </w:rPr>
      </w:pPr>
      <w:r w:rsidRPr="00C56735">
        <w:rPr>
          <w:rFonts w:ascii="Lato" w:eastAsia="Times New Roman" w:hAnsi="Lato" w:cs="Times New Roman"/>
          <w:color w:val="000000"/>
          <w:sz w:val="21"/>
          <w:szCs w:val="21"/>
          <w:lang w:eastAsia="en-IN"/>
        </w:rPr>
        <w:t>minimum 8 slides on EDA and inferences from EDA</w:t>
      </w:r>
    </w:p>
    <w:p w14:paraId="3B002984" w14:textId="77777777" w:rsidR="00C56735" w:rsidRPr="00C56735" w:rsidRDefault="00C56735" w:rsidP="00C56735">
      <w:pPr>
        <w:numPr>
          <w:ilvl w:val="2"/>
          <w:numId w:val="1"/>
        </w:numPr>
        <w:shd w:val="clear" w:color="auto" w:fill="FFFFFF"/>
        <w:spacing w:after="0" w:line="240" w:lineRule="auto"/>
        <w:rPr>
          <w:rFonts w:ascii="Lato" w:eastAsia="Times New Roman" w:hAnsi="Lato" w:cs="Times New Roman"/>
          <w:color w:val="000000"/>
          <w:sz w:val="21"/>
          <w:szCs w:val="21"/>
          <w:lang w:eastAsia="en-IN"/>
        </w:rPr>
      </w:pPr>
      <w:r w:rsidRPr="00C56735">
        <w:rPr>
          <w:rFonts w:ascii="Lato" w:eastAsia="Times New Roman" w:hAnsi="Lato" w:cs="Times New Roman"/>
          <w:color w:val="000000"/>
          <w:sz w:val="21"/>
          <w:szCs w:val="21"/>
          <w:lang w:eastAsia="en-IN"/>
        </w:rPr>
        <w:t>minimum 2 slides on RFM / Market Basket Analysis</w:t>
      </w:r>
    </w:p>
    <w:p w14:paraId="10457E8E" w14:textId="77777777" w:rsidR="00C56735" w:rsidRPr="00C56735" w:rsidRDefault="00C56735" w:rsidP="00C56735">
      <w:pPr>
        <w:numPr>
          <w:ilvl w:val="2"/>
          <w:numId w:val="1"/>
        </w:numPr>
        <w:shd w:val="clear" w:color="auto" w:fill="FFFFFF"/>
        <w:spacing w:after="0" w:line="240" w:lineRule="auto"/>
        <w:rPr>
          <w:rFonts w:ascii="Lato" w:eastAsia="Times New Roman" w:hAnsi="Lato" w:cs="Times New Roman"/>
          <w:color w:val="000000"/>
          <w:sz w:val="21"/>
          <w:szCs w:val="21"/>
          <w:lang w:eastAsia="en-IN"/>
        </w:rPr>
      </w:pPr>
      <w:r w:rsidRPr="00C56735">
        <w:rPr>
          <w:rFonts w:ascii="Lato" w:eastAsia="Times New Roman" w:hAnsi="Lato" w:cs="Times New Roman"/>
          <w:color w:val="000000"/>
          <w:sz w:val="21"/>
          <w:szCs w:val="21"/>
          <w:lang w:eastAsia="en-IN"/>
        </w:rPr>
        <w:t>minimum 4 slides on inferences from RFM / Market Basket Analysis</w:t>
      </w:r>
    </w:p>
    <w:p w14:paraId="5514B9A5" w14:textId="77777777" w:rsidR="00C56735" w:rsidRPr="00C56735" w:rsidRDefault="00C56735" w:rsidP="00C56735">
      <w:pPr>
        <w:numPr>
          <w:ilvl w:val="2"/>
          <w:numId w:val="1"/>
        </w:numPr>
        <w:shd w:val="clear" w:color="auto" w:fill="FFFFFF"/>
        <w:spacing w:after="0" w:line="240" w:lineRule="auto"/>
        <w:rPr>
          <w:rFonts w:ascii="Lato" w:eastAsia="Times New Roman" w:hAnsi="Lato" w:cs="Times New Roman"/>
          <w:color w:val="000000"/>
          <w:sz w:val="21"/>
          <w:szCs w:val="21"/>
          <w:lang w:eastAsia="en-IN"/>
        </w:rPr>
      </w:pPr>
      <w:r w:rsidRPr="00C56735">
        <w:rPr>
          <w:rFonts w:ascii="Lato" w:eastAsia="Times New Roman" w:hAnsi="Lato" w:cs="Times New Roman"/>
          <w:color w:val="000000"/>
          <w:sz w:val="21"/>
          <w:szCs w:val="21"/>
          <w:lang w:eastAsia="en-IN"/>
        </w:rPr>
        <w:t>Note: 1.  The plots used in the PPT must be readable, else marks will be deducted for those plots. 2. KNIME Workflow Image is a must that needs to be put in the PPT. Also, make sure that you are putting the correct image, else marks will be deducted. </w:t>
      </w:r>
    </w:p>
    <w:p w14:paraId="1722C14A" w14:textId="77777777" w:rsidR="00C56735" w:rsidRPr="00C56735" w:rsidRDefault="00C56735" w:rsidP="00C56735">
      <w:pPr>
        <w:numPr>
          <w:ilvl w:val="0"/>
          <w:numId w:val="1"/>
        </w:numPr>
        <w:shd w:val="clear" w:color="auto" w:fill="FFFFFF"/>
        <w:spacing w:after="0" w:line="240" w:lineRule="auto"/>
        <w:rPr>
          <w:rFonts w:ascii="Lato" w:eastAsia="Times New Roman" w:hAnsi="Lato" w:cs="Times New Roman"/>
          <w:color w:val="000000"/>
          <w:sz w:val="21"/>
          <w:szCs w:val="21"/>
          <w:lang w:eastAsia="en-IN"/>
        </w:rPr>
      </w:pPr>
      <w:r w:rsidRPr="00C56735">
        <w:rPr>
          <w:rFonts w:ascii="Lato" w:eastAsia="Times New Roman" w:hAnsi="Lato" w:cs="Times New Roman"/>
          <w:b/>
          <w:bCs/>
          <w:color w:val="000000"/>
          <w:sz w:val="21"/>
          <w:szCs w:val="21"/>
          <w:lang w:eastAsia="en-IN"/>
        </w:rPr>
        <w:t>Submitting the supporting files is mandatory</w:t>
      </w:r>
      <w:r w:rsidRPr="00C56735">
        <w:rPr>
          <w:rFonts w:ascii="Lato" w:eastAsia="Times New Roman" w:hAnsi="Lato" w:cs="Times New Roman"/>
          <w:color w:val="000000"/>
          <w:sz w:val="21"/>
          <w:szCs w:val="21"/>
          <w:lang w:eastAsia="en-IN"/>
        </w:rPr>
        <w:t> as without them, the business reports cannot be validated</w:t>
      </w:r>
    </w:p>
    <w:p w14:paraId="2B5DFF43" w14:textId="77777777" w:rsidR="00C56735" w:rsidRPr="00C56735" w:rsidRDefault="00C56735" w:rsidP="00C56735">
      <w:pPr>
        <w:numPr>
          <w:ilvl w:val="1"/>
          <w:numId w:val="1"/>
        </w:numPr>
        <w:shd w:val="clear" w:color="auto" w:fill="FFFFFF"/>
        <w:spacing w:after="0" w:line="240" w:lineRule="auto"/>
        <w:rPr>
          <w:rFonts w:ascii="Lato" w:eastAsia="Times New Roman" w:hAnsi="Lato" w:cs="Times New Roman"/>
          <w:color w:val="000000"/>
          <w:sz w:val="21"/>
          <w:szCs w:val="21"/>
          <w:lang w:eastAsia="en-IN"/>
        </w:rPr>
      </w:pPr>
      <w:r w:rsidRPr="00C56735">
        <w:rPr>
          <w:rFonts w:ascii="Lato" w:eastAsia="Times New Roman" w:hAnsi="Lato" w:cs="Times New Roman"/>
          <w:color w:val="000000"/>
          <w:sz w:val="21"/>
          <w:szCs w:val="21"/>
          <w:lang w:eastAsia="en-IN"/>
        </w:rPr>
        <w:t>In case one or more supporting files are not submitted, 50% of the grades associated with the corresponding sections of the project will be deducted</w:t>
      </w:r>
    </w:p>
    <w:p w14:paraId="28AE9115" w14:textId="0D703E0A" w:rsidR="00C56735" w:rsidRPr="00C56735" w:rsidRDefault="00C56735" w:rsidP="00C56735">
      <w:pPr>
        <w:numPr>
          <w:ilvl w:val="0"/>
          <w:numId w:val="1"/>
        </w:numPr>
        <w:shd w:val="clear" w:color="auto" w:fill="FFFFFF"/>
        <w:spacing w:after="0" w:line="240" w:lineRule="auto"/>
        <w:rPr>
          <w:rFonts w:ascii="Lato" w:eastAsia="Times New Roman" w:hAnsi="Lato" w:cs="Times New Roman"/>
          <w:color w:val="000000"/>
          <w:sz w:val="21"/>
          <w:szCs w:val="21"/>
          <w:lang w:eastAsia="en-IN"/>
        </w:rPr>
      </w:pPr>
      <w:r w:rsidRPr="00C56735">
        <w:rPr>
          <w:rFonts w:ascii="Lato" w:eastAsia="Times New Roman" w:hAnsi="Lato" w:cs="Times New Roman"/>
          <w:color w:val="000000"/>
          <w:sz w:val="21"/>
          <w:szCs w:val="21"/>
          <w:lang w:eastAsia="en-IN"/>
        </w:rPr>
        <w:t>Please ensure timely submission as a post-deadline assignment will not be accepted.</w:t>
      </w:r>
    </w:p>
    <w:p w14:paraId="4C009384" w14:textId="77777777" w:rsidR="00C56735" w:rsidRPr="00C56735" w:rsidRDefault="00C56735" w:rsidP="00C56735">
      <w:pPr>
        <w:shd w:val="clear" w:color="auto" w:fill="FFFFFF"/>
        <w:spacing w:before="180" w:after="180" w:line="240" w:lineRule="auto"/>
        <w:rPr>
          <w:rFonts w:ascii="Lato" w:eastAsia="Times New Roman" w:hAnsi="Lato" w:cs="Times New Roman"/>
          <w:color w:val="000000"/>
          <w:sz w:val="21"/>
          <w:szCs w:val="21"/>
          <w:lang w:eastAsia="en-IN"/>
        </w:rPr>
      </w:pPr>
      <w:r w:rsidRPr="00C56735">
        <w:rPr>
          <w:rFonts w:ascii="Lato" w:eastAsia="Times New Roman" w:hAnsi="Lato" w:cs="Times New Roman"/>
          <w:color w:val="000000"/>
          <w:sz w:val="21"/>
          <w:szCs w:val="21"/>
          <w:lang w:eastAsia="en-IN"/>
        </w:rPr>
        <w:t> </w:t>
      </w:r>
    </w:p>
    <w:p w14:paraId="4D281455" w14:textId="77777777" w:rsidR="00C56735" w:rsidRPr="00C56735" w:rsidRDefault="00C56735" w:rsidP="00C56735">
      <w:pPr>
        <w:shd w:val="clear" w:color="auto" w:fill="FFFFFF"/>
        <w:spacing w:before="180" w:after="180" w:line="240" w:lineRule="auto"/>
        <w:rPr>
          <w:rFonts w:ascii="Lato" w:eastAsia="Times New Roman" w:hAnsi="Lato" w:cs="Times New Roman"/>
          <w:color w:val="000000"/>
          <w:sz w:val="21"/>
          <w:szCs w:val="21"/>
          <w:lang w:eastAsia="en-IN"/>
        </w:rPr>
      </w:pPr>
      <w:r w:rsidRPr="00C56735">
        <w:rPr>
          <w:rFonts w:ascii="Lato" w:eastAsia="Times New Roman" w:hAnsi="Lato" w:cs="Times New Roman"/>
          <w:color w:val="000000"/>
          <w:sz w:val="21"/>
          <w:szCs w:val="21"/>
          <w:lang w:eastAsia="en-IN"/>
        </w:rPr>
        <w:t>Thanks</w:t>
      </w:r>
    </w:p>
    <w:p w14:paraId="15A0D181" w14:textId="77777777" w:rsidR="00C56735" w:rsidRPr="00C56735" w:rsidRDefault="00C56735" w:rsidP="00C56735">
      <w:pPr>
        <w:shd w:val="clear" w:color="auto" w:fill="FFFFFF"/>
        <w:spacing w:before="180" w:line="240" w:lineRule="auto"/>
        <w:rPr>
          <w:rFonts w:ascii="Lato" w:eastAsia="Times New Roman" w:hAnsi="Lato" w:cs="Times New Roman"/>
          <w:color w:val="000000"/>
          <w:sz w:val="21"/>
          <w:szCs w:val="21"/>
          <w:lang w:eastAsia="en-IN"/>
        </w:rPr>
      </w:pPr>
      <w:r w:rsidRPr="00C56735">
        <w:rPr>
          <w:rFonts w:ascii="Lato" w:eastAsia="Times New Roman" w:hAnsi="Lato" w:cs="Times New Roman"/>
          <w:color w:val="000000"/>
          <w:sz w:val="21"/>
          <w:szCs w:val="21"/>
          <w:lang w:eastAsia="en-IN"/>
        </w:rPr>
        <w:t>Program Office </w:t>
      </w:r>
    </w:p>
    <w:p w14:paraId="5592066C" w14:textId="3069EF55" w:rsidR="00C56735" w:rsidRDefault="00C56735" w:rsidP="00C56735">
      <w:pPr>
        <w:shd w:val="clear" w:color="auto" w:fill="FFFFFF"/>
        <w:spacing w:line="240" w:lineRule="auto"/>
        <w:outlineLvl w:val="4"/>
        <w:rPr>
          <w:rFonts w:ascii="Lato" w:eastAsia="Times New Roman" w:hAnsi="Lato" w:cs="Times New Roman"/>
          <w:b/>
          <w:bCs/>
          <w:color w:val="000000"/>
          <w:sz w:val="20"/>
          <w:szCs w:val="20"/>
          <w:lang w:eastAsia="en-IN"/>
        </w:rPr>
      </w:pPr>
      <w:r w:rsidRPr="00C56735">
        <w:rPr>
          <w:rFonts w:ascii="Lato" w:eastAsia="Times New Roman" w:hAnsi="Lato" w:cs="Times New Roman"/>
          <w:b/>
          <w:bCs/>
          <w:color w:val="000000"/>
          <w:sz w:val="20"/>
          <w:szCs w:val="20"/>
          <w:lang w:eastAsia="en-IN"/>
        </w:rPr>
        <w:t>Scoring guide (Rubric) - DSBA MRA Project</w:t>
      </w:r>
    </w:p>
    <w:p w14:paraId="6B0F5B68" w14:textId="47328237" w:rsidR="00C56735" w:rsidRDefault="00C56735" w:rsidP="00C56735">
      <w:pPr>
        <w:shd w:val="clear" w:color="auto" w:fill="FFFFFF"/>
        <w:spacing w:line="240" w:lineRule="auto"/>
        <w:outlineLvl w:val="4"/>
        <w:rPr>
          <w:rFonts w:ascii="Lato" w:eastAsia="Times New Roman" w:hAnsi="Lato" w:cs="Times New Roman"/>
          <w:b/>
          <w:bCs/>
          <w:color w:val="000000"/>
          <w:sz w:val="20"/>
          <w:szCs w:val="20"/>
          <w:lang w:eastAsia="en-IN"/>
        </w:rPr>
      </w:pPr>
    </w:p>
    <w:p w14:paraId="5AEE9405" w14:textId="77777777" w:rsidR="00C56735" w:rsidRPr="00C56735" w:rsidRDefault="00C56735" w:rsidP="00A47547">
      <w:pPr>
        <w:pStyle w:val="Heading1"/>
        <w:rPr>
          <w:rFonts w:eastAsia="Times New Roman"/>
          <w:lang w:eastAsia="en-IN"/>
        </w:rPr>
      </w:pPr>
      <w:r w:rsidRPr="00C56735">
        <w:rPr>
          <w:rFonts w:eastAsia="Times New Roman"/>
          <w:lang w:eastAsia="en-IN"/>
        </w:rPr>
        <w:t>Criteria</w:t>
      </w:r>
    </w:p>
    <w:p w14:paraId="0DB16C58" w14:textId="74D639F2" w:rsidR="00C56735" w:rsidRDefault="00C56735" w:rsidP="00A47547">
      <w:pPr>
        <w:pStyle w:val="Heading1"/>
        <w:rPr>
          <w:rFonts w:eastAsia="Times New Roman"/>
          <w:lang w:eastAsia="en-IN"/>
        </w:rPr>
      </w:pPr>
      <w:r w:rsidRPr="00C56735">
        <w:rPr>
          <w:rFonts w:eastAsia="Times New Roman"/>
          <w:lang w:eastAsia="en-IN"/>
        </w:rPr>
        <w:t>Agenda &amp; Executive Summary of the data -&gt; Contents of the ppt -&gt; Problem statement -&gt; About Data (Info, Shape, Summary Stats, your assumptions about dat</w:t>
      </w:r>
      <w:r>
        <w:rPr>
          <w:rFonts w:eastAsia="Times New Roman"/>
          <w:lang w:eastAsia="en-IN"/>
        </w:rPr>
        <w:t>a</w:t>
      </w:r>
      <w:r>
        <w:rPr>
          <w:rFonts w:eastAsia="Times New Roman"/>
          <w:lang w:eastAsia="en-IN"/>
        </w:rPr>
        <w:br/>
      </w:r>
    </w:p>
    <w:p w14:paraId="4E7C5B90" w14:textId="77777777" w:rsidR="00FD2161" w:rsidRDefault="00FD2161" w:rsidP="00FD2161">
      <w:pPr>
        <w:rPr>
          <w:lang w:eastAsia="en-IN"/>
        </w:rPr>
      </w:pPr>
    </w:p>
    <w:p w14:paraId="13D18060" w14:textId="77777777" w:rsidR="00FD2161" w:rsidRDefault="00FD2161" w:rsidP="00FD2161">
      <w:pPr>
        <w:keepNext/>
        <w:ind w:right="-330"/>
        <w:jc w:val="center"/>
      </w:pPr>
      <w:r w:rsidRPr="00FD2161">
        <w:rPr>
          <w:bdr w:val="single" w:sz="12" w:space="0" w:color="auto"/>
          <w:lang w:eastAsia="en-IN"/>
        </w:rPr>
        <w:lastRenderedPageBreak/>
        <w:drawing>
          <wp:inline distT="0" distB="0" distL="0" distR="0" wp14:anchorId="37A264CB" wp14:editId="6C019E14">
            <wp:extent cx="5731510" cy="1374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4140"/>
                    </a:xfrm>
                    <a:prstGeom prst="rect">
                      <a:avLst/>
                    </a:prstGeom>
                  </pic:spPr>
                </pic:pic>
              </a:graphicData>
            </a:graphic>
          </wp:inline>
        </w:drawing>
      </w:r>
    </w:p>
    <w:p w14:paraId="6736AD47" w14:textId="0B58ADFD" w:rsidR="00FD2161" w:rsidRDefault="00FD2161" w:rsidP="00FD2161">
      <w:pPr>
        <w:pStyle w:val="Caption"/>
        <w:jc w:val="center"/>
      </w:pPr>
      <w:r>
        <w:t xml:space="preserve">Snippet 1. </w:t>
      </w:r>
      <w:r>
        <w:fldChar w:fldCharType="begin"/>
      </w:r>
      <w:r>
        <w:instrText xml:space="preserve"> SEQ Snippet_1. \* ARABIC </w:instrText>
      </w:r>
      <w:r>
        <w:fldChar w:fldCharType="separate"/>
      </w:r>
      <w:r>
        <w:rPr>
          <w:noProof/>
        </w:rPr>
        <w:t>1</w:t>
      </w:r>
      <w:r>
        <w:fldChar w:fldCharType="end"/>
      </w:r>
      <w:r>
        <w:t xml:space="preserve"> Head of the dataset</w:t>
      </w:r>
    </w:p>
    <w:p w14:paraId="7C3A34F8" w14:textId="77777777" w:rsidR="00FD2161" w:rsidRDefault="00FD2161" w:rsidP="00FD2161">
      <w:pPr>
        <w:keepNext/>
        <w:jc w:val="center"/>
      </w:pPr>
      <w:r w:rsidRPr="00FD2161">
        <w:rPr>
          <w:bdr w:val="single" w:sz="12" w:space="0" w:color="auto"/>
          <w:lang w:eastAsia="en-IN"/>
        </w:rPr>
        <w:drawing>
          <wp:inline distT="0" distB="0" distL="0" distR="0" wp14:anchorId="6FB85653" wp14:editId="0DD49076">
            <wp:extent cx="3591426" cy="44583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1426" cy="4458322"/>
                    </a:xfrm>
                    <a:prstGeom prst="rect">
                      <a:avLst/>
                    </a:prstGeom>
                  </pic:spPr>
                </pic:pic>
              </a:graphicData>
            </a:graphic>
          </wp:inline>
        </w:drawing>
      </w:r>
    </w:p>
    <w:p w14:paraId="267A8D5B" w14:textId="79BFE618" w:rsidR="00C56735" w:rsidRDefault="00FD2161" w:rsidP="00FD2161">
      <w:pPr>
        <w:pStyle w:val="Caption"/>
        <w:jc w:val="center"/>
      </w:pPr>
      <w:r>
        <w:t xml:space="preserve">Snippet 1. </w:t>
      </w:r>
      <w:r>
        <w:fldChar w:fldCharType="begin"/>
      </w:r>
      <w:r>
        <w:instrText xml:space="preserve"> SEQ Snippet_1. \* ARABIC </w:instrText>
      </w:r>
      <w:r>
        <w:fldChar w:fldCharType="separate"/>
      </w:r>
      <w:r>
        <w:rPr>
          <w:noProof/>
        </w:rPr>
        <w:t>2</w:t>
      </w:r>
      <w:r>
        <w:fldChar w:fldCharType="end"/>
      </w:r>
      <w:r>
        <w:t xml:space="preserve"> Information of the dataset</w:t>
      </w:r>
    </w:p>
    <w:p w14:paraId="489431B5" w14:textId="77777777" w:rsidR="00FD2161" w:rsidRDefault="00FD2161" w:rsidP="00FD2161">
      <w:pPr>
        <w:keepNext/>
        <w:jc w:val="center"/>
      </w:pPr>
      <w:r w:rsidRPr="00FD2161">
        <w:rPr>
          <w:bdr w:val="single" w:sz="12" w:space="0" w:color="auto"/>
        </w:rPr>
        <w:lastRenderedPageBreak/>
        <w:drawing>
          <wp:inline distT="0" distB="0" distL="0" distR="0" wp14:anchorId="3CAA5F11" wp14:editId="6F0DE318">
            <wp:extent cx="4782217" cy="306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217" cy="3067478"/>
                    </a:xfrm>
                    <a:prstGeom prst="rect">
                      <a:avLst/>
                    </a:prstGeom>
                  </pic:spPr>
                </pic:pic>
              </a:graphicData>
            </a:graphic>
          </wp:inline>
        </w:drawing>
      </w:r>
    </w:p>
    <w:p w14:paraId="7941A8C2" w14:textId="1E99B133" w:rsidR="00FD2161" w:rsidRDefault="00FD2161" w:rsidP="00FD2161">
      <w:pPr>
        <w:pStyle w:val="Caption"/>
        <w:jc w:val="center"/>
      </w:pPr>
      <w:r>
        <w:t xml:space="preserve">Snippet 1. </w:t>
      </w:r>
      <w:r>
        <w:fldChar w:fldCharType="begin"/>
      </w:r>
      <w:r>
        <w:instrText xml:space="preserve"> SEQ Snippet_1. \* ARABIC </w:instrText>
      </w:r>
      <w:r>
        <w:fldChar w:fldCharType="separate"/>
      </w:r>
      <w:r>
        <w:rPr>
          <w:noProof/>
        </w:rPr>
        <w:t>3</w:t>
      </w:r>
      <w:r>
        <w:fldChar w:fldCharType="end"/>
      </w:r>
      <w:r>
        <w:t xml:space="preserve"> Statistical Summary of the Numerical Attributes</w:t>
      </w:r>
    </w:p>
    <w:p w14:paraId="360F7541" w14:textId="77777777" w:rsidR="00FD2161" w:rsidRDefault="00FD2161" w:rsidP="00FD2161">
      <w:pPr>
        <w:keepNext/>
        <w:jc w:val="center"/>
      </w:pPr>
      <w:r w:rsidRPr="00FD2161">
        <w:rPr>
          <w:bdr w:val="single" w:sz="12" w:space="0" w:color="auto"/>
        </w:rPr>
        <w:drawing>
          <wp:inline distT="0" distB="0" distL="0" distR="0" wp14:anchorId="558D5A72" wp14:editId="2AD3A2FA">
            <wp:extent cx="1943371" cy="3429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371" cy="3429479"/>
                    </a:xfrm>
                    <a:prstGeom prst="rect">
                      <a:avLst/>
                    </a:prstGeom>
                  </pic:spPr>
                </pic:pic>
              </a:graphicData>
            </a:graphic>
          </wp:inline>
        </w:drawing>
      </w:r>
    </w:p>
    <w:p w14:paraId="0580E1F9" w14:textId="18859251" w:rsidR="00FD2161" w:rsidRDefault="00FD2161" w:rsidP="00FD2161">
      <w:pPr>
        <w:pStyle w:val="Caption"/>
        <w:jc w:val="center"/>
      </w:pPr>
      <w:r>
        <w:t xml:space="preserve">Snippet 1. </w:t>
      </w:r>
      <w:r>
        <w:fldChar w:fldCharType="begin"/>
      </w:r>
      <w:r>
        <w:instrText xml:space="preserve"> SEQ Snippet_1. \* ARABIC </w:instrText>
      </w:r>
      <w:r>
        <w:fldChar w:fldCharType="separate"/>
      </w:r>
      <w:r>
        <w:rPr>
          <w:noProof/>
        </w:rPr>
        <w:t>4</w:t>
      </w:r>
      <w:r>
        <w:fldChar w:fldCharType="end"/>
      </w:r>
      <w:r>
        <w:t xml:space="preserve"> Missing Values</w:t>
      </w:r>
    </w:p>
    <w:p w14:paraId="574AE180" w14:textId="77777777" w:rsidR="00FD2161" w:rsidRPr="00FD2161" w:rsidRDefault="00FD2161" w:rsidP="00FD2161"/>
    <w:p w14:paraId="4315666B" w14:textId="77777777" w:rsidR="00C56735" w:rsidRPr="00C56735" w:rsidRDefault="00C56735" w:rsidP="00FD2161">
      <w:pPr>
        <w:rPr>
          <w:lang w:eastAsia="en-IN"/>
        </w:rPr>
      </w:pPr>
    </w:p>
    <w:p w14:paraId="6A962E5A" w14:textId="6EB9CE8D" w:rsidR="00C56735" w:rsidRDefault="00C56735" w:rsidP="00FD2161">
      <w:pPr>
        <w:rPr>
          <w:lang w:eastAsia="en-IN"/>
        </w:rPr>
      </w:pPr>
      <w:r w:rsidRPr="00C56735">
        <w:rPr>
          <w:lang w:eastAsia="en-IN"/>
        </w:rPr>
        <w:t>PART A: Exploratory Analysis and Inferences -&gt; Univariate, Bivariate, and multivariate analysis using data visualization (Weekly, Monthly, Quarterly, Yearly Trends in Sales and Sales Across different Categories of different features in the given data) -&gt; Summarise the inferences</w:t>
      </w:r>
    </w:p>
    <w:p w14:paraId="6935FC5E" w14:textId="571F99CF" w:rsidR="00FD2161" w:rsidRDefault="00FD2161" w:rsidP="00FD2161">
      <w:pPr>
        <w:rPr>
          <w:lang w:eastAsia="en-IN"/>
        </w:rPr>
      </w:pPr>
    </w:p>
    <w:p w14:paraId="1C40564D" w14:textId="77777777" w:rsidR="00BE19A1" w:rsidRDefault="00FD2161" w:rsidP="00BE19A1">
      <w:pPr>
        <w:keepNext/>
        <w:ind w:right="-188"/>
        <w:jc w:val="center"/>
      </w:pPr>
      <w:r w:rsidRPr="00BE19A1">
        <w:rPr>
          <w:noProof/>
          <w:bdr w:val="single" w:sz="12" w:space="0" w:color="auto"/>
        </w:rPr>
        <w:lastRenderedPageBreak/>
        <w:drawing>
          <wp:inline distT="0" distB="0" distL="0" distR="0" wp14:anchorId="4ED40CDB" wp14:editId="65A3B37E">
            <wp:extent cx="5731510" cy="33997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99790"/>
                    </a:xfrm>
                    <a:prstGeom prst="rect">
                      <a:avLst/>
                    </a:prstGeom>
                    <a:noFill/>
                    <a:ln>
                      <a:noFill/>
                    </a:ln>
                  </pic:spPr>
                </pic:pic>
              </a:graphicData>
            </a:graphic>
          </wp:inline>
        </w:drawing>
      </w:r>
    </w:p>
    <w:p w14:paraId="725C771C" w14:textId="4395DEA7" w:rsidR="00FD2161" w:rsidRDefault="00BE19A1" w:rsidP="00BE19A1">
      <w:pPr>
        <w:pStyle w:val="Caption"/>
        <w:jc w:val="center"/>
      </w:pPr>
      <w:r>
        <w:t xml:space="preserve">Figure 1. </w:t>
      </w:r>
      <w:r>
        <w:fldChar w:fldCharType="begin"/>
      </w:r>
      <w:r>
        <w:instrText xml:space="preserve"> SEQ Figure_1. \* ARABIC </w:instrText>
      </w:r>
      <w:r>
        <w:fldChar w:fldCharType="separate"/>
      </w:r>
      <w:r w:rsidR="006E54D6">
        <w:rPr>
          <w:noProof/>
        </w:rPr>
        <w:t>1</w:t>
      </w:r>
      <w:r>
        <w:fldChar w:fldCharType="end"/>
      </w:r>
      <w:r>
        <w:t xml:space="preserve"> Distribution of Sales by Product Line</w:t>
      </w:r>
    </w:p>
    <w:p w14:paraId="29A26A7B" w14:textId="77777777" w:rsidR="00BE19A1" w:rsidRDefault="00BE19A1" w:rsidP="00BE19A1">
      <w:pPr>
        <w:keepNext/>
        <w:ind w:right="-188"/>
        <w:jc w:val="center"/>
      </w:pPr>
      <w:r w:rsidRPr="00BE19A1">
        <w:rPr>
          <w:noProof/>
          <w:bdr w:val="single" w:sz="12" w:space="0" w:color="auto"/>
        </w:rPr>
        <w:drawing>
          <wp:inline distT="0" distB="0" distL="0" distR="0" wp14:anchorId="1C186FFF" wp14:editId="3A2065B5">
            <wp:extent cx="5731510" cy="4267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67835"/>
                    </a:xfrm>
                    <a:prstGeom prst="rect">
                      <a:avLst/>
                    </a:prstGeom>
                    <a:noFill/>
                    <a:ln>
                      <a:noFill/>
                    </a:ln>
                  </pic:spPr>
                </pic:pic>
              </a:graphicData>
            </a:graphic>
          </wp:inline>
        </w:drawing>
      </w:r>
    </w:p>
    <w:p w14:paraId="45859C0D" w14:textId="3F98FAD0" w:rsidR="00BE19A1" w:rsidRDefault="00BE19A1" w:rsidP="00BE19A1">
      <w:pPr>
        <w:pStyle w:val="Caption"/>
        <w:jc w:val="center"/>
      </w:pPr>
      <w:r>
        <w:t xml:space="preserve">Figure 1. </w:t>
      </w:r>
      <w:r>
        <w:fldChar w:fldCharType="begin"/>
      </w:r>
      <w:r>
        <w:instrText xml:space="preserve"> SEQ Figure_1. \* ARABIC </w:instrText>
      </w:r>
      <w:r>
        <w:fldChar w:fldCharType="separate"/>
      </w:r>
      <w:r w:rsidR="006E54D6">
        <w:rPr>
          <w:noProof/>
        </w:rPr>
        <w:t>2</w:t>
      </w:r>
      <w:r>
        <w:fldChar w:fldCharType="end"/>
      </w:r>
      <w:r>
        <w:t xml:space="preserve"> Distribution of Deal Sizes</w:t>
      </w:r>
    </w:p>
    <w:p w14:paraId="60E6DBF9" w14:textId="77777777" w:rsidR="00BE19A1" w:rsidRDefault="00BE19A1" w:rsidP="007568FA">
      <w:pPr>
        <w:keepNext/>
        <w:ind w:right="-188"/>
        <w:jc w:val="center"/>
      </w:pPr>
      <w:r w:rsidRPr="007568FA">
        <w:rPr>
          <w:noProof/>
          <w:bdr w:val="single" w:sz="12" w:space="0" w:color="auto"/>
        </w:rPr>
        <w:lastRenderedPageBreak/>
        <w:drawing>
          <wp:inline distT="0" distB="0" distL="0" distR="0" wp14:anchorId="67717FA6" wp14:editId="6F3F5875">
            <wp:extent cx="5731510" cy="28251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1391C97C" w14:textId="1CF0ADC7" w:rsidR="00BE19A1" w:rsidRDefault="00BE19A1" w:rsidP="00BE19A1">
      <w:pPr>
        <w:pStyle w:val="Caption"/>
        <w:jc w:val="center"/>
      </w:pPr>
      <w:r>
        <w:t xml:space="preserve">Figure 1. </w:t>
      </w:r>
      <w:r>
        <w:fldChar w:fldCharType="begin"/>
      </w:r>
      <w:r>
        <w:instrText xml:space="preserve"> SEQ Figure_1. \* ARABIC </w:instrText>
      </w:r>
      <w:r>
        <w:fldChar w:fldCharType="separate"/>
      </w:r>
      <w:r w:rsidR="006E54D6">
        <w:rPr>
          <w:noProof/>
        </w:rPr>
        <w:t>3</w:t>
      </w:r>
      <w:r>
        <w:fldChar w:fldCharType="end"/>
      </w:r>
      <w:r>
        <w:t xml:space="preserve"> </w:t>
      </w:r>
      <w:r w:rsidR="007568FA">
        <w:t xml:space="preserve">Univariate Analysis of </w:t>
      </w:r>
      <w:proofErr w:type="spellStart"/>
      <w:r w:rsidR="007568FA">
        <w:t>PriceEach</w:t>
      </w:r>
      <w:proofErr w:type="spellEnd"/>
    </w:p>
    <w:p w14:paraId="5245C82A" w14:textId="77777777" w:rsidR="007568FA" w:rsidRDefault="00BE19A1" w:rsidP="007568FA">
      <w:pPr>
        <w:keepNext/>
        <w:ind w:right="-188"/>
        <w:jc w:val="center"/>
      </w:pPr>
      <w:r w:rsidRPr="007568FA">
        <w:rPr>
          <w:noProof/>
          <w:bdr w:val="single" w:sz="12" w:space="0" w:color="auto"/>
        </w:rPr>
        <w:drawing>
          <wp:inline distT="0" distB="0" distL="0" distR="0" wp14:anchorId="7E543C4F" wp14:editId="2AC2F1AC">
            <wp:extent cx="5731510" cy="2825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5A1CE167" w14:textId="6AB0D1AF" w:rsidR="007568FA" w:rsidRDefault="007568FA" w:rsidP="007568FA">
      <w:pPr>
        <w:pStyle w:val="Caption"/>
        <w:jc w:val="center"/>
      </w:pPr>
      <w:r>
        <w:t xml:space="preserve">Figure 1. </w:t>
      </w:r>
      <w:r>
        <w:fldChar w:fldCharType="begin"/>
      </w:r>
      <w:r>
        <w:instrText xml:space="preserve"> SEQ Figure_1. \* ARABIC </w:instrText>
      </w:r>
      <w:r>
        <w:fldChar w:fldCharType="separate"/>
      </w:r>
      <w:r w:rsidR="006E54D6">
        <w:rPr>
          <w:noProof/>
        </w:rPr>
        <w:t>4</w:t>
      </w:r>
      <w:r>
        <w:fldChar w:fldCharType="end"/>
      </w:r>
      <w:r w:rsidRPr="007568FA">
        <w:t xml:space="preserve"> </w:t>
      </w:r>
      <w:r>
        <w:t xml:space="preserve">Univariate Analysis of </w:t>
      </w:r>
      <w:r>
        <w:t>Sales</w:t>
      </w:r>
    </w:p>
    <w:p w14:paraId="508E2F4A" w14:textId="77777777" w:rsidR="007568FA" w:rsidRDefault="00BE19A1" w:rsidP="007568FA">
      <w:pPr>
        <w:keepNext/>
        <w:ind w:right="-188"/>
        <w:jc w:val="center"/>
      </w:pPr>
      <w:r w:rsidRPr="007568FA">
        <w:rPr>
          <w:noProof/>
          <w:bdr w:val="single" w:sz="12" w:space="0" w:color="auto"/>
        </w:rPr>
        <w:lastRenderedPageBreak/>
        <w:drawing>
          <wp:inline distT="0" distB="0" distL="0" distR="0" wp14:anchorId="52CD24CB" wp14:editId="315CC7D4">
            <wp:extent cx="5731510" cy="28251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79B91B3F" w14:textId="0BFC9108" w:rsidR="007568FA" w:rsidRDefault="007568FA" w:rsidP="007568FA">
      <w:pPr>
        <w:pStyle w:val="Caption"/>
        <w:jc w:val="center"/>
      </w:pPr>
      <w:r>
        <w:t xml:space="preserve">Figure 1. </w:t>
      </w:r>
      <w:r>
        <w:fldChar w:fldCharType="begin"/>
      </w:r>
      <w:r>
        <w:instrText xml:space="preserve"> SEQ Figure_1. \* ARABIC </w:instrText>
      </w:r>
      <w:r>
        <w:fldChar w:fldCharType="separate"/>
      </w:r>
      <w:r w:rsidR="006E54D6">
        <w:rPr>
          <w:noProof/>
        </w:rPr>
        <w:t>5</w:t>
      </w:r>
      <w:r>
        <w:fldChar w:fldCharType="end"/>
      </w:r>
      <w:r>
        <w:t xml:space="preserve"> Univariate Analysis of MSRP</w:t>
      </w:r>
    </w:p>
    <w:p w14:paraId="45E72325" w14:textId="77777777" w:rsidR="007568FA" w:rsidRDefault="00BE19A1" w:rsidP="007568FA">
      <w:pPr>
        <w:keepNext/>
        <w:ind w:right="-188"/>
        <w:jc w:val="center"/>
      </w:pPr>
      <w:r w:rsidRPr="007568FA">
        <w:rPr>
          <w:noProof/>
          <w:bdr w:val="single" w:sz="12" w:space="0" w:color="auto"/>
        </w:rPr>
        <w:drawing>
          <wp:inline distT="0" distB="0" distL="0" distR="0" wp14:anchorId="6E418942" wp14:editId="43A4EEE4">
            <wp:extent cx="5731510" cy="28251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2EAE81F3" w14:textId="70AEE86B" w:rsidR="00FD2161" w:rsidRDefault="007568FA" w:rsidP="007568FA">
      <w:pPr>
        <w:pStyle w:val="Caption"/>
        <w:jc w:val="center"/>
      </w:pPr>
      <w:r>
        <w:t xml:space="preserve">Figure 1. </w:t>
      </w:r>
      <w:r>
        <w:fldChar w:fldCharType="begin"/>
      </w:r>
      <w:r>
        <w:instrText xml:space="preserve"> SEQ Figure_1. \* ARABIC </w:instrText>
      </w:r>
      <w:r>
        <w:fldChar w:fldCharType="separate"/>
      </w:r>
      <w:r w:rsidR="006E54D6">
        <w:rPr>
          <w:noProof/>
        </w:rPr>
        <w:t>6</w:t>
      </w:r>
      <w:r>
        <w:fldChar w:fldCharType="end"/>
      </w:r>
      <w:r>
        <w:t xml:space="preserve"> </w:t>
      </w:r>
      <w:r>
        <w:t xml:space="preserve">Univariate Analysis of </w:t>
      </w:r>
      <w:r>
        <w:t>Quantity Order</w:t>
      </w:r>
    </w:p>
    <w:p w14:paraId="63E17265" w14:textId="5AEE7F1B" w:rsidR="007568FA" w:rsidRDefault="007568FA" w:rsidP="007568FA"/>
    <w:p w14:paraId="3030C8A4" w14:textId="77777777" w:rsidR="007568FA" w:rsidRDefault="007568FA" w:rsidP="007568FA">
      <w:pPr>
        <w:keepNext/>
        <w:ind w:right="-188"/>
        <w:jc w:val="center"/>
      </w:pPr>
      <w:r w:rsidRPr="007568FA">
        <w:rPr>
          <w:noProof/>
          <w:bdr w:val="single" w:sz="12" w:space="0" w:color="auto"/>
        </w:rPr>
        <w:lastRenderedPageBreak/>
        <w:drawing>
          <wp:inline distT="0" distB="0" distL="0" distR="0" wp14:anchorId="1C16BDD9" wp14:editId="3AD7E90B">
            <wp:extent cx="5731510" cy="5949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949950"/>
                    </a:xfrm>
                    <a:prstGeom prst="rect">
                      <a:avLst/>
                    </a:prstGeom>
                    <a:noFill/>
                    <a:ln>
                      <a:noFill/>
                    </a:ln>
                  </pic:spPr>
                </pic:pic>
              </a:graphicData>
            </a:graphic>
          </wp:inline>
        </w:drawing>
      </w:r>
    </w:p>
    <w:p w14:paraId="0A8F16AA" w14:textId="42C4FAF3" w:rsidR="007568FA" w:rsidRPr="007568FA" w:rsidRDefault="007568FA" w:rsidP="007568FA">
      <w:pPr>
        <w:pStyle w:val="Caption"/>
        <w:jc w:val="center"/>
      </w:pPr>
      <w:r>
        <w:t xml:space="preserve">Figure 1. </w:t>
      </w:r>
      <w:r>
        <w:fldChar w:fldCharType="begin"/>
      </w:r>
      <w:r>
        <w:instrText xml:space="preserve"> SEQ Figure_1. \* ARABIC </w:instrText>
      </w:r>
      <w:r>
        <w:fldChar w:fldCharType="separate"/>
      </w:r>
      <w:r w:rsidR="006E54D6">
        <w:rPr>
          <w:noProof/>
        </w:rPr>
        <w:t>7</w:t>
      </w:r>
      <w:r>
        <w:fldChar w:fldCharType="end"/>
      </w:r>
      <w:r>
        <w:t xml:space="preserve"> Pa</w:t>
      </w:r>
      <w:r w:rsidR="00A47547">
        <w:t xml:space="preserve">ir </w:t>
      </w:r>
      <w:r>
        <w:t>wise Scatter Plots of Numerical Variables</w:t>
      </w:r>
    </w:p>
    <w:p w14:paraId="0D73A2D6" w14:textId="77777777" w:rsidR="007568FA" w:rsidRDefault="007568FA" w:rsidP="007568FA">
      <w:pPr>
        <w:keepNext/>
        <w:ind w:right="-188"/>
        <w:jc w:val="center"/>
      </w:pPr>
      <w:r w:rsidRPr="007568FA">
        <w:rPr>
          <w:noProof/>
          <w:bdr w:val="single" w:sz="12" w:space="0" w:color="auto"/>
        </w:rPr>
        <w:lastRenderedPageBreak/>
        <w:drawing>
          <wp:inline distT="0" distB="0" distL="0" distR="0" wp14:anchorId="27AFFAA0" wp14:editId="4FF50FFA">
            <wp:extent cx="5731510" cy="33997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99790"/>
                    </a:xfrm>
                    <a:prstGeom prst="rect">
                      <a:avLst/>
                    </a:prstGeom>
                    <a:noFill/>
                    <a:ln>
                      <a:noFill/>
                    </a:ln>
                  </pic:spPr>
                </pic:pic>
              </a:graphicData>
            </a:graphic>
          </wp:inline>
        </w:drawing>
      </w:r>
    </w:p>
    <w:p w14:paraId="3C39FC58" w14:textId="1459A207" w:rsidR="00FD2161" w:rsidRPr="00C56735" w:rsidRDefault="007568FA" w:rsidP="007568FA">
      <w:pPr>
        <w:pStyle w:val="Caption"/>
        <w:jc w:val="center"/>
        <w:rPr>
          <w:lang w:eastAsia="en-IN"/>
        </w:rPr>
      </w:pPr>
      <w:r>
        <w:t xml:space="preserve">Figure 1. </w:t>
      </w:r>
      <w:r>
        <w:fldChar w:fldCharType="begin"/>
      </w:r>
      <w:r>
        <w:instrText xml:space="preserve"> SEQ Figure_1. \* ARABIC </w:instrText>
      </w:r>
      <w:r>
        <w:fldChar w:fldCharType="separate"/>
      </w:r>
      <w:r w:rsidR="006E54D6">
        <w:rPr>
          <w:noProof/>
        </w:rPr>
        <w:t>8</w:t>
      </w:r>
      <w:r>
        <w:fldChar w:fldCharType="end"/>
      </w:r>
      <w:r>
        <w:t xml:space="preserve"> Multivariate Analysis: Sales by </w:t>
      </w:r>
      <w:r w:rsidR="00971323">
        <w:t>Product Line and Deal Size</w:t>
      </w:r>
    </w:p>
    <w:p w14:paraId="1E7D305A" w14:textId="46157F6D" w:rsidR="00C56735" w:rsidRPr="006E54D6" w:rsidRDefault="00C56735" w:rsidP="006E54D6">
      <w:pPr>
        <w:pStyle w:val="Heading1"/>
        <w:rPr>
          <w:lang w:eastAsia="en-IN"/>
        </w:rPr>
      </w:pPr>
      <w:r w:rsidRPr="006E54D6">
        <w:rPr>
          <w:rFonts w:eastAsia="Times New Roman"/>
          <w:lang w:eastAsia="en-IN"/>
        </w:rPr>
        <w:t>Customer Segmentation using RFM analysis (4 segments) -&gt; What is RFM? -&gt; What all parameters used and assumptions made? -&gt; Showcase the KNIME workflow image -&gt; What results are there in the output table head?</w:t>
      </w:r>
    </w:p>
    <w:p w14:paraId="768E421C" w14:textId="77777777" w:rsidR="006E54D6" w:rsidRPr="00A47547" w:rsidRDefault="006E54D6" w:rsidP="00A47547">
      <w:pPr>
        <w:pStyle w:val="Heading5"/>
      </w:pPr>
      <w:r w:rsidRPr="00A47547">
        <w:t>Customer Segmentation using RFM Analysis:</w:t>
      </w:r>
    </w:p>
    <w:p w14:paraId="57BF35CB" w14:textId="1A7BFA87" w:rsidR="006E54D6" w:rsidRDefault="006E54D6" w:rsidP="006E54D6">
      <w:pPr>
        <w:rPr>
          <w:lang w:eastAsia="en-IN"/>
        </w:rPr>
      </w:pPr>
      <w:r>
        <w:rPr>
          <w:lang w:eastAsia="en-IN"/>
        </w:rPr>
        <w:t xml:space="preserve">RFM stands for Recency, Frequency, and Monetary. It's a technique used to segment customers based on their purchasing </w:t>
      </w:r>
      <w:r>
        <w:rPr>
          <w:lang w:eastAsia="en-IN"/>
        </w:rPr>
        <w:t>behaviour</w:t>
      </w:r>
      <w:r>
        <w:rPr>
          <w:lang w:eastAsia="en-IN"/>
        </w:rPr>
        <w:t>. Each letter of RFM represents a key parameter:</w:t>
      </w:r>
    </w:p>
    <w:p w14:paraId="5D7F987E" w14:textId="77777777" w:rsidR="006E54D6" w:rsidRDefault="006E54D6" w:rsidP="006E54D6">
      <w:pPr>
        <w:pStyle w:val="ListParagraph"/>
        <w:numPr>
          <w:ilvl w:val="0"/>
          <w:numId w:val="3"/>
        </w:numPr>
        <w:rPr>
          <w:lang w:eastAsia="en-IN"/>
        </w:rPr>
      </w:pPr>
      <w:r>
        <w:rPr>
          <w:lang w:eastAsia="en-IN"/>
        </w:rPr>
        <w:t>Recency (R): How recently a customer made a purchase.</w:t>
      </w:r>
    </w:p>
    <w:p w14:paraId="0309FB42" w14:textId="77777777" w:rsidR="006E54D6" w:rsidRDefault="006E54D6" w:rsidP="006E54D6">
      <w:pPr>
        <w:pStyle w:val="ListParagraph"/>
        <w:numPr>
          <w:ilvl w:val="0"/>
          <w:numId w:val="3"/>
        </w:numPr>
        <w:rPr>
          <w:lang w:eastAsia="en-IN"/>
        </w:rPr>
      </w:pPr>
      <w:r>
        <w:rPr>
          <w:lang w:eastAsia="en-IN"/>
        </w:rPr>
        <w:t>Frequency (F): How often a customer makes a purchase.</w:t>
      </w:r>
    </w:p>
    <w:p w14:paraId="30F8D284" w14:textId="77777777" w:rsidR="006E54D6" w:rsidRDefault="006E54D6" w:rsidP="006E54D6">
      <w:pPr>
        <w:pStyle w:val="ListParagraph"/>
        <w:numPr>
          <w:ilvl w:val="0"/>
          <w:numId w:val="3"/>
        </w:numPr>
        <w:rPr>
          <w:lang w:eastAsia="en-IN"/>
        </w:rPr>
      </w:pPr>
      <w:r>
        <w:rPr>
          <w:lang w:eastAsia="en-IN"/>
        </w:rPr>
        <w:t>Monetary (M): How much money a customer spends on purchases.</w:t>
      </w:r>
    </w:p>
    <w:p w14:paraId="54B0ECFE" w14:textId="7CA3297F" w:rsidR="006E54D6" w:rsidRDefault="006E54D6" w:rsidP="006E54D6">
      <w:pPr>
        <w:rPr>
          <w:lang w:eastAsia="en-IN"/>
        </w:rPr>
      </w:pPr>
      <w:r>
        <w:rPr>
          <w:lang w:eastAsia="en-IN"/>
        </w:rPr>
        <w:t xml:space="preserve">The RFM analysis involves assigning a score to each customer for each parameter, typically on a scale of 1 to 5 (with 5 being the highest). Then, customers are segmented based on these scores to create groups with similar </w:t>
      </w:r>
      <w:r>
        <w:rPr>
          <w:lang w:eastAsia="en-IN"/>
        </w:rPr>
        <w:t>behaviours</w:t>
      </w:r>
      <w:r>
        <w:rPr>
          <w:lang w:eastAsia="en-IN"/>
        </w:rPr>
        <w:t>. Common segmentation schemes include "Best Customers," "Loyal Customers," "Churn Risk," and "Low-Value Customers."</w:t>
      </w:r>
    </w:p>
    <w:p w14:paraId="055F6E3F" w14:textId="2146DD98" w:rsidR="006E54D6" w:rsidRPr="006E54D6" w:rsidRDefault="006E54D6" w:rsidP="00A47547">
      <w:pPr>
        <w:pStyle w:val="Heading5"/>
      </w:pPr>
      <w:r w:rsidRPr="006E54D6">
        <w:t>Assumptions:</w:t>
      </w:r>
    </w:p>
    <w:p w14:paraId="39152095" w14:textId="77777777" w:rsidR="006E54D6" w:rsidRDefault="006E54D6" w:rsidP="006E54D6">
      <w:pPr>
        <w:pStyle w:val="ListParagraph"/>
        <w:numPr>
          <w:ilvl w:val="0"/>
          <w:numId w:val="3"/>
        </w:numPr>
        <w:rPr>
          <w:lang w:eastAsia="en-IN"/>
        </w:rPr>
      </w:pPr>
      <w:r>
        <w:rPr>
          <w:lang w:eastAsia="en-IN"/>
        </w:rPr>
        <w:t>Recency is measured from the last transaction date to the current date.</w:t>
      </w:r>
    </w:p>
    <w:p w14:paraId="7A8FC8B8" w14:textId="77777777" w:rsidR="006E54D6" w:rsidRDefault="006E54D6" w:rsidP="006E54D6">
      <w:pPr>
        <w:pStyle w:val="ListParagraph"/>
        <w:numPr>
          <w:ilvl w:val="0"/>
          <w:numId w:val="3"/>
        </w:numPr>
        <w:rPr>
          <w:lang w:eastAsia="en-IN"/>
        </w:rPr>
      </w:pPr>
      <w:r>
        <w:rPr>
          <w:lang w:eastAsia="en-IN"/>
        </w:rPr>
        <w:t>Frequency is calculated as the total number of transactions for a customer.</w:t>
      </w:r>
    </w:p>
    <w:p w14:paraId="0EBD6ABF" w14:textId="79143DD1" w:rsidR="006E54D6" w:rsidRDefault="006E54D6" w:rsidP="006E54D6">
      <w:pPr>
        <w:pStyle w:val="ListParagraph"/>
        <w:numPr>
          <w:ilvl w:val="0"/>
          <w:numId w:val="3"/>
        </w:numPr>
        <w:rPr>
          <w:lang w:eastAsia="en-IN"/>
        </w:rPr>
      </w:pPr>
      <w:r>
        <w:rPr>
          <w:lang w:eastAsia="en-IN"/>
        </w:rPr>
        <w:t>Monetary is calculated as the total amount spent by a customer.</w:t>
      </w:r>
    </w:p>
    <w:p w14:paraId="38F76946" w14:textId="77777777" w:rsidR="006E54D6" w:rsidRDefault="006E54D6" w:rsidP="006E54D6">
      <w:pPr>
        <w:keepNext/>
        <w:jc w:val="center"/>
      </w:pPr>
      <w:r w:rsidRPr="006E54D6">
        <w:rPr>
          <w:lang w:eastAsia="en-IN"/>
        </w:rPr>
        <w:lastRenderedPageBreak/>
        <w:drawing>
          <wp:inline distT="0" distB="0" distL="0" distR="0" wp14:anchorId="649BC193" wp14:editId="54C4D522">
            <wp:extent cx="5731510" cy="18554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55470"/>
                    </a:xfrm>
                    <a:prstGeom prst="rect">
                      <a:avLst/>
                    </a:prstGeom>
                  </pic:spPr>
                </pic:pic>
              </a:graphicData>
            </a:graphic>
          </wp:inline>
        </w:drawing>
      </w:r>
    </w:p>
    <w:p w14:paraId="2B17242D" w14:textId="60B33E43" w:rsidR="00971323" w:rsidRDefault="006E54D6" w:rsidP="006E54D6">
      <w:pPr>
        <w:pStyle w:val="Caption"/>
        <w:jc w:val="center"/>
      </w:pPr>
      <w:r>
        <w:t xml:space="preserve">Figure 1. </w:t>
      </w:r>
      <w:r>
        <w:fldChar w:fldCharType="begin"/>
      </w:r>
      <w:r>
        <w:instrText xml:space="preserve"> SEQ Figure_1. \* ARABIC </w:instrText>
      </w:r>
      <w:r>
        <w:fldChar w:fldCharType="separate"/>
      </w:r>
      <w:r>
        <w:rPr>
          <w:noProof/>
        </w:rPr>
        <w:t>9</w:t>
      </w:r>
      <w:r>
        <w:fldChar w:fldCharType="end"/>
      </w:r>
      <w:r>
        <w:t xml:space="preserve"> KNIME Workflow Image</w:t>
      </w:r>
    </w:p>
    <w:tbl>
      <w:tblPr>
        <w:tblpPr w:leftFromText="180" w:rightFromText="180" w:vertAnchor="text" w:horzAnchor="margin" w:tblpXSpec="center" w:tblpY="295"/>
        <w:tblW w:w="11345" w:type="dxa"/>
        <w:tblBorders>
          <w:top w:val="single" w:sz="4" w:space="0" w:color="5B9BD5"/>
          <w:left w:val="single" w:sz="4" w:space="0" w:color="5B9BD5"/>
          <w:bottom w:val="single" w:sz="4" w:space="0" w:color="5B9BD5"/>
          <w:right w:val="single" w:sz="4" w:space="0" w:color="5B9BD5"/>
        </w:tblBorders>
        <w:tblLayout w:type="fixed"/>
        <w:tblLook w:val="04A0" w:firstRow="1" w:lastRow="0" w:firstColumn="1" w:lastColumn="0" w:noHBand="0" w:noVBand="1"/>
      </w:tblPr>
      <w:tblGrid>
        <w:gridCol w:w="1619"/>
        <w:gridCol w:w="1820"/>
        <w:gridCol w:w="1087"/>
        <w:gridCol w:w="982"/>
        <w:gridCol w:w="926"/>
        <w:gridCol w:w="2234"/>
        <w:gridCol w:w="879"/>
        <w:gridCol w:w="859"/>
        <w:gridCol w:w="939"/>
      </w:tblGrid>
      <w:tr w:rsidR="006F7467" w:rsidRPr="006F7467" w14:paraId="5380B623" w14:textId="77777777" w:rsidTr="006F7467">
        <w:trPr>
          <w:trHeight w:val="867"/>
        </w:trPr>
        <w:tc>
          <w:tcPr>
            <w:tcW w:w="1619" w:type="dxa"/>
            <w:shd w:val="clear" w:color="auto" w:fill="auto"/>
            <w:vAlign w:val="center"/>
            <w:hideMark/>
          </w:tcPr>
          <w:p w14:paraId="3D358CE9"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CUSTOMERNAME</w:t>
            </w:r>
          </w:p>
        </w:tc>
        <w:tc>
          <w:tcPr>
            <w:tcW w:w="1820" w:type="dxa"/>
            <w:shd w:val="clear" w:color="auto" w:fill="auto"/>
            <w:vAlign w:val="center"/>
            <w:hideMark/>
          </w:tcPr>
          <w:p w14:paraId="4A6BAA4D"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QUANTITYORDERED</w:t>
            </w:r>
          </w:p>
        </w:tc>
        <w:tc>
          <w:tcPr>
            <w:tcW w:w="1087" w:type="dxa"/>
            <w:shd w:val="clear" w:color="auto" w:fill="auto"/>
            <w:vAlign w:val="center"/>
            <w:hideMark/>
          </w:tcPr>
          <w:p w14:paraId="1F7115C8"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PRICEEACH</w:t>
            </w:r>
          </w:p>
        </w:tc>
        <w:tc>
          <w:tcPr>
            <w:tcW w:w="982" w:type="dxa"/>
            <w:shd w:val="clear" w:color="auto" w:fill="auto"/>
            <w:vAlign w:val="center"/>
            <w:hideMark/>
          </w:tcPr>
          <w:p w14:paraId="505D49E9"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COUNTRY</w:t>
            </w:r>
          </w:p>
        </w:tc>
        <w:tc>
          <w:tcPr>
            <w:tcW w:w="926" w:type="dxa"/>
            <w:shd w:val="clear" w:color="auto" w:fill="auto"/>
            <w:vAlign w:val="center"/>
            <w:hideMark/>
          </w:tcPr>
          <w:p w14:paraId="25E94896"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SALES</w:t>
            </w:r>
          </w:p>
        </w:tc>
        <w:tc>
          <w:tcPr>
            <w:tcW w:w="2234" w:type="dxa"/>
            <w:shd w:val="clear" w:color="auto" w:fill="auto"/>
            <w:vAlign w:val="center"/>
            <w:hideMark/>
          </w:tcPr>
          <w:p w14:paraId="01926D46"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DAYS_SINCE_LASTORDER</w:t>
            </w:r>
          </w:p>
        </w:tc>
        <w:tc>
          <w:tcPr>
            <w:tcW w:w="879" w:type="dxa"/>
            <w:shd w:val="clear" w:color="auto" w:fill="auto"/>
            <w:vAlign w:val="center"/>
            <w:hideMark/>
          </w:tcPr>
          <w:p w14:paraId="6976D48B"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R_LABEL</w:t>
            </w:r>
          </w:p>
        </w:tc>
        <w:tc>
          <w:tcPr>
            <w:tcW w:w="859" w:type="dxa"/>
            <w:shd w:val="clear" w:color="auto" w:fill="auto"/>
            <w:vAlign w:val="center"/>
            <w:hideMark/>
          </w:tcPr>
          <w:p w14:paraId="0EC4C898"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F_LABEL</w:t>
            </w:r>
          </w:p>
        </w:tc>
        <w:tc>
          <w:tcPr>
            <w:tcW w:w="939" w:type="dxa"/>
            <w:shd w:val="clear" w:color="auto" w:fill="auto"/>
            <w:vAlign w:val="center"/>
            <w:hideMark/>
          </w:tcPr>
          <w:p w14:paraId="2E5023F8" w14:textId="77777777" w:rsidR="006F7467" w:rsidRPr="006F7467" w:rsidRDefault="006F7467" w:rsidP="006F7467">
            <w:pPr>
              <w:spacing w:after="0" w:line="240" w:lineRule="auto"/>
              <w:jc w:val="center"/>
              <w:rPr>
                <w:rFonts w:ascii="Calibri" w:eastAsia="Times New Roman" w:hAnsi="Calibri" w:cs="Calibri"/>
                <w:b/>
                <w:bCs/>
                <w:color w:val="2F75B5"/>
                <w:lang w:eastAsia="en-IN"/>
              </w:rPr>
            </w:pPr>
            <w:r w:rsidRPr="006F7467">
              <w:rPr>
                <w:rFonts w:ascii="Calibri" w:eastAsia="Times New Roman" w:hAnsi="Calibri" w:cs="Calibri"/>
                <w:b/>
                <w:bCs/>
                <w:color w:val="2F75B5"/>
                <w:lang w:eastAsia="en-IN"/>
              </w:rPr>
              <w:t>M_LABEL</w:t>
            </w:r>
          </w:p>
        </w:tc>
      </w:tr>
      <w:tr w:rsidR="006F7467" w:rsidRPr="006F7467" w14:paraId="2DDD15F8" w14:textId="77777777" w:rsidTr="006F7467">
        <w:trPr>
          <w:trHeight w:val="216"/>
        </w:trPr>
        <w:tc>
          <w:tcPr>
            <w:tcW w:w="1619" w:type="dxa"/>
            <w:shd w:val="clear" w:color="DDEBF7" w:fill="DDEBF7"/>
            <w:vAlign w:val="center"/>
            <w:hideMark/>
          </w:tcPr>
          <w:p w14:paraId="0BD83CC7"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AV Stores, Co.</w:t>
            </w:r>
          </w:p>
        </w:tc>
        <w:tc>
          <w:tcPr>
            <w:tcW w:w="1820" w:type="dxa"/>
            <w:shd w:val="clear" w:color="DDEBF7" w:fill="DDEBF7"/>
            <w:vAlign w:val="center"/>
            <w:hideMark/>
          </w:tcPr>
          <w:p w14:paraId="01A04C87"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34.8627</w:t>
            </w:r>
          </w:p>
        </w:tc>
        <w:tc>
          <w:tcPr>
            <w:tcW w:w="1087" w:type="dxa"/>
            <w:shd w:val="clear" w:color="DDEBF7" w:fill="DDEBF7"/>
            <w:vAlign w:val="center"/>
            <w:hideMark/>
          </w:tcPr>
          <w:p w14:paraId="7DA48D4A"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91.085</w:t>
            </w:r>
          </w:p>
        </w:tc>
        <w:tc>
          <w:tcPr>
            <w:tcW w:w="982" w:type="dxa"/>
            <w:shd w:val="clear" w:color="DDEBF7" w:fill="DDEBF7"/>
            <w:vAlign w:val="center"/>
            <w:hideMark/>
          </w:tcPr>
          <w:p w14:paraId="2CCD3D35"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UK</w:t>
            </w:r>
          </w:p>
        </w:tc>
        <w:tc>
          <w:tcPr>
            <w:tcW w:w="926" w:type="dxa"/>
            <w:shd w:val="clear" w:color="DDEBF7" w:fill="DDEBF7"/>
            <w:vAlign w:val="center"/>
            <w:hideMark/>
          </w:tcPr>
          <w:p w14:paraId="58B1D9DE"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157807.8</w:t>
            </w:r>
          </w:p>
        </w:tc>
        <w:tc>
          <w:tcPr>
            <w:tcW w:w="2234" w:type="dxa"/>
            <w:shd w:val="clear" w:color="DDEBF7" w:fill="DDEBF7"/>
            <w:vAlign w:val="center"/>
            <w:hideMark/>
          </w:tcPr>
          <w:p w14:paraId="39FFFBA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421</w:t>
            </w:r>
          </w:p>
        </w:tc>
        <w:tc>
          <w:tcPr>
            <w:tcW w:w="879" w:type="dxa"/>
            <w:shd w:val="clear" w:color="DDEBF7" w:fill="DDEBF7"/>
            <w:vAlign w:val="center"/>
            <w:hideMark/>
          </w:tcPr>
          <w:p w14:paraId="2C6625FD"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c>
          <w:tcPr>
            <w:tcW w:w="859" w:type="dxa"/>
            <w:shd w:val="clear" w:color="DDEBF7" w:fill="DDEBF7"/>
            <w:vAlign w:val="center"/>
            <w:hideMark/>
          </w:tcPr>
          <w:p w14:paraId="65CC1919"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DDEBF7" w:fill="DDEBF7"/>
            <w:vAlign w:val="center"/>
            <w:hideMark/>
          </w:tcPr>
          <w:p w14:paraId="61EBCB24"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r>
      <w:tr w:rsidR="006F7467" w:rsidRPr="006F7467" w14:paraId="59381C32" w14:textId="77777777" w:rsidTr="006F7467">
        <w:trPr>
          <w:trHeight w:val="216"/>
        </w:trPr>
        <w:tc>
          <w:tcPr>
            <w:tcW w:w="1619" w:type="dxa"/>
            <w:shd w:val="clear" w:color="auto" w:fill="auto"/>
            <w:vAlign w:val="center"/>
            <w:hideMark/>
          </w:tcPr>
          <w:p w14:paraId="15A0A888"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Alpha Cognac</w:t>
            </w:r>
          </w:p>
        </w:tc>
        <w:tc>
          <w:tcPr>
            <w:tcW w:w="1820" w:type="dxa"/>
            <w:shd w:val="clear" w:color="auto" w:fill="auto"/>
            <w:vAlign w:val="center"/>
            <w:hideMark/>
          </w:tcPr>
          <w:p w14:paraId="4F6E304A"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34.35</w:t>
            </w:r>
          </w:p>
        </w:tc>
        <w:tc>
          <w:tcPr>
            <w:tcW w:w="1087" w:type="dxa"/>
            <w:shd w:val="clear" w:color="auto" w:fill="auto"/>
            <w:vAlign w:val="center"/>
            <w:hideMark/>
          </w:tcPr>
          <w:p w14:paraId="513F5A47"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101.16</w:t>
            </w:r>
          </w:p>
        </w:tc>
        <w:tc>
          <w:tcPr>
            <w:tcW w:w="982" w:type="dxa"/>
            <w:shd w:val="clear" w:color="auto" w:fill="auto"/>
            <w:vAlign w:val="center"/>
            <w:hideMark/>
          </w:tcPr>
          <w:p w14:paraId="06773601"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France</w:t>
            </w:r>
          </w:p>
        </w:tc>
        <w:tc>
          <w:tcPr>
            <w:tcW w:w="926" w:type="dxa"/>
            <w:shd w:val="clear" w:color="auto" w:fill="auto"/>
            <w:vAlign w:val="center"/>
            <w:hideMark/>
          </w:tcPr>
          <w:p w14:paraId="265F808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70488.44</w:t>
            </w:r>
          </w:p>
        </w:tc>
        <w:tc>
          <w:tcPr>
            <w:tcW w:w="2234" w:type="dxa"/>
            <w:shd w:val="clear" w:color="auto" w:fill="auto"/>
            <w:vAlign w:val="center"/>
            <w:hideMark/>
          </w:tcPr>
          <w:p w14:paraId="38D2B5C7"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675</w:t>
            </w:r>
          </w:p>
        </w:tc>
        <w:tc>
          <w:tcPr>
            <w:tcW w:w="879" w:type="dxa"/>
            <w:shd w:val="clear" w:color="auto" w:fill="auto"/>
            <w:vAlign w:val="center"/>
            <w:hideMark/>
          </w:tcPr>
          <w:p w14:paraId="06945B01"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auto" w:fill="auto"/>
            <w:vAlign w:val="center"/>
            <w:hideMark/>
          </w:tcPr>
          <w:p w14:paraId="0473E253"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auto" w:fill="auto"/>
            <w:vAlign w:val="center"/>
            <w:hideMark/>
          </w:tcPr>
          <w:p w14:paraId="6CBE3D07"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r>
      <w:tr w:rsidR="006F7467" w:rsidRPr="006F7467" w14:paraId="526FAD08" w14:textId="77777777" w:rsidTr="006F7467">
        <w:trPr>
          <w:trHeight w:val="216"/>
        </w:trPr>
        <w:tc>
          <w:tcPr>
            <w:tcW w:w="1619" w:type="dxa"/>
            <w:shd w:val="clear" w:color="DDEBF7" w:fill="DDEBF7"/>
            <w:vAlign w:val="center"/>
            <w:hideMark/>
          </w:tcPr>
          <w:p w14:paraId="589E7E4F" w14:textId="77777777" w:rsidR="006F7467" w:rsidRPr="006F7467" w:rsidRDefault="006F7467" w:rsidP="006F7467">
            <w:pPr>
              <w:spacing w:after="0" w:line="240" w:lineRule="auto"/>
              <w:rPr>
                <w:rFonts w:ascii="Calibri" w:eastAsia="Times New Roman" w:hAnsi="Calibri" w:cs="Calibri"/>
                <w:color w:val="2F75B5"/>
                <w:lang w:eastAsia="en-IN"/>
              </w:rPr>
            </w:pPr>
            <w:proofErr w:type="spellStart"/>
            <w:r w:rsidRPr="006F7467">
              <w:rPr>
                <w:rFonts w:ascii="Calibri" w:eastAsia="Times New Roman" w:hAnsi="Calibri" w:cs="Calibri"/>
                <w:color w:val="2F75B5"/>
                <w:lang w:eastAsia="en-IN"/>
              </w:rPr>
              <w:t>Amica</w:t>
            </w:r>
            <w:proofErr w:type="spellEnd"/>
            <w:r w:rsidRPr="006F7467">
              <w:rPr>
                <w:rFonts w:ascii="Calibri" w:eastAsia="Times New Roman" w:hAnsi="Calibri" w:cs="Calibri"/>
                <w:color w:val="2F75B5"/>
                <w:lang w:eastAsia="en-IN"/>
              </w:rPr>
              <w:t xml:space="preserve"> Models &amp; Co.</w:t>
            </w:r>
          </w:p>
        </w:tc>
        <w:tc>
          <w:tcPr>
            <w:tcW w:w="1820" w:type="dxa"/>
            <w:shd w:val="clear" w:color="DDEBF7" w:fill="DDEBF7"/>
            <w:vAlign w:val="center"/>
            <w:hideMark/>
          </w:tcPr>
          <w:p w14:paraId="536075DD"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32.4231</w:t>
            </w:r>
          </w:p>
        </w:tc>
        <w:tc>
          <w:tcPr>
            <w:tcW w:w="1087" w:type="dxa"/>
            <w:shd w:val="clear" w:color="DDEBF7" w:fill="DDEBF7"/>
            <w:vAlign w:val="center"/>
            <w:hideMark/>
          </w:tcPr>
          <w:p w14:paraId="36967EF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110.85</w:t>
            </w:r>
          </w:p>
        </w:tc>
        <w:tc>
          <w:tcPr>
            <w:tcW w:w="982" w:type="dxa"/>
            <w:shd w:val="clear" w:color="DDEBF7" w:fill="DDEBF7"/>
            <w:vAlign w:val="center"/>
            <w:hideMark/>
          </w:tcPr>
          <w:p w14:paraId="4691C836"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Italy</w:t>
            </w:r>
          </w:p>
        </w:tc>
        <w:tc>
          <w:tcPr>
            <w:tcW w:w="926" w:type="dxa"/>
            <w:shd w:val="clear" w:color="DDEBF7" w:fill="DDEBF7"/>
            <w:vAlign w:val="center"/>
            <w:hideMark/>
          </w:tcPr>
          <w:p w14:paraId="61BA8A7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94117.26</w:t>
            </w:r>
          </w:p>
        </w:tc>
        <w:tc>
          <w:tcPr>
            <w:tcW w:w="2234" w:type="dxa"/>
            <w:shd w:val="clear" w:color="DDEBF7" w:fill="DDEBF7"/>
            <w:vAlign w:val="center"/>
            <w:hideMark/>
          </w:tcPr>
          <w:p w14:paraId="4C5F090A"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328</w:t>
            </w:r>
          </w:p>
        </w:tc>
        <w:tc>
          <w:tcPr>
            <w:tcW w:w="879" w:type="dxa"/>
            <w:shd w:val="clear" w:color="DDEBF7" w:fill="DDEBF7"/>
            <w:vAlign w:val="center"/>
            <w:hideMark/>
          </w:tcPr>
          <w:p w14:paraId="74EAB09A"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859" w:type="dxa"/>
            <w:shd w:val="clear" w:color="DDEBF7" w:fill="DDEBF7"/>
            <w:vAlign w:val="center"/>
            <w:hideMark/>
          </w:tcPr>
          <w:p w14:paraId="6A85FA54"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939" w:type="dxa"/>
            <w:shd w:val="clear" w:color="DDEBF7" w:fill="DDEBF7"/>
            <w:vAlign w:val="center"/>
            <w:hideMark/>
          </w:tcPr>
          <w:p w14:paraId="30E1686B"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r>
      <w:tr w:rsidR="006F7467" w:rsidRPr="006F7467" w14:paraId="60C2D8AC" w14:textId="77777777" w:rsidTr="006F7467">
        <w:trPr>
          <w:trHeight w:val="216"/>
        </w:trPr>
        <w:tc>
          <w:tcPr>
            <w:tcW w:w="1619" w:type="dxa"/>
            <w:shd w:val="clear" w:color="auto" w:fill="auto"/>
            <w:vAlign w:val="center"/>
            <w:hideMark/>
          </w:tcPr>
          <w:p w14:paraId="214DF5C8"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Anna's Decorations, Ltd</w:t>
            </w:r>
          </w:p>
        </w:tc>
        <w:tc>
          <w:tcPr>
            <w:tcW w:w="1820" w:type="dxa"/>
            <w:shd w:val="clear" w:color="auto" w:fill="auto"/>
            <w:vAlign w:val="center"/>
            <w:hideMark/>
          </w:tcPr>
          <w:p w14:paraId="46DAC662"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31.9348</w:t>
            </w:r>
          </w:p>
        </w:tc>
        <w:tc>
          <w:tcPr>
            <w:tcW w:w="1087" w:type="dxa"/>
            <w:shd w:val="clear" w:color="auto" w:fill="auto"/>
            <w:vAlign w:val="center"/>
            <w:hideMark/>
          </w:tcPr>
          <w:p w14:paraId="51F97771"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106.42</w:t>
            </w:r>
          </w:p>
        </w:tc>
        <w:tc>
          <w:tcPr>
            <w:tcW w:w="982" w:type="dxa"/>
            <w:shd w:val="clear" w:color="auto" w:fill="auto"/>
            <w:vAlign w:val="center"/>
            <w:hideMark/>
          </w:tcPr>
          <w:p w14:paraId="6A67FBB8"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w:t>
            </w:r>
          </w:p>
        </w:tc>
        <w:tc>
          <w:tcPr>
            <w:tcW w:w="926" w:type="dxa"/>
            <w:shd w:val="clear" w:color="auto" w:fill="auto"/>
            <w:vAlign w:val="center"/>
            <w:hideMark/>
          </w:tcPr>
          <w:p w14:paraId="3230C199"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153996.1</w:t>
            </w:r>
          </w:p>
        </w:tc>
        <w:tc>
          <w:tcPr>
            <w:tcW w:w="2234" w:type="dxa"/>
            <w:shd w:val="clear" w:color="auto" w:fill="auto"/>
            <w:vAlign w:val="center"/>
            <w:hideMark/>
          </w:tcPr>
          <w:p w14:paraId="137FD8CF"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131</w:t>
            </w:r>
          </w:p>
        </w:tc>
        <w:tc>
          <w:tcPr>
            <w:tcW w:w="879" w:type="dxa"/>
            <w:shd w:val="clear" w:color="auto" w:fill="auto"/>
            <w:vAlign w:val="center"/>
            <w:hideMark/>
          </w:tcPr>
          <w:p w14:paraId="2AAD48F4"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c>
          <w:tcPr>
            <w:tcW w:w="859" w:type="dxa"/>
            <w:shd w:val="clear" w:color="auto" w:fill="auto"/>
            <w:vAlign w:val="center"/>
            <w:hideMark/>
          </w:tcPr>
          <w:p w14:paraId="54D4849E"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c>
          <w:tcPr>
            <w:tcW w:w="939" w:type="dxa"/>
            <w:shd w:val="clear" w:color="auto" w:fill="auto"/>
            <w:vAlign w:val="center"/>
            <w:hideMark/>
          </w:tcPr>
          <w:p w14:paraId="77F08247"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r>
      <w:tr w:rsidR="006F7467" w:rsidRPr="006F7467" w14:paraId="3E73B5FE" w14:textId="77777777" w:rsidTr="006F7467">
        <w:trPr>
          <w:trHeight w:val="216"/>
        </w:trPr>
        <w:tc>
          <w:tcPr>
            <w:tcW w:w="1619" w:type="dxa"/>
            <w:shd w:val="clear" w:color="DDEBF7" w:fill="DDEBF7"/>
            <w:vAlign w:val="center"/>
            <w:hideMark/>
          </w:tcPr>
          <w:p w14:paraId="2DFF3A7E"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 xml:space="preserve">Atelier </w:t>
            </w:r>
            <w:proofErr w:type="spellStart"/>
            <w:r w:rsidRPr="006F7467">
              <w:rPr>
                <w:rFonts w:ascii="Calibri" w:eastAsia="Times New Roman" w:hAnsi="Calibri" w:cs="Calibri"/>
                <w:color w:val="2F75B5"/>
                <w:lang w:eastAsia="en-IN"/>
              </w:rPr>
              <w:t>graphique</w:t>
            </w:r>
            <w:proofErr w:type="spellEnd"/>
          </w:p>
        </w:tc>
        <w:tc>
          <w:tcPr>
            <w:tcW w:w="1820" w:type="dxa"/>
            <w:shd w:val="clear" w:color="DDEBF7" w:fill="DDEBF7"/>
            <w:vAlign w:val="center"/>
            <w:hideMark/>
          </w:tcPr>
          <w:p w14:paraId="3373BEDA"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38.5714</w:t>
            </w:r>
          </w:p>
        </w:tc>
        <w:tc>
          <w:tcPr>
            <w:tcW w:w="1087" w:type="dxa"/>
            <w:shd w:val="clear" w:color="DDEBF7" w:fill="DDEBF7"/>
            <w:vAlign w:val="center"/>
            <w:hideMark/>
          </w:tcPr>
          <w:p w14:paraId="7A6D8B2E"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92.239</w:t>
            </w:r>
          </w:p>
        </w:tc>
        <w:tc>
          <w:tcPr>
            <w:tcW w:w="982" w:type="dxa"/>
            <w:shd w:val="clear" w:color="DDEBF7" w:fill="DDEBF7"/>
            <w:vAlign w:val="center"/>
            <w:hideMark/>
          </w:tcPr>
          <w:p w14:paraId="578169AE"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France</w:t>
            </w:r>
          </w:p>
        </w:tc>
        <w:tc>
          <w:tcPr>
            <w:tcW w:w="926" w:type="dxa"/>
            <w:shd w:val="clear" w:color="DDEBF7" w:fill="DDEBF7"/>
            <w:vAlign w:val="center"/>
            <w:hideMark/>
          </w:tcPr>
          <w:p w14:paraId="1AC02FB9"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24179.96</w:t>
            </w:r>
          </w:p>
        </w:tc>
        <w:tc>
          <w:tcPr>
            <w:tcW w:w="2234" w:type="dxa"/>
            <w:shd w:val="clear" w:color="DDEBF7" w:fill="DDEBF7"/>
            <w:vAlign w:val="center"/>
            <w:hideMark/>
          </w:tcPr>
          <w:p w14:paraId="59F39B2E"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312</w:t>
            </w:r>
          </w:p>
        </w:tc>
        <w:tc>
          <w:tcPr>
            <w:tcW w:w="879" w:type="dxa"/>
            <w:shd w:val="clear" w:color="DDEBF7" w:fill="DDEBF7"/>
            <w:vAlign w:val="center"/>
            <w:hideMark/>
          </w:tcPr>
          <w:p w14:paraId="71951EC8"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DDEBF7" w:fill="DDEBF7"/>
            <w:vAlign w:val="center"/>
            <w:hideMark/>
          </w:tcPr>
          <w:p w14:paraId="00CACE27"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DDEBF7" w:fill="DDEBF7"/>
            <w:vAlign w:val="center"/>
            <w:hideMark/>
          </w:tcPr>
          <w:p w14:paraId="7F536C6E"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r>
      <w:tr w:rsidR="006F7467" w:rsidRPr="006F7467" w14:paraId="6F01CF50" w14:textId="77777777" w:rsidTr="006F7467">
        <w:trPr>
          <w:trHeight w:val="216"/>
        </w:trPr>
        <w:tc>
          <w:tcPr>
            <w:tcW w:w="1619" w:type="dxa"/>
            <w:shd w:val="clear" w:color="auto" w:fill="auto"/>
            <w:vAlign w:val="center"/>
            <w:hideMark/>
          </w:tcPr>
          <w:p w14:paraId="7819A437"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Australian Collectables, Ltd</w:t>
            </w:r>
          </w:p>
        </w:tc>
        <w:tc>
          <w:tcPr>
            <w:tcW w:w="1820" w:type="dxa"/>
            <w:shd w:val="clear" w:color="auto" w:fill="auto"/>
            <w:vAlign w:val="center"/>
            <w:hideMark/>
          </w:tcPr>
          <w:p w14:paraId="0ABDD51C"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30.6522</w:t>
            </w:r>
          </w:p>
        </w:tc>
        <w:tc>
          <w:tcPr>
            <w:tcW w:w="1087" w:type="dxa"/>
            <w:shd w:val="clear" w:color="auto" w:fill="auto"/>
            <w:vAlign w:val="center"/>
            <w:hideMark/>
          </w:tcPr>
          <w:p w14:paraId="2FA541DB"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90.042</w:t>
            </w:r>
          </w:p>
        </w:tc>
        <w:tc>
          <w:tcPr>
            <w:tcW w:w="982" w:type="dxa"/>
            <w:shd w:val="clear" w:color="auto" w:fill="auto"/>
            <w:vAlign w:val="center"/>
            <w:hideMark/>
          </w:tcPr>
          <w:p w14:paraId="71DC2840"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w:t>
            </w:r>
          </w:p>
        </w:tc>
        <w:tc>
          <w:tcPr>
            <w:tcW w:w="926" w:type="dxa"/>
            <w:shd w:val="clear" w:color="auto" w:fill="auto"/>
            <w:vAlign w:val="center"/>
            <w:hideMark/>
          </w:tcPr>
          <w:p w14:paraId="26011A36"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64591.46</w:t>
            </w:r>
          </w:p>
        </w:tc>
        <w:tc>
          <w:tcPr>
            <w:tcW w:w="2234" w:type="dxa"/>
            <w:shd w:val="clear" w:color="auto" w:fill="auto"/>
            <w:vAlign w:val="center"/>
            <w:hideMark/>
          </w:tcPr>
          <w:p w14:paraId="13573FF1"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1018</w:t>
            </w:r>
          </w:p>
        </w:tc>
        <w:tc>
          <w:tcPr>
            <w:tcW w:w="879" w:type="dxa"/>
            <w:shd w:val="clear" w:color="auto" w:fill="auto"/>
            <w:vAlign w:val="center"/>
            <w:hideMark/>
          </w:tcPr>
          <w:p w14:paraId="153CCE7B"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auto" w:fill="auto"/>
            <w:vAlign w:val="center"/>
            <w:hideMark/>
          </w:tcPr>
          <w:p w14:paraId="58C9F490"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auto" w:fill="auto"/>
            <w:vAlign w:val="center"/>
            <w:hideMark/>
          </w:tcPr>
          <w:p w14:paraId="56B814C6"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r>
      <w:tr w:rsidR="006F7467" w:rsidRPr="006F7467" w14:paraId="0BB4C618" w14:textId="77777777" w:rsidTr="006F7467">
        <w:trPr>
          <w:trHeight w:val="216"/>
        </w:trPr>
        <w:tc>
          <w:tcPr>
            <w:tcW w:w="1619" w:type="dxa"/>
            <w:shd w:val="clear" w:color="DDEBF7" w:fill="DDEBF7"/>
            <w:vAlign w:val="center"/>
            <w:hideMark/>
          </w:tcPr>
          <w:p w14:paraId="337B12AB"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Australian Collectors, Co.</w:t>
            </w:r>
          </w:p>
        </w:tc>
        <w:tc>
          <w:tcPr>
            <w:tcW w:w="1820" w:type="dxa"/>
            <w:shd w:val="clear" w:color="DDEBF7" w:fill="DDEBF7"/>
            <w:vAlign w:val="center"/>
            <w:hideMark/>
          </w:tcPr>
          <w:p w14:paraId="13880576"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35.0182</w:t>
            </w:r>
          </w:p>
        </w:tc>
        <w:tc>
          <w:tcPr>
            <w:tcW w:w="1087" w:type="dxa"/>
            <w:shd w:val="clear" w:color="DDEBF7" w:fill="DDEBF7"/>
            <w:vAlign w:val="center"/>
            <w:hideMark/>
          </w:tcPr>
          <w:p w14:paraId="64464373"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104.59</w:t>
            </w:r>
          </w:p>
        </w:tc>
        <w:tc>
          <w:tcPr>
            <w:tcW w:w="982" w:type="dxa"/>
            <w:shd w:val="clear" w:color="DDEBF7" w:fill="DDEBF7"/>
            <w:vAlign w:val="center"/>
            <w:hideMark/>
          </w:tcPr>
          <w:p w14:paraId="76968CD5"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w:t>
            </w:r>
          </w:p>
        </w:tc>
        <w:tc>
          <w:tcPr>
            <w:tcW w:w="926" w:type="dxa"/>
            <w:shd w:val="clear" w:color="DDEBF7" w:fill="DDEBF7"/>
            <w:vAlign w:val="center"/>
            <w:hideMark/>
          </w:tcPr>
          <w:p w14:paraId="08A5C377"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200995.4</w:t>
            </w:r>
          </w:p>
        </w:tc>
        <w:tc>
          <w:tcPr>
            <w:tcW w:w="2234" w:type="dxa"/>
            <w:shd w:val="clear" w:color="DDEBF7" w:fill="DDEBF7"/>
            <w:vAlign w:val="center"/>
            <w:hideMark/>
          </w:tcPr>
          <w:p w14:paraId="5A4857EA"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229</w:t>
            </w:r>
          </w:p>
        </w:tc>
        <w:tc>
          <w:tcPr>
            <w:tcW w:w="879" w:type="dxa"/>
            <w:shd w:val="clear" w:color="DDEBF7" w:fill="DDEBF7"/>
            <w:vAlign w:val="center"/>
            <w:hideMark/>
          </w:tcPr>
          <w:p w14:paraId="246181E1"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c>
          <w:tcPr>
            <w:tcW w:w="859" w:type="dxa"/>
            <w:shd w:val="clear" w:color="DDEBF7" w:fill="DDEBF7"/>
            <w:vAlign w:val="center"/>
            <w:hideMark/>
          </w:tcPr>
          <w:p w14:paraId="4BC04E5C"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c>
          <w:tcPr>
            <w:tcW w:w="939" w:type="dxa"/>
            <w:shd w:val="clear" w:color="DDEBF7" w:fill="DDEBF7"/>
            <w:vAlign w:val="center"/>
            <w:hideMark/>
          </w:tcPr>
          <w:p w14:paraId="2B8AED0D"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r>
      <w:tr w:rsidR="006F7467" w:rsidRPr="006F7467" w14:paraId="15655F3B" w14:textId="77777777" w:rsidTr="006F7467">
        <w:trPr>
          <w:trHeight w:val="216"/>
        </w:trPr>
        <w:tc>
          <w:tcPr>
            <w:tcW w:w="1619" w:type="dxa"/>
            <w:shd w:val="clear" w:color="auto" w:fill="auto"/>
            <w:vAlign w:val="center"/>
            <w:hideMark/>
          </w:tcPr>
          <w:p w14:paraId="31204D4D"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Australian Gift Network, Co</w:t>
            </w:r>
          </w:p>
        </w:tc>
        <w:tc>
          <w:tcPr>
            <w:tcW w:w="1820" w:type="dxa"/>
            <w:shd w:val="clear" w:color="auto" w:fill="auto"/>
            <w:vAlign w:val="center"/>
            <w:hideMark/>
          </w:tcPr>
          <w:p w14:paraId="3F4260DC"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36.3333</w:t>
            </w:r>
          </w:p>
        </w:tc>
        <w:tc>
          <w:tcPr>
            <w:tcW w:w="1087" w:type="dxa"/>
            <w:shd w:val="clear" w:color="auto" w:fill="auto"/>
            <w:vAlign w:val="center"/>
            <w:hideMark/>
          </w:tcPr>
          <w:p w14:paraId="708AA240"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110.55</w:t>
            </w:r>
          </w:p>
        </w:tc>
        <w:tc>
          <w:tcPr>
            <w:tcW w:w="982" w:type="dxa"/>
            <w:shd w:val="clear" w:color="auto" w:fill="auto"/>
            <w:vAlign w:val="center"/>
            <w:hideMark/>
          </w:tcPr>
          <w:p w14:paraId="117F5249"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Australia</w:t>
            </w:r>
          </w:p>
        </w:tc>
        <w:tc>
          <w:tcPr>
            <w:tcW w:w="926" w:type="dxa"/>
            <w:shd w:val="clear" w:color="auto" w:fill="auto"/>
            <w:vAlign w:val="center"/>
            <w:hideMark/>
          </w:tcPr>
          <w:p w14:paraId="5C8476AF"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59469.12</w:t>
            </w:r>
          </w:p>
        </w:tc>
        <w:tc>
          <w:tcPr>
            <w:tcW w:w="2234" w:type="dxa"/>
            <w:shd w:val="clear" w:color="auto" w:fill="auto"/>
            <w:vAlign w:val="center"/>
            <w:hideMark/>
          </w:tcPr>
          <w:p w14:paraId="60CA124E"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190</w:t>
            </w:r>
          </w:p>
        </w:tc>
        <w:tc>
          <w:tcPr>
            <w:tcW w:w="879" w:type="dxa"/>
            <w:shd w:val="clear" w:color="auto" w:fill="auto"/>
            <w:vAlign w:val="center"/>
            <w:hideMark/>
          </w:tcPr>
          <w:p w14:paraId="432D2868"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auto" w:fill="auto"/>
            <w:vAlign w:val="center"/>
            <w:hideMark/>
          </w:tcPr>
          <w:p w14:paraId="3673F11A"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auto" w:fill="auto"/>
            <w:vAlign w:val="center"/>
            <w:hideMark/>
          </w:tcPr>
          <w:p w14:paraId="18F54BB0"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r>
      <w:tr w:rsidR="006F7467" w:rsidRPr="006F7467" w14:paraId="278B70A6" w14:textId="77777777" w:rsidTr="006F7467">
        <w:trPr>
          <w:trHeight w:val="216"/>
        </w:trPr>
        <w:tc>
          <w:tcPr>
            <w:tcW w:w="1619" w:type="dxa"/>
            <w:shd w:val="clear" w:color="DDEBF7" w:fill="DDEBF7"/>
            <w:vAlign w:val="center"/>
            <w:hideMark/>
          </w:tcPr>
          <w:p w14:paraId="6D030810"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Auto Assoc. &amp; Cie.</w:t>
            </w:r>
          </w:p>
        </w:tc>
        <w:tc>
          <w:tcPr>
            <w:tcW w:w="1820" w:type="dxa"/>
            <w:shd w:val="clear" w:color="DDEBF7" w:fill="DDEBF7"/>
            <w:vAlign w:val="center"/>
            <w:hideMark/>
          </w:tcPr>
          <w:p w14:paraId="28593F6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35.3889</w:t>
            </w:r>
          </w:p>
        </w:tc>
        <w:tc>
          <w:tcPr>
            <w:tcW w:w="1087" w:type="dxa"/>
            <w:shd w:val="clear" w:color="DDEBF7" w:fill="DDEBF7"/>
            <w:vAlign w:val="center"/>
            <w:hideMark/>
          </w:tcPr>
          <w:p w14:paraId="02E23A59"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99.488</w:t>
            </w:r>
          </w:p>
        </w:tc>
        <w:tc>
          <w:tcPr>
            <w:tcW w:w="982" w:type="dxa"/>
            <w:shd w:val="clear" w:color="DDEBF7" w:fill="DDEBF7"/>
            <w:vAlign w:val="center"/>
            <w:hideMark/>
          </w:tcPr>
          <w:p w14:paraId="3BE51956"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France</w:t>
            </w:r>
          </w:p>
        </w:tc>
        <w:tc>
          <w:tcPr>
            <w:tcW w:w="926" w:type="dxa"/>
            <w:shd w:val="clear" w:color="DDEBF7" w:fill="DDEBF7"/>
            <w:vAlign w:val="center"/>
            <w:hideMark/>
          </w:tcPr>
          <w:p w14:paraId="5F09CA24"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64834.32</w:t>
            </w:r>
          </w:p>
        </w:tc>
        <w:tc>
          <w:tcPr>
            <w:tcW w:w="2234" w:type="dxa"/>
            <w:shd w:val="clear" w:color="DDEBF7" w:fill="DDEBF7"/>
            <w:vAlign w:val="center"/>
            <w:hideMark/>
          </w:tcPr>
          <w:p w14:paraId="159CA604"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275</w:t>
            </w:r>
          </w:p>
        </w:tc>
        <w:tc>
          <w:tcPr>
            <w:tcW w:w="879" w:type="dxa"/>
            <w:shd w:val="clear" w:color="DDEBF7" w:fill="DDEBF7"/>
            <w:vAlign w:val="center"/>
            <w:hideMark/>
          </w:tcPr>
          <w:p w14:paraId="3599A040"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DDEBF7" w:fill="DDEBF7"/>
            <w:vAlign w:val="center"/>
            <w:hideMark/>
          </w:tcPr>
          <w:p w14:paraId="61A584F3"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939" w:type="dxa"/>
            <w:shd w:val="clear" w:color="DDEBF7" w:fill="DDEBF7"/>
            <w:vAlign w:val="center"/>
            <w:hideMark/>
          </w:tcPr>
          <w:p w14:paraId="25EA45FB"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r>
      <w:tr w:rsidR="006F7467" w:rsidRPr="006F7467" w14:paraId="165D904A" w14:textId="77777777" w:rsidTr="006F7467">
        <w:trPr>
          <w:trHeight w:val="216"/>
        </w:trPr>
        <w:tc>
          <w:tcPr>
            <w:tcW w:w="1619" w:type="dxa"/>
            <w:shd w:val="clear" w:color="auto" w:fill="auto"/>
            <w:vAlign w:val="center"/>
            <w:hideMark/>
          </w:tcPr>
          <w:p w14:paraId="2B6D4834"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Auto Canal Petit</w:t>
            </w:r>
          </w:p>
        </w:tc>
        <w:tc>
          <w:tcPr>
            <w:tcW w:w="1820" w:type="dxa"/>
            <w:shd w:val="clear" w:color="auto" w:fill="auto"/>
            <w:vAlign w:val="center"/>
            <w:hideMark/>
          </w:tcPr>
          <w:p w14:paraId="1A77B9B3"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37.0741</w:t>
            </w:r>
          </w:p>
        </w:tc>
        <w:tc>
          <w:tcPr>
            <w:tcW w:w="1087" w:type="dxa"/>
            <w:shd w:val="clear" w:color="auto" w:fill="auto"/>
            <w:vAlign w:val="center"/>
            <w:hideMark/>
          </w:tcPr>
          <w:p w14:paraId="7E1BD473"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94.255</w:t>
            </w:r>
          </w:p>
        </w:tc>
        <w:tc>
          <w:tcPr>
            <w:tcW w:w="982" w:type="dxa"/>
            <w:shd w:val="clear" w:color="auto" w:fill="auto"/>
            <w:vAlign w:val="center"/>
            <w:hideMark/>
          </w:tcPr>
          <w:p w14:paraId="0CB24A79"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France</w:t>
            </w:r>
          </w:p>
        </w:tc>
        <w:tc>
          <w:tcPr>
            <w:tcW w:w="926" w:type="dxa"/>
            <w:shd w:val="clear" w:color="auto" w:fill="auto"/>
            <w:vAlign w:val="center"/>
            <w:hideMark/>
          </w:tcPr>
          <w:p w14:paraId="2EDFBFD3"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93170.66</w:t>
            </w:r>
          </w:p>
        </w:tc>
        <w:tc>
          <w:tcPr>
            <w:tcW w:w="2234" w:type="dxa"/>
            <w:shd w:val="clear" w:color="auto" w:fill="auto"/>
            <w:vAlign w:val="center"/>
            <w:hideMark/>
          </w:tcPr>
          <w:p w14:paraId="58CEE083"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127</w:t>
            </w:r>
          </w:p>
        </w:tc>
        <w:tc>
          <w:tcPr>
            <w:tcW w:w="879" w:type="dxa"/>
            <w:shd w:val="clear" w:color="auto" w:fill="auto"/>
            <w:vAlign w:val="center"/>
            <w:hideMark/>
          </w:tcPr>
          <w:p w14:paraId="1387D9C9"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859" w:type="dxa"/>
            <w:shd w:val="clear" w:color="auto" w:fill="auto"/>
            <w:vAlign w:val="center"/>
            <w:hideMark/>
          </w:tcPr>
          <w:p w14:paraId="5DBA9F7A"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auto" w:fill="auto"/>
            <w:vAlign w:val="center"/>
            <w:hideMark/>
          </w:tcPr>
          <w:p w14:paraId="5B84F2A5"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H</w:t>
            </w:r>
          </w:p>
        </w:tc>
      </w:tr>
      <w:tr w:rsidR="006F7467" w:rsidRPr="006F7467" w14:paraId="40AB9A63" w14:textId="77777777" w:rsidTr="006F7467">
        <w:trPr>
          <w:trHeight w:val="216"/>
        </w:trPr>
        <w:tc>
          <w:tcPr>
            <w:tcW w:w="1619" w:type="dxa"/>
            <w:shd w:val="clear" w:color="DDEBF7" w:fill="DDEBF7"/>
            <w:vAlign w:val="center"/>
            <w:hideMark/>
          </w:tcPr>
          <w:p w14:paraId="1E753363"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Auto-Moto Classics Inc.</w:t>
            </w:r>
          </w:p>
        </w:tc>
        <w:tc>
          <w:tcPr>
            <w:tcW w:w="1820" w:type="dxa"/>
            <w:shd w:val="clear" w:color="DDEBF7" w:fill="DDEBF7"/>
            <w:vAlign w:val="center"/>
            <w:hideMark/>
          </w:tcPr>
          <w:p w14:paraId="114121E7"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35.875</w:t>
            </w:r>
          </w:p>
        </w:tc>
        <w:tc>
          <w:tcPr>
            <w:tcW w:w="1087" w:type="dxa"/>
            <w:shd w:val="clear" w:color="DDEBF7" w:fill="DDEBF7"/>
            <w:vAlign w:val="center"/>
            <w:hideMark/>
          </w:tcPr>
          <w:p w14:paraId="0ABE5298"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92.8</w:t>
            </w:r>
          </w:p>
        </w:tc>
        <w:tc>
          <w:tcPr>
            <w:tcW w:w="982" w:type="dxa"/>
            <w:shd w:val="clear" w:color="DDEBF7" w:fill="DDEBF7"/>
            <w:vAlign w:val="center"/>
            <w:hideMark/>
          </w:tcPr>
          <w:p w14:paraId="4273431F"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USA</w:t>
            </w:r>
          </w:p>
        </w:tc>
        <w:tc>
          <w:tcPr>
            <w:tcW w:w="926" w:type="dxa"/>
            <w:shd w:val="clear" w:color="DDEBF7" w:fill="DDEBF7"/>
            <w:vAlign w:val="center"/>
            <w:hideMark/>
          </w:tcPr>
          <w:p w14:paraId="5AE2D50D"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26479.26</w:t>
            </w:r>
          </w:p>
        </w:tc>
        <w:tc>
          <w:tcPr>
            <w:tcW w:w="2234" w:type="dxa"/>
            <w:shd w:val="clear" w:color="DDEBF7" w:fill="DDEBF7"/>
            <w:vAlign w:val="center"/>
            <w:hideMark/>
          </w:tcPr>
          <w:p w14:paraId="4B1436ED" w14:textId="77777777" w:rsidR="006F7467" w:rsidRPr="006F7467" w:rsidRDefault="006F7467" w:rsidP="006F7467">
            <w:pPr>
              <w:spacing w:after="0" w:line="240" w:lineRule="auto"/>
              <w:jc w:val="right"/>
              <w:rPr>
                <w:rFonts w:ascii="Calibri" w:eastAsia="Times New Roman" w:hAnsi="Calibri" w:cs="Calibri"/>
                <w:color w:val="2F75B5"/>
                <w:lang w:eastAsia="en-IN"/>
              </w:rPr>
            </w:pPr>
            <w:r w:rsidRPr="006F7467">
              <w:rPr>
                <w:rFonts w:ascii="Calibri" w:eastAsia="Times New Roman" w:hAnsi="Calibri" w:cs="Calibri"/>
                <w:color w:val="2F75B5"/>
                <w:lang w:eastAsia="en-IN"/>
              </w:rPr>
              <w:t>1353</w:t>
            </w:r>
          </w:p>
        </w:tc>
        <w:tc>
          <w:tcPr>
            <w:tcW w:w="879" w:type="dxa"/>
            <w:shd w:val="clear" w:color="DDEBF7" w:fill="DDEBF7"/>
            <w:vAlign w:val="center"/>
            <w:hideMark/>
          </w:tcPr>
          <w:p w14:paraId="618C0ED1"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c>
          <w:tcPr>
            <w:tcW w:w="859" w:type="dxa"/>
            <w:shd w:val="clear" w:color="DDEBF7" w:fill="DDEBF7"/>
            <w:vAlign w:val="center"/>
            <w:hideMark/>
          </w:tcPr>
          <w:p w14:paraId="55215745"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M</w:t>
            </w:r>
          </w:p>
        </w:tc>
        <w:tc>
          <w:tcPr>
            <w:tcW w:w="939" w:type="dxa"/>
            <w:shd w:val="clear" w:color="DDEBF7" w:fill="DDEBF7"/>
            <w:vAlign w:val="center"/>
            <w:hideMark/>
          </w:tcPr>
          <w:p w14:paraId="7B1DC8C1" w14:textId="77777777" w:rsidR="006F7467" w:rsidRPr="006F7467" w:rsidRDefault="006F7467" w:rsidP="006F7467">
            <w:pPr>
              <w:spacing w:after="0" w:line="240" w:lineRule="auto"/>
              <w:rPr>
                <w:rFonts w:ascii="Calibri" w:eastAsia="Times New Roman" w:hAnsi="Calibri" w:cs="Calibri"/>
                <w:color w:val="2F75B5"/>
                <w:lang w:eastAsia="en-IN"/>
              </w:rPr>
            </w:pPr>
            <w:r w:rsidRPr="006F7467">
              <w:rPr>
                <w:rFonts w:ascii="Calibri" w:eastAsia="Times New Roman" w:hAnsi="Calibri" w:cs="Calibri"/>
                <w:color w:val="2F75B5"/>
                <w:lang w:eastAsia="en-IN"/>
              </w:rPr>
              <w:t>L</w:t>
            </w:r>
          </w:p>
        </w:tc>
      </w:tr>
    </w:tbl>
    <w:p w14:paraId="57686888" w14:textId="77777777" w:rsidR="006E54D6" w:rsidRPr="006E54D6" w:rsidRDefault="006E54D6" w:rsidP="006E54D6"/>
    <w:p w14:paraId="1B6E3991" w14:textId="0D94456F" w:rsidR="00971323" w:rsidRPr="00C56735" w:rsidRDefault="006F7467" w:rsidP="006F7467">
      <w:pPr>
        <w:pStyle w:val="Caption"/>
        <w:jc w:val="center"/>
        <w:rPr>
          <w:lang w:eastAsia="en-IN"/>
        </w:rPr>
      </w:pPr>
      <w:r>
        <w:t xml:space="preserve">Table </w:t>
      </w:r>
      <w:r>
        <w:fldChar w:fldCharType="begin"/>
      </w:r>
      <w:r>
        <w:instrText xml:space="preserve"> SEQ Table \* ARABIC </w:instrText>
      </w:r>
      <w:r>
        <w:fldChar w:fldCharType="separate"/>
      </w:r>
      <w:r w:rsidR="00774B5A">
        <w:rPr>
          <w:noProof/>
        </w:rPr>
        <w:t>1</w:t>
      </w:r>
      <w:r>
        <w:fldChar w:fldCharType="end"/>
      </w:r>
      <w:r>
        <w:t xml:space="preserve"> Results in the output head of the data</w:t>
      </w:r>
    </w:p>
    <w:p w14:paraId="576DE39C" w14:textId="7E296E9C" w:rsidR="00774B5A" w:rsidRDefault="00C56735" w:rsidP="006E54D6">
      <w:pPr>
        <w:pStyle w:val="Heading1"/>
        <w:rPr>
          <w:rFonts w:eastAsia="Times New Roman"/>
          <w:lang w:eastAsia="en-IN"/>
        </w:rPr>
      </w:pPr>
      <w:r w:rsidRPr="00C56735">
        <w:rPr>
          <w:rFonts w:eastAsia="Times New Roman"/>
          <w:lang w:eastAsia="en-IN"/>
        </w:rPr>
        <w:lastRenderedPageBreak/>
        <w:t>Inferences from RFM Analysis and identified segments -&gt; Who are your best customers? (</w:t>
      </w:r>
      <w:proofErr w:type="gramStart"/>
      <w:r w:rsidRPr="00C56735">
        <w:rPr>
          <w:rFonts w:eastAsia="Times New Roman"/>
          <w:lang w:eastAsia="en-IN"/>
        </w:rPr>
        <w:t>give</w:t>
      </w:r>
      <w:proofErr w:type="gramEnd"/>
      <w:r w:rsidRPr="00C56735">
        <w:rPr>
          <w:rFonts w:eastAsia="Times New Roman"/>
          <w:lang w:eastAsia="en-IN"/>
        </w:rPr>
        <w:t xml:space="preserve"> at least 5) -&gt; Which customers are on the verge of churning? (</w:t>
      </w:r>
      <w:proofErr w:type="gramStart"/>
      <w:r w:rsidRPr="00C56735">
        <w:rPr>
          <w:rFonts w:eastAsia="Times New Roman"/>
          <w:lang w:eastAsia="en-IN"/>
        </w:rPr>
        <w:t>give</w:t>
      </w:r>
      <w:proofErr w:type="gramEnd"/>
      <w:r w:rsidRPr="00C56735">
        <w:rPr>
          <w:rFonts w:eastAsia="Times New Roman"/>
          <w:lang w:eastAsia="en-IN"/>
        </w:rPr>
        <w:t xml:space="preserve"> at least 5) -&gt; Who are your lost customers? (</w:t>
      </w:r>
      <w:proofErr w:type="gramStart"/>
      <w:r w:rsidRPr="00C56735">
        <w:rPr>
          <w:rFonts w:eastAsia="Times New Roman"/>
          <w:lang w:eastAsia="en-IN"/>
        </w:rPr>
        <w:t>give</w:t>
      </w:r>
      <w:proofErr w:type="gramEnd"/>
      <w:r w:rsidRPr="00C56735">
        <w:rPr>
          <w:rFonts w:eastAsia="Times New Roman"/>
          <w:lang w:eastAsia="en-IN"/>
        </w:rPr>
        <w:t xml:space="preserve"> at least 5) -&gt; Who are your loyal customers? (</w:t>
      </w:r>
      <w:proofErr w:type="gramStart"/>
      <w:r w:rsidRPr="00C56735">
        <w:rPr>
          <w:rFonts w:eastAsia="Times New Roman"/>
          <w:lang w:eastAsia="en-IN"/>
        </w:rPr>
        <w:t>give</w:t>
      </w:r>
      <w:proofErr w:type="gramEnd"/>
      <w:r w:rsidRPr="00C56735">
        <w:rPr>
          <w:rFonts w:eastAsia="Times New Roman"/>
          <w:lang w:eastAsia="en-IN"/>
        </w:rPr>
        <w:t xml:space="preserve"> at least 5)</w:t>
      </w:r>
      <w:r w:rsidR="00B27768">
        <w:rPr>
          <w:rFonts w:eastAsia="Times New Roman"/>
          <w:lang w:eastAsia="en-IN"/>
        </w:rPr>
        <w:br/>
      </w:r>
    </w:p>
    <w:tbl>
      <w:tblPr>
        <w:tblW w:w="420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95"/>
        <w:gridCol w:w="968"/>
        <w:gridCol w:w="1168"/>
        <w:gridCol w:w="440"/>
        <w:gridCol w:w="440"/>
        <w:gridCol w:w="440"/>
      </w:tblGrid>
      <w:tr w:rsidR="00774B5A" w:rsidRPr="00774B5A" w14:paraId="5AC1E5F3" w14:textId="77777777" w:rsidTr="00774B5A">
        <w:trPr>
          <w:trHeight w:val="288"/>
          <w:jc w:val="center"/>
        </w:trPr>
        <w:tc>
          <w:tcPr>
            <w:tcW w:w="1320" w:type="dxa"/>
            <w:shd w:val="clear" w:color="auto" w:fill="auto"/>
            <w:noWrap/>
            <w:vAlign w:val="bottom"/>
            <w:hideMark/>
          </w:tcPr>
          <w:p w14:paraId="07F99F45" w14:textId="77777777" w:rsidR="00774B5A" w:rsidRPr="00774B5A" w:rsidRDefault="00774B5A" w:rsidP="00774B5A">
            <w:pPr>
              <w:spacing w:after="0" w:line="240" w:lineRule="auto"/>
              <w:rPr>
                <w:rFonts w:ascii="Times New Roman" w:eastAsia="Times New Roman" w:hAnsi="Times New Roman" w:cs="Times New Roman"/>
                <w:sz w:val="24"/>
                <w:szCs w:val="24"/>
                <w:lang w:eastAsia="en-IN"/>
              </w:rPr>
            </w:pPr>
          </w:p>
        </w:tc>
        <w:tc>
          <w:tcPr>
            <w:tcW w:w="860" w:type="dxa"/>
            <w:shd w:val="clear" w:color="auto" w:fill="auto"/>
            <w:noWrap/>
            <w:vAlign w:val="bottom"/>
            <w:hideMark/>
          </w:tcPr>
          <w:p w14:paraId="0E5FDEC7" w14:textId="77777777" w:rsidR="00774B5A" w:rsidRPr="00774B5A" w:rsidRDefault="00774B5A" w:rsidP="00774B5A">
            <w:pPr>
              <w:spacing w:after="0" w:line="240" w:lineRule="auto"/>
              <w:rPr>
                <w:rFonts w:ascii="Times New Roman" w:eastAsia="Times New Roman" w:hAnsi="Times New Roman" w:cs="Times New Roman"/>
                <w:sz w:val="20"/>
                <w:szCs w:val="20"/>
                <w:lang w:eastAsia="en-IN"/>
              </w:rPr>
            </w:pPr>
          </w:p>
        </w:tc>
        <w:tc>
          <w:tcPr>
            <w:tcW w:w="1060" w:type="dxa"/>
            <w:shd w:val="clear" w:color="auto" w:fill="auto"/>
            <w:noWrap/>
            <w:vAlign w:val="bottom"/>
            <w:hideMark/>
          </w:tcPr>
          <w:p w14:paraId="0EF2416D" w14:textId="77777777" w:rsidR="00774B5A" w:rsidRPr="00774B5A" w:rsidRDefault="00774B5A" w:rsidP="00774B5A">
            <w:pPr>
              <w:spacing w:after="0" w:line="240" w:lineRule="auto"/>
              <w:rPr>
                <w:rFonts w:ascii="Times New Roman" w:eastAsia="Times New Roman" w:hAnsi="Times New Roman" w:cs="Times New Roman"/>
                <w:sz w:val="20"/>
                <w:szCs w:val="20"/>
                <w:lang w:eastAsia="en-IN"/>
              </w:rPr>
            </w:pPr>
          </w:p>
        </w:tc>
        <w:tc>
          <w:tcPr>
            <w:tcW w:w="960" w:type="dxa"/>
            <w:gridSpan w:val="3"/>
            <w:shd w:val="clear" w:color="auto" w:fill="auto"/>
            <w:noWrap/>
            <w:vAlign w:val="bottom"/>
            <w:hideMark/>
          </w:tcPr>
          <w:p w14:paraId="7EC4B0DC" w14:textId="38DEBDB4"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Monetary</w:t>
            </w:r>
          </w:p>
        </w:tc>
      </w:tr>
      <w:tr w:rsidR="00774B5A" w:rsidRPr="00774B5A" w14:paraId="47DD0192" w14:textId="77777777" w:rsidTr="00774B5A">
        <w:trPr>
          <w:trHeight w:val="288"/>
          <w:jc w:val="center"/>
        </w:trPr>
        <w:tc>
          <w:tcPr>
            <w:tcW w:w="1320" w:type="dxa"/>
            <w:shd w:val="clear" w:color="auto" w:fill="auto"/>
            <w:noWrap/>
            <w:vAlign w:val="bottom"/>
            <w:hideMark/>
          </w:tcPr>
          <w:p w14:paraId="5B9F8932"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Segmentation</w:t>
            </w:r>
          </w:p>
        </w:tc>
        <w:tc>
          <w:tcPr>
            <w:tcW w:w="860" w:type="dxa"/>
            <w:shd w:val="clear" w:color="auto" w:fill="auto"/>
            <w:noWrap/>
            <w:vAlign w:val="bottom"/>
            <w:hideMark/>
          </w:tcPr>
          <w:p w14:paraId="125F2EEA"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Recency</w:t>
            </w:r>
          </w:p>
        </w:tc>
        <w:tc>
          <w:tcPr>
            <w:tcW w:w="1060" w:type="dxa"/>
            <w:shd w:val="clear" w:color="auto" w:fill="auto"/>
            <w:noWrap/>
            <w:vAlign w:val="bottom"/>
            <w:hideMark/>
          </w:tcPr>
          <w:p w14:paraId="68978220"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Frequency</w:t>
            </w:r>
          </w:p>
        </w:tc>
        <w:tc>
          <w:tcPr>
            <w:tcW w:w="320" w:type="dxa"/>
            <w:shd w:val="clear" w:color="auto" w:fill="auto"/>
            <w:noWrap/>
            <w:vAlign w:val="bottom"/>
            <w:hideMark/>
          </w:tcPr>
          <w:p w14:paraId="1767EB88"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H</w:t>
            </w:r>
          </w:p>
        </w:tc>
        <w:tc>
          <w:tcPr>
            <w:tcW w:w="320" w:type="dxa"/>
            <w:shd w:val="clear" w:color="auto" w:fill="auto"/>
            <w:noWrap/>
            <w:vAlign w:val="bottom"/>
            <w:hideMark/>
          </w:tcPr>
          <w:p w14:paraId="08C37516"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w:t>
            </w:r>
          </w:p>
        </w:tc>
        <w:tc>
          <w:tcPr>
            <w:tcW w:w="320" w:type="dxa"/>
            <w:shd w:val="clear" w:color="auto" w:fill="auto"/>
            <w:noWrap/>
            <w:vAlign w:val="bottom"/>
            <w:hideMark/>
          </w:tcPr>
          <w:p w14:paraId="4D6F74B4"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L</w:t>
            </w:r>
          </w:p>
        </w:tc>
      </w:tr>
      <w:tr w:rsidR="00774B5A" w:rsidRPr="00774B5A" w14:paraId="7CE78209" w14:textId="77777777" w:rsidTr="00774B5A">
        <w:trPr>
          <w:trHeight w:val="288"/>
          <w:jc w:val="center"/>
        </w:trPr>
        <w:tc>
          <w:tcPr>
            <w:tcW w:w="1320" w:type="dxa"/>
            <w:vMerge w:val="restart"/>
            <w:shd w:val="clear" w:color="000000" w:fill="92D050"/>
            <w:noWrap/>
            <w:vAlign w:val="center"/>
            <w:hideMark/>
          </w:tcPr>
          <w:p w14:paraId="04921243" w14:textId="77777777"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Loyal</w:t>
            </w:r>
          </w:p>
        </w:tc>
        <w:tc>
          <w:tcPr>
            <w:tcW w:w="860" w:type="dxa"/>
            <w:vMerge w:val="restart"/>
            <w:shd w:val="clear" w:color="000000" w:fill="92D050"/>
            <w:noWrap/>
            <w:vAlign w:val="center"/>
            <w:hideMark/>
          </w:tcPr>
          <w:p w14:paraId="72D34E1B" w14:textId="77777777"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H</w:t>
            </w:r>
          </w:p>
        </w:tc>
        <w:tc>
          <w:tcPr>
            <w:tcW w:w="1060" w:type="dxa"/>
            <w:shd w:val="clear" w:color="000000" w:fill="92D050"/>
            <w:noWrap/>
            <w:vAlign w:val="bottom"/>
            <w:hideMark/>
          </w:tcPr>
          <w:p w14:paraId="2F6863BC"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H</w:t>
            </w:r>
          </w:p>
        </w:tc>
        <w:tc>
          <w:tcPr>
            <w:tcW w:w="320" w:type="dxa"/>
            <w:shd w:val="clear" w:color="000000" w:fill="92D050"/>
            <w:noWrap/>
            <w:vAlign w:val="bottom"/>
            <w:hideMark/>
          </w:tcPr>
          <w:p w14:paraId="52C6FBF0" w14:textId="77777777" w:rsidR="00774B5A" w:rsidRPr="00774B5A" w:rsidRDefault="00774B5A" w:rsidP="00774B5A">
            <w:pPr>
              <w:spacing w:after="0" w:line="240" w:lineRule="auto"/>
              <w:jc w:val="right"/>
              <w:rPr>
                <w:rFonts w:ascii="Calibri" w:eastAsia="Times New Roman" w:hAnsi="Calibri" w:cs="Calibri"/>
                <w:b/>
                <w:bCs/>
                <w:color w:val="FF0000"/>
                <w:lang w:eastAsia="en-IN"/>
              </w:rPr>
            </w:pPr>
            <w:r w:rsidRPr="00774B5A">
              <w:rPr>
                <w:rFonts w:ascii="Calibri" w:eastAsia="Times New Roman" w:hAnsi="Calibri" w:cs="Calibri"/>
                <w:b/>
                <w:bCs/>
                <w:color w:val="FF0000"/>
                <w:lang w:eastAsia="en-IN"/>
              </w:rPr>
              <w:t>11</w:t>
            </w:r>
          </w:p>
        </w:tc>
        <w:tc>
          <w:tcPr>
            <w:tcW w:w="320" w:type="dxa"/>
            <w:shd w:val="clear" w:color="000000" w:fill="92D050"/>
            <w:noWrap/>
            <w:vAlign w:val="bottom"/>
            <w:hideMark/>
          </w:tcPr>
          <w:p w14:paraId="36BBFB75"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1</w:t>
            </w:r>
          </w:p>
        </w:tc>
        <w:tc>
          <w:tcPr>
            <w:tcW w:w="320" w:type="dxa"/>
            <w:shd w:val="clear" w:color="000000" w:fill="92D050"/>
            <w:noWrap/>
            <w:vAlign w:val="bottom"/>
            <w:hideMark/>
          </w:tcPr>
          <w:p w14:paraId="64AA861A"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r>
      <w:tr w:rsidR="00774B5A" w:rsidRPr="00774B5A" w14:paraId="59820A00" w14:textId="77777777" w:rsidTr="00774B5A">
        <w:trPr>
          <w:trHeight w:val="288"/>
          <w:jc w:val="center"/>
        </w:trPr>
        <w:tc>
          <w:tcPr>
            <w:tcW w:w="1320" w:type="dxa"/>
            <w:vMerge/>
            <w:vAlign w:val="center"/>
            <w:hideMark/>
          </w:tcPr>
          <w:p w14:paraId="5874975E"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0BDFD3FB"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92D050"/>
            <w:noWrap/>
            <w:vAlign w:val="bottom"/>
            <w:hideMark/>
          </w:tcPr>
          <w:p w14:paraId="24D40E11"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w:t>
            </w:r>
          </w:p>
        </w:tc>
        <w:tc>
          <w:tcPr>
            <w:tcW w:w="320" w:type="dxa"/>
            <w:shd w:val="clear" w:color="000000" w:fill="92D050"/>
            <w:noWrap/>
            <w:vAlign w:val="bottom"/>
            <w:hideMark/>
          </w:tcPr>
          <w:p w14:paraId="762C5965"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1</w:t>
            </w:r>
          </w:p>
        </w:tc>
        <w:tc>
          <w:tcPr>
            <w:tcW w:w="320" w:type="dxa"/>
            <w:shd w:val="clear" w:color="000000" w:fill="92D050"/>
            <w:noWrap/>
            <w:vAlign w:val="bottom"/>
            <w:hideMark/>
          </w:tcPr>
          <w:p w14:paraId="1E6E72E0"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9</w:t>
            </w:r>
          </w:p>
        </w:tc>
        <w:tc>
          <w:tcPr>
            <w:tcW w:w="320" w:type="dxa"/>
            <w:shd w:val="clear" w:color="000000" w:fill="92D050"/>
            <w:noWrap/>
            <w:vAlign w:val="bottom"/>
            <w:hideMark/>
          </w:tcPr>
          <w:p w14:paraId="0E39C688"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1</w:t>
            </w:r>
          </w:p>
        </w:tc>
      </w:tr>
      <w:tr w:rsidR="00774B5A" w:rsidRPr="00774B5A" w14:paraId="4E523383" w14:textId="77777777" w:rsidTr="00774B5A">
        <w:trPr>
          <w:trHeight w:val="288"/>
          <w:jc w:val="center"/>
        </w:trPr>
        <w:tc>
          <w:tcPr>
            <w:tcW w:w="1320" w:type="dxa"/>
            <w:vMerge/>
            <w:vAlign w:val="center"/>
            <w:hideMark/>
          </w:tcPr>
          <w:p w14:paraId="6CC67D7C"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15C8F5EF"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92D050"/>
            <w:noWrap/>
            <w:vAlign w:val="bottom"/>
            <w:hideMark/>
          </w:tcPr>
          <w:p w14:paraId="598F9D47"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L</w:t>
            </w:r>
          </w:p>
        </w:tc>
        <w:tc>
          <w:tcPr>
            <w:tcW w:w="320" w:type="dxa"/>
            <w:shd w:val="clear" w:color="000000" w:fill="92D050"/>
            <w:noWrap/>
            <w:vAlign w:val="bottom"/>
            <w:hideMark/>
          </w:tcPr>
          <w:p w14:paraId="75918342"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c>
          <w:tcPr>
            <w:tcW w:w="320" w:type="dxa"/>
            <w:shd w:val="clear" w:color="000000" w:fill="92D050"/>
            <w:noWrap/>
            <w:vAlign w:val="bottom"/>
            <w:hideMark/>
          </w:tcPr>
          <w:p w14:paraId="6A656C57"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c>
          <w:tcPr>
            <w:tcW w:w="320" w:type="dxa"/>
            <w:shd w:val="clear" w:color="000000" w:fill="92D050"/>
            <w:noWrap/>
            <w:vAlign w:val="bottom"/>
            <w:hideMark/>
          </w:tcPr>
          <w:p w14:paraId="4FFA3F10"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r>
      <w:tr w:rsidR="00774B5A" w:rsidRPr="00774B5A" w14:paraId="12BAD314" w14:textId="77777777" w:rsidTr="00774B5A">
        <w:trPr>
          <w:trHeight w:val="288"/>
          <w:jc w:val="center"/>
        </w:trPr>
        <w:tc>
          <w:tcPr>
            <w:tcW w:w="1320" w:type="dxa"/>
            <w:vMerge w:val="restart"/>
            <w:shd w:val="clear" w:color="000000" w:fill="FFC000"/>
            <w:noWrap/>
            <w:vAlign w:val="center"/>
            <w:hideMark/>
          </w:tcPr>
          <w:p w14:paraId="428EF53E" w14:textId="77777777"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At Risk</w:t>
            </w:r>
          </w:p>
        </w:tc>
        <w:tc>
          <w:tcPr>
            <w:tcW w:w="860" w:type="dxa"/>
            <w:vMerge w:val="restart"/>
            <w:shd w:val="clear" w:color="000000" w:fill="FFC000"/>
            <w:noWrap/>
            <w:vAlign w:val="center"/>
            <w:hideMark/>
          </w:tcPr>
          <w:p w14:paraId="01631E66" w14:textId="77777777"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w:t>
            </w:r>
          </w:p>
        </w:tc>
        <w:tc>
          <w:tcPr>
            <w:tcW w:w="1060" w:type="dxa"/>
            <w:shd w:val="clear" w:color="000000" w:fill="FFC000"/>
            <w:noWrap/>
            <w:vAlign w:val="bottom"/>
            <w:hideMark/>
          </w:tcPr>
          <w:p w14:paraId="5291DE7C"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H</w:t>
            </w:r>
          </w:p>
        </w:tc>
        <w:tc>
          <w:tcPr>
            <w:tcW w:w="320" w:type="dxa"/>
            <w:shd w:val="clear" w:color="000000" w:fill="FFC000"/>
            <w:noWrap/>
            <w:vAlign w:val="bottom"/>
            <w:hideMark/>
          </w:tcPr>
          <w:p w14:paraId="41111410" w14:textId="77777777" w:rsidR="00774B5A" w:rsidRPr="00774B5A" w:rsidRDefault="00774B5A" w:rsidP="00774B5A">
            <w:pPr>
              <w:spacing w:after="0" w:line="240" w:lineRule="auto"/>
              <w:jc w:val="right"/>
              <w:rPr>
                <w:rFonts w:ascii="Calibri" w:eastAsia="Times New Roman" w:hAnsi="Calibri" w:cs="Calibri"/>
                <w:b/>
                <w:bCs/>
                <w:color w:val="FF0000"/>
                <w:lang w:eastAsia="en-IN"/>
              </w:rPr>
            </w:pPr>
            <w:r w:rsidRPr="00774B5A">
              <w:rPr>
                <w:rFonts w:ascii="Calibri" w:eastAsia="Times New Roman" w:hAnsi="Calibri" w:cs="Calibri"/>
                <w:b/>
                <w:bCs/>
                <w:color w:val="FF0000"/>
                <w:lang w:eastAsia="en-IN"/>
              </w:rPr>
              <w:t>3</w:t>
            </w:r>
          </w:p>
        </w:tc>
        <w:tc>
          <w:tcPr>
            <w:tcW w:w="320" w:type="dxa"/>
            <w:shd w:val="clear" w:color="000000" w:fill="FFC000"/>
            <w:noWrap/>
            <w:vAlign w:val="bottom"/>
            <w:hideMark/>
          </w:tcPr>
          <w:p w14:paraId="473B8706"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3</w:t>
            </w:r>
          </w:p>
        </w:tc>
        <w:tc>
          <w:tcPr>
            <w:tcW w:w="320" w:type="dxa"/>
            <w:shd w:val="clear" w:color="000000" w:fill="FFC000"/>
            <w:noWrap/>
            <w:vAlign w:val="bottom"/>
            <w:hideMark/>
          </w:tcPr>
          <w:p w14:paraId="51B7C985"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r>
      <w:tr w:rsidR="00774B5A" w:rsidRPr="00774B5A" w14:paraId="2E68B69D" w14:textId="77777777" w:rsidTr="00774B5A">
        <w:trPr>
          <w:trHeight w:val="288"/>
          <w:jc w:val="center"/>
        </w:trPr>
        <w:tc>
          <w:tcPr>
            <w:tcW w:w="1320" w:type="dxa"/>
            <w:vMerge/>
            <w:vAlign w:val="center"/>
            <w:hideMark/>
          </w:tcPr>
          <w:p w14:paraId="24405EFD"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5488D6A4"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FFC000"/>
            <w:noWrap/>
            <w:vAlign w:val="bottom"/>
            <w:hideMark/>
          </w:tcPr>
          <w:p w14:paraId="209F3D67"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w:t>
            </w:r>
          </w:p>
        </w:tc>
        <w:tc>
          <w:tcPr>
            <w:tcW w:w="320" w:type="dxa"/>
            <w:shd w:val="clear" w:color="000000" w:fill="FFC000"/>
            <w:noWrap/>
            <w:vAlign w:val="bottom"/>
            <w:hideMark/>
          </w:tcPr>
          <w:p w14:paraId="18035A82"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5</w:t>
            </w:r>
          </w:p>
        </w:tc>
        <w:tc>
          <w:tcPr>
            <w:tcW w:w="320" w:type="dxa"/>
            <w:shd w:val="clear" w:color="000000" w:fill="FFC000"/>
            <w:noWrap/>
            <w:vAlign w:val="bottom"/>
            <w:hideMark/>
          </w:tcPr>
          <w:p w14:paraId="53B3E8A5"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11</w:t>
            </w:r>
          </w:p>
        </w:tc>
        <w:tc>
          <w:tcPr>
            <w:tcW w:w="320" w:type="dxa"/>
            <w:shd w:val="clear" w:color="000000" w:fill="FFC000"/>
            <w:noWrap/>
            <w:vAlign w:val="bottom"/>
            <w:hideMark/>
          </w:tcPr>
          <w:p w14:paraId="37F0DD5B"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1</w:t>
            </w:r>
          </w:p>
        </w:tc>
      </w:tr>
      <w:tr w:rsidR="00774B5A" w:rsidRPr="00774B5A" w14:paraId="6AA0C535" w14:textId="77777777" w:rsidTr="00774B5A">
        <w:trPr>
          <w:trHeight w:val="288"/>
          <w:jc w:val="center"/>
        </w:trPr>
        <w:tc>
          <w:tcPr>
            <w:tcW w:w="1320" w:type="dxa"/>
            <w:vMerge/>
            <w:vAlign w:val="center"/>
            <w:hideMark/>
          </w:tcPr>
          <w:p w14:paraId="0232749D"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64B05AC3"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FFC000"/>
            <w:noWrap/>
            <w:vAlign w:val="bottom"/>
            <w:hideMark/>
          </w:tcPr>
          <w:p w14:paraId="5C96DFBB"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L</w:t>
            </w:r>
          </w:p>
        </w:tc>
        <w:tc>
          <w:tcPr>
            <w:tcW w:w="320" w:type="dxa"/>
            <w:shd w:val="clear" w:color="000000" w:fill="FFC000"/>
            <w:noWrap/>
            <w:vAlign w:val="bottom"/>
            <w:hideMark/>
          </w:tcPr>
          <w:p w14:paraId="2311E134"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c>
          <w:tcPr>
            <w:tcW w:w="320" w:type="dxa"/>
            <w:shd w:val="clear" w:color="000000" w:fill="FFC000"/>
            <w:noWrap/>
            <w:vAlign w:val="bottom"/>
            <w:hideMark/>
          </w:tcPr>
          <w:p w14:paraId="7FF93A50"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11</w:t>
            </w:r>
          </w:p>
        </w:tc>
        <w:tc>
          <w:tcPr>
            <w:tcW w:w="320" w:type="dxa"/>
            <w:shd w:val="clear" w:color="000000" w:fill="FFC000"/>
            <w:noWrap/>
            <w:vAlign w:val="bottom"/>
            <w:hideMark/>
          </w:tcPr>
          <w:p w14:paraId="173F18A2"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10</w:t>
            </w:r>
          </w:p>
        </w:tc>
      </w:tr>
      <w:tr w:rsidR="00774B5A" w:rsidRPr="00774B5A" w14:paraId="3194F2EB" w14:textId="77777777" w:rsidTr="00774B5A">
        <w:trPr>
          <w:trHeight w:val="288"/>
          <w:jc w:val="center"/>
        </w:trPr>
        <w:tc>
          <w:tcPr>
            <w:tcW w:w="1320" w:type="dxa"/>
            <w:vMerge w:val="restart"/>
            <w:shd w:val="clear" w:color="000000" w:fill="E6B8B7"/>
            <w:noWrap/>
            <w:vAlign w:val="center"/>
            <w:hideMark/>
          </w:tcPr>
          <w:p w14:paraId="34BA7199" w14:textId="77777777"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Churn</w:t>
            </w:r>
          </w:p>
        </w:tc>
        <w:tc>
          <w:tcPr>
            <w:tcW w:w="860" w:type="dxa"/>
            <w:vMerge w:val="restart"/>
            <w:shd w:val="clear" w:color="000000" w:fill="E6B8B7"/>
            <w:noWrap/>
            <w:vAlign w:val="center"/>
            <w:hideMark/>
          </w:tcPr>
          <w:p w14:paraId="6FA4D145" w14:textId="77777777" w:rsidR="00774B5A" w:rsidRPr="00774B5A" w:rsidRDefault="00774B5A" w:rsidP="00774B5A">
            <w:pPr>
              <w:spacing w:after="0" w:line="240" w:lineRule="auto"/>
              <w:jc w:val="center"/>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L</w:t>
            </w:r>
          </w:p>
        </w:tc>
        <w:tc>
          <w:tcPr>
            <w:tcW w:w="1060" w:type="dxa"/>
            <w:shd w:val="clear" w:color="000000" w:fill="E6B8B7"/>
            <w:noWrap/>
            <w:vAlign w:val="bottom"/>
            <w:hideMark/>
          </w:tcPr>
          <w:p w14:paraId="20FD4A57"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H</w:t>
            </w:r>
          </w:p>
        </w:tc>
        <w:tc>
          <w:tcPr>
            <w:tcW w:w="320" w:type="dxa"/>
            <w:shd w:val="clear" w:color="000000" w:fill="E6B8B7"/>
            <w:noWrap/>
            <w:vAlign w:val="bottom"/>
            <w:hideMark/>
          </w:tcPr>
          <w:p w14:paraId="3019B244" w14:textId="77777777" w:rsidR="00774B5A" w:rsidRPr="00774B5A" w:rsidRDefault="00774B5A" w:rsidP="00774B5A">
            <w:pPr>
              <w:spacing w:after="0" w:line="240" w:lineRule="auto"/>
              <w:jc w:val="right"/>
              <w:rPr>
                <w:rFonts w:ascii="Calibri" w:eastAsia="Times New Roman" w:hAnsi="Calibri" w:cs="Calibri"/>
                <w:b/>
                <w:bCs/>
                <w:color w:val="FF0000"/>
                <w:lang w:eastAsia="en-IN"/>
              </w:rPr>
            </w:pPr>
            <w:r w:rsidRPr="00774B5A">
              <w:rPr>
                <w:rFonts w:ascii="Calibri" w:eastAsia="Times New Roman" w:hAnsi="Calibri" w:cs="Calibri"/>
                <w:b/>
                <w:bCs/>
                <w:color w:val="FF0000"/>
                <w:lang w:eastAsia="en-IN"/>
              </w:rPr>
              <w:t>1</w:t>
            </w:r>
          </w:p>
        </w:tc>
        <w:tc>
          <w:tcPr>
            <w:tcW w:w="320" w:type="dxa"/>
            <w:shd w:val="clear" w:color="000000" w:fill="E6B8B7"/>
            <w:noWrap/>
            <w:vAlign w:val="bottom"/>
            <w:hideMark/>
          </w:tcPr>
          <w:p w14:paraId="64D89931"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1</w:t>
            </w:r>
          </w:p>
        </w:tc>
        <w:tc>
          <w:tcPr>
            <w:tcW w:w="320" w:type="dxa"/>
            <w:shd w:val="clear" w:color="000000" w:fill="E6B8B7"/>
            <w:noWrap/>
            <w:vAlign w:val="bottom"/>
            <w:hideMark/>
          </w:tcPr>
          <w:p w14:paraId="6479D95F"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1</w:t>
            </w:r>
          </w:p>
        </w:tc>
      </w:tr>
      <w:tr w:rsidR="00774B5A" w:rsidRPr="00774B5A" w14:paraId="13F77B07" w14:textId="77777777" w:rsidTr="00774B5A">
        <w:trPr>
          <w:trHeight w:val="288"/>
          <w:jc w:val="center"/>
        </w:trPr>
        <w:tc>
          <w:tcPr>
            <w:tcW w:w="1320" w:type="dxa"/>
            <w:vMerge/>
            <w:vAlign w:val="center"/>
            <w:hideMark/>
          </w:tcPr>
          <w:p w14:paraId="3A38004E"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11708F7F"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E6B8B7"/>
            <w:noWrap/>
            <w:vAlign w:val="bottom"/>
            <w:hideMark/>
          </w:tcPr>
          <w:p w14:paraId="263DC8D7"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M</w:t>
            </w:r>
          </w:p>
        </w:tc>
        <w:tc>
          <w:tcPr>
            <w:tcW w:w="320" w:type="dxa"/>
            <w:shd w:val="clear" w:color="000000" w:fill="E6B8B7"/>
            <w:noWrap/>
            <w:vAlign w:val="bottom"/>
            <w:hideMark/>
          </w:tcPr>
          <w:p w14:paraId="2B4EA172"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1</w:t>
            </w:r>
          </w:p>
        </w:tc>
        <w:tc>
          <w:tcPr>
            <w:tcW w:w="320" w:type="dxa"/>
            <w:shd w:val="clear" w:color="000000" w:fill="E6B8B7"/>
            <w:noWrap/>
            <w:vAlign w:val="bottom"/>
            <w:hideMark/>
          </w:tcPr>
          <w:p w14:paraId="029454E1" w14:textId="77777777" w:rsidR="00774B5A" w:rsidRPr="00774B5A" w:rsidRDefault="00774B5A" w:rsidP="00774B5A">
            <w:pPr>
              <w:spacing w:after="0" w:line="240" w:lineRule="auto"/>
              <w:jc w:val="right"/>
              <w:rPr>
                <w:rFonts w:ascii="Calibri" w:eastAsia="Times New Roman" w:hAnsi="Calibri" w:cs="Calibri"/>
                <w:b/>
                <w:bCs/>
                <w:color w:val="FFFFFF"/>
                <w:lang w:eastAsia="en-IN"/>
              </w:rPr>
            </w:pPr>
            <w:r w:rsidRPr="00774B5A">
              <w:rPr>
                <w:rFonts w:ascii="Calibri" w:eastAsia="Times New Roman" w:hAnsi="Calibri" w:cs="Calibri"/>
                <w:b/>
                <w:bCs/>
                <w:color w:val="FFFFFF"/>
                <w:lang w:eastAsia="en-IN"/>
              </w:rPr>
              <w:t>6</w:t>
            </w:r>
          </w:p>
        </w:tc>
        <w:tc>
          <w:tcPr>
            <w:tcW w:w="320" w:type="dxa"/>
            <w:shd w:val="clear" w:color="000000" w:fill="E6B8B7"/>
            <w:noWrap/>
            <w:vAlign w:val="bottom"/>
            <w:hideMark/>
          </w:tcPr>
          <w:p w14:paraId="0F88F3A3"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5</w:t>
            </w:r>
          </w:p>
        </w:tc>
      </w:tr>
      <w:tr w:rsidR="00774B5A" w:rsidRPr="00774B5A" w14:paraId="476A0EF8" w14:textId="77777777" w:rsidTr="00774B5A">
        <w:trPr>
          <w:trHeight w:val="288"/>
          <w:jc w:val="center"/>
        </w:trPr>
        <w:tc>
          <w:tcPr>
            <w:tcW w:w="1320" w:type="dxa"/>
            <w:vMerge/>
            <w:vAlign w:val="center"/>
            <w:hideMark/>
          </w:tcPr>
          <w:p w14:paraId="1837789D"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860" w:type="dxa"/>
            <w:vMerge/>
            <w:vAlign w:val="center"/>
            <w:hideMark/>
          </w:tcPr>
          <w:p w14:paraId="231AD3F0" w14:textId="77777777" w:rsidR="00774B5A" w:rsidRPr="00774B5A" w:rsidRDefault="00774B5A" w:rsidP="00774B5A">
            <w:pPr>
              <w:spacing w:after="0" w:line="240" w:lineRule="auto"/>
              <w:rPr>
                <w:rFonts w:ascii="Calibri" w:eastAsia="Times New Roman" w:hAnsi="Calibri" w:cs="Calibri"/>
                <w:b/>
                <w:bCs/>
                <w:color w:val="000000"/>
                <w:lang w:eastAsia="en-IN"/>
              </w:rPr>
            </w:pPr>
          </w:p>
        </w:tc>
        <w:tc>
          <w:tcPr>
            <w:tcW w:w="1060" w:type="dxa"/>
            <w:shd w:val="clear" w:color="000000" w:fill="E6B8B7"/>
            <w:noWrap/>
            <w:vAlign w:val="bottom"/>
            <w:hideMark/>
          </w:tcPr>
          <w:p w14:paraId="57415ACE" w14:textId="77777777" w:rsidR="00774B5A" w:rsidRPr="00774B5A" w:rsidRDefault="00774B5A" w:rsidP="00774B5A">
            <w:pPr>
              <w:spacing w:after="0" w:line="240" w:lineRule="auto"/>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L</w:t>
            </w:r>
          </w:p>
        </w:tc>
        <w:tc>
          <w:tcPr>
            <w:tcW w:w="320" w:type="dxa"/>
            <w:shd w:val="clear" w:color="000000" w:fill="E6B8B7"/>
            <w:noWrap/>
            <w:vAlign w:val="bottom"/>
            <w:hideMark/>
          </w:tcPr>
          <w:p w14:paraId="014568A8"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0</w:t>
            </w:r>
          </w:p>
        </w:tc>
        <w:tc>
          <w:tcPr>
            <w:tcW w:w="320" w:type="dxa"/>
            <w:shd w:val="clear" w:color="000000" w:fill="E6B8B7"/>
            <w:noWrap/>
            <w:vAlign w:val="bottom"/>
            <w:hideMark/>
          </w:tcPr>
          <w:p w14:paraId="5ECCA402" w14:textId="77777777" w:rsidR="00774B5A" w:rsidRPr="00774B5A" w:rsidRDefault="00774B5A" w:rsidP="00774B5A">
            <w:pPr>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2</w:t>
            </w:r>
          </w:p>
        </w:tc>
        <w:tc>
          <w:tcPr>
            <w:tcW w:w="320" w:type="dxa"/>
            <w:shd w:val="clear" w:color="000000" w:fill="E6B8B7"/>
            <w:noWrap/>
            <w:vAlign w:val="bottom"/>
            <w:hideMark/>
          </w:tcPr>
          <w:p w14:paraId="6BBCDCA8" w14:textId="77777777" w:rsidR="00774B5A" w:rsidRPr="00774B5A" w:rsidRDefault="00774B5A" w:rsidP="00774B5A">
            <w:pPr>
              <w:keepNext/>
              <w:spacing w:after="0" w:line="240" w:lineRule="auto"/>
              <w:jc w:val="right"/>
              <w:rPr>
                <w:rFonts w:ascii="Calibri" w:eastAsia="Times New Roman" w:hAnsi="Calibri" w:cs="Calibri"/>
                <w:b/>
                <w:bCs/>
                <w:color w:val="000000"/>
                <w:lang w:eastAsia="en-IN"/>
              </w:rPr>
            </w:pPr>
            <w:r w:rsidRPr="00774B5A">
              <w:rPr>
                <w:rFonts w:ascii="Calibri" w:eastAsia="Times New Roman" w:hAnsi="Calibri" w:cs="Calibri"/>
                <w:b/>
                <w:bCs/>
                <w:color w:val="000000"/>
                <w:lang w:eastAsia="en-IN"/>
              </w:rPr>
              <w:t>5</w:t>
            </w:r>
          </w:p>
        </w:tc>
      </w:tr>
    </w:tbl>
    <w:p w14:paraId="5EE48375" w14:textId="77777777" w:rsidR="00774B5A" w:rsidRDefault="00774B5A" w:rsidP="00774B5A">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Customer Segmentation with RFM Analysis</w:t>
      </w:r>
    </w:p>
    <w:p w14:paraId="4FE4EC46" w14:textId="695A7CC4" w:rsidR="00774B5A" w:rsidRDefault="00774B5A" w:rsidP="00861912">
      <w:pPr>
        <w:pStyle w:val="Heading2"/>
        <w:rPr>
          <w:lang w:eastAsia="en-IN"/>
        </w:rPr>
      </w:pPr>
      <w:r w:rsidRPr="00861912">
        <w:rPr>
          <w:lang w:eastAsia="en-IN"/>
        </w:rPr>
        <w:t>Let's interpret the segments:</w:t>
      </w:r>
    </w:p>
    <w:p w14:paraId="4F716363" w14:textId="77777777" w:rsidR="00861912" w:rsidRPr="00861912" w:rsidRDefault="00861912" w:rsidP="00861912">
      <w:pPr>
        <w:rPr>
          <w:lang w:eastAsia="en-IN"/>
        </w:rPr>
      </w:pPr>
    </w:p>
    <w:p w14:paraId="38EE2154" w14:textId="2DE43F1E" w:rsidR="00774B5A" w:rsidRPr="006D26CA" w:rsidRDefault="00861912" w:rsidP="006D26CA">
      <w:pPr>
        <w:rPr>
          <w:rFonts w:asciiTheme="majorHAnsi" w:eastAsiaTheme="majorEastAsia" w:hAnsiTheme="majorHAnsi" w:cstheme="majorBidi"/>
          <w:color w:val="2F5496" w:themeColor="accent1" w:themeShade="BF"/>
          <w:sz w:val="26"/>
          <w:szCs w:val="26"/>
          <w:lang w:eastAsia="en-IN"/>
        </w:rPr>
      </w:pPr>
      <w:r w:rsidRPr="006D26CA">
        <w:rPr>
          <w:rFonts w:asciiTheme="majorHAnsi" w:eastAsiaTheme="majorEastAsia" w:hAnsiTheme="majorHAnsi" w:cstheme="majorBidi"/>
          <w:color w:val="2F5496" w:themeColor="accent1" w:themeShade="BF"/>
          <w:sz w:val="26"/>
          <w:szCs w:val="26"/>
          <w:lang w:eastAsia="en-IN"/>
        </w:rPr>
        <w:t xml:space="preserve">1. </w:t>
      </w:r>
      <w:r w:rsidR="00774B5A" w:rsidRPr="006D26CA">
        <w:rPr>
          <w:rFonts w:asciiTheme="majorHAnsi" w:eastAsiaTheme="majorEastAsia" w:hAnsiTheme="majorHAnsi" w:cstheme="majorBidi"/>
          <w:color w:val="2F5496" w:themeColor="accent1" w:themeShade="BF"/>
          <w:sz w:val="26"/>
          <w:szCs w:val="26"/>
          <w:lang w:eastAsia="en-IN"/>
        </w:rPr>
        <w:t>HHH Segment (High Recency, High Frequency, High Monetary):</w:t>
      </w:r>
    </w:p>
    <w:p w14:paraId="4CCA7D37" w14:textId="77777777" w:rsidR="00A47547" w:rsidRDefault="00774B5A" w:rsidP="00774B5A">
      <w:pPr>
        <w:pStyle w:val="ListParagraph"/>
        <w:numPr>
          <w:ilvl w:val="0"/>
          <w:numId w:val="4"/>
        </w:numPr>
        <w:rPr>
          <w:lang w:eastAsia="en-IN"/>
        </w:rPr>
      </w:pPr>
      <w:r>
        <w:rPr>
          <w:lang w:eastAsia="en-IN"/>
        </w:rPr>
        <w:t xml:space="preserve">There are 11 customers who have recently made frequent purchases with high monetary spending. </w:t>
      </w:r>
    </w:p>
    <w:p w14:paraId="22815DEC" w14:textId="15A3ED12" w:rsidR="00774B5A" w:rsidRDefault="00774B5A" w:rsidP="00774B5A">
      <w:pPr>
        <w:pStyle w:val="ListParagraph"/>
        <w:numPr>
          <w:ilvl w:val="0"/>
          <w:numId w:val="4"/>
        </w:numPr>
        <w:rPr>
          <w:lang w:eastAsia="en-IN"/>
        </w:rPr>
      </w:pPr>
      <w:r>
        <w:rPr>
          <w:lang w:eastAsia="en-IN"/>
        </w:rPr>
        <w:t>These are your most valuable and active customers.</w:t>
      </w:r>
    </w:p>
    <w:p w14:paraId="1C6B62D9" w14:textId="3F5B05F9" w:rsidR="00774B5A" w:rsidRPr="00774B5A" w:rsidRDefault="00861912" w:rsidP="00774B5A">
      <w:pPr>
        <w:rPr>
          <w:rFonts w:asciiTheme="majorHAnsi" w:eastAsiaTheme="majorEastAsia" w:hAnsiTheme="majorHAnsi" w:cstheme="majorBidi"/>
          <w:color w:val="2F5496" w:themeColor="accent1" w:themeShade="BF"/>
          <w:sz w:val="26"/>
          <w:szCs w:val="26"/>
          <w:lang w:eastAsia="en-IN"/>
        </w:rPr>
      </w:pPr>
      <w:r>
        <w:rPr>
          <w:rFonts w:asciiTheme="majorHAnsi" w:eastAsiaTheme="majorEastAsia" w:hAnsiTheme="majorHAnsi" w:cstheme="majorBidi"/>
          <w:color w:val="2F5496" w:themeColor="accent1" w:themeShade="BF"/>
          <w:sz w:val="26"/>
          <w:szCs w:val="26"/>
          <w:lang w:eastAsia="en-IN"/>
        </w:rPr>
        <w:t xml:space="preserve">2. </w:t>
      </w:r>
      <w:r w:rsidR="00774B5A" w:rsidRPr="00774B5A">
        <w:rPr>
          <w:rFonts w:asciiTheme="majorHAnsi" w:eastAsiaTheme="majorEastAsia" w:hAnsiTheme="majorHAnsi" w:cstheme="majorBidi"/>
          <w:color w:val="2F5496" w:themeColor="accent1" w:themeShade="BF"/>
          <w:sz w:val="26"/>
          <w:szCs w:val="26"/>
          <w:lang w:eastAsia="en-IN"/>
        </w:rPr>
        <w:t>HMH Segment (High Recency, Medium Frequency, High Monetary):</w:t>
      </w:r>
    </w:p>
    <w:p w14:paraId="1A8151D1" w14:textId="77777777" w:rsidR="00A47547" w:rsidRDefault="00774B5A" w:rsidP="00774B5A">
      <w:pPr>
        <w:pStyle w:val="ListParagraph"/>
        <w:numPr>
          <w:ilvl w:val="0"/>
          <w:numId w:val="4"/>
        </w:numPr>
        <w:rPr>
          <w:lang w:eastAsia="en-IN"/>
        </w:rPr>
      </w:pPr>
      <w:r>
        <w:rPr>
          <w:lang w:eastAsia="en-IN"/>
        </w:rPr>
        <w:t>There is 1 customer who has recently made moderate-frequency purchases with high monetary spending.</w:t>
      </w:r>
    </w:p>
    <w:p w14:paraId="5EBBEC9B" w14:textId="21FA4DA4" w:rsidR="00774B5A" w:rsidRDefault="00774B5A" w:rsidP="00774B5A">
      <w:pPr>
        <w:pStyle w:val="ListParagraph"/>
        <w:numPr>
          <w:ilvl w:val="0"/>
          <w:numId w:val="4"/>
        </w:numPr>
        <w:rPr>
          <w:lang w:eastAsia="en-IN"/>
        </w:rPr>
      </w:pPr>
      <w:r>
        <w:rPr>
          <w:lang w:eastAsia="en-IN"/>
        </w:rPr>
        <w:t>This customer might be someone who has made several high-value purchases recently but is not as frequent as the HHH segment.</w:t>
      </w:r>
    </w:p>
    <w:p w14:paraId="080D2F87" w14:textId="3A0D3097" w:rsidR="00774B5A" w:rsidRDefault="00861912" w:rsidP="00774B5A">
      <w:pPr>
        <w:rPr>
          <w:lang w:eastAsia="en-IN"/>
        </w:rPr>
      </w:pPr>
      <w:r>
        <w:rPr>
          <w:rFonts w:asciiTheme="majorHAnsi" w:eastAsiaTheme="majorEastAsia" w:hAnsiTheme="majorHAnsi" w:cstheme="majorBidi"/>
          <w:color w:val="2F5496" w:themeColor="accent1" w:themeShade="BF"/>
          <w:sz w:val="26"/>
          <w:szCs w:val="26"/>
          <w:lang w:eastAsia="en-IN"/>
        </w:rPr>
        <w:t xml:space="preserve">3. </w:t>
      </w:r>
      <w:r w:rsidR="00774B5A" w:rsidRPr="00774B5A">
        <w:rPr>
          <w:rFonts w:asciiTheme="majorHAnsi" w:eastAsiaTheme="majorEastAsia" w:hAnsiTheme="majorHAnsi" w:cstheme="majorBidi"/>
          <w:color w:val="2F5496" w:themeColor="accent1" w:themeShade="BF"/>
          <w:sz w:val="26"/>
          <w:szCs w:val="26"/>
          <w:lang w:eastAsia="en-IN"/>
        </w:rPr>
        <w:t>MMH Segment (Medium Recency, Medium Frequency, High Monetary):</w:t>
      </w:r>
    </w:p>
    <w:p w14:paraId="7BEB86EB" w14:textId="77777777" w:rsidR="00A47547" w:rsidRDefault="00774B5A" w:rsidP="00774B5A">
      <w:pPr>
        <w:pStyle w:val="ListParagraph"/>
        <w:numPr>
          <w:ilvl w:val="0"/>
          <w:numId w:val="4"/>
        </w:numPr>
        <w:rPr>
          <w:lang w:eastAsia="en-IN"/>
        </w:rPr>
      </w:pPr>
      <w:r>
        <w:rPr>
          <w:lang w:eastAsia="en-IN"/>
        </w:rPr>
        <w:t>There are 11 customers who have made purchases with medium frequency and high monetary spending.</w:t>
      </w:r>
    </w:p>
    <w:p w14:paraId="7CE50650" w14:textId="710F8844" w:rsidR="00774B5A" w:rsidRDefault="00774B5A" w:rsidP="00774B5A">
      <w:pPr>
        <w:pStyle w:val="ListParagraph"/>
        <w:numPr>
          <w:ilvl w:val="0"/>
          <w:numId w:val="4"/>
        </w:numPr>
        <w:rPr>
          <w:lang w:eastAsia="en-IN"/>
        </w:rPr>
      </w:pPr>
      <w:r>
        <w:rPr>
          <w:lang w:eastAsia="en-IN"/>
        </w:rPr>
        <w:t>These customers might be consistently spending good amounts.</w:t>
      </w:r>
    </w:p>
    <w:p w14:paraId="44976874" w14:textId="1A2004D1" w:rsidR="00774B5A" w:rsidRPr="00774B5A" w:rsidRDefault="00861912" w:rsidP="00774B5A">
      <w:pPr>
        <w:rPr>
          <w:rFonts w:asciiTheme="majorHAnsi" w:eastAsiaTheme="majorEastAsia" w:hAnsiTheme="majorHAnsi" w:cstheme="majorBidi"/>
          <w:color w:val="2F5496" w:themeColor="accent1" w:themeShade="BF"/>
          <w:sz w:val="26"/>
          <w:szCs w:val="26"/>
          <w:lang w:eastAsia="en-IN"/>
        </w:rPr>
      </w:pPr>
      <w:r>
        <w:rPr>
          <w:rFonts w:asciiTheme="majorHAnsi" w:eastAsiaTheme="majorEastAsia" w:hAnsiTheme="majorHAnsi" w:cstheme="majorBidi"/>
          <w:color w:val="2F5496" w:themeColor="accent1" w:themeShade="BF"/>
          <w:sz w:val="26"/>
          <w:szCs w:val="26"/>
          <w:lang w:eastAsia="en-IN"/>
        </w:rPr>
        <w:t xml:space="preserve">4. </w:t>
      </w:r>
      <w:r w:rsidR="00774B5A" w:rsidRPr="00774B5A">
        <w:rPr>
          <w:rFonts w:asciiTheme="majorHAnsi" w:eastAsiaTheme="majorEastAsia" w:hAnsiTheme="majorHAnsi" w:cstheme="majorBidi"/>
          <w:color w:val="2F5496" w:themeColor="accent1" w:themeShade="BF"/>
          <w:sz w:val="26"/>
          <w:szCs w:val="26"/>
          <w:lang w:eastAsia="en-IN"/>
        </w:rPr>
        <w:t>MLL Segment (Medium Recency, Low Frequency, Low Monetary):</w:t>
      </w:r>
    </w:p>
    <w:p w14:paraId="1FF02956" w14:textId="77777777" w:rsidR="00A47547" w:rsidRDefault="00774B5A" w:rsidP="00A47547">
      <w:pPr>
        <w:pStyle w:val="ListParagraph"/>
        <w:numPr>
          <w:ilvl w:val="0"/>
          <w:numId w:val="4"/>
        </w:numPr>
        <w:rPr>
          <w:lang w:eastAsia="en-IN"/>
        </w:rPr>
      </w:pPr>
      <w:r>
        <w:rPr>
          <w:lang w:eastAsia="en-IN"/>
        </w:rPr>
        <w:t>There are 10 customers who have made purchases with medium recency and low frequency and monetary spending.</w:t>
      </w:r>
    </w:p>
    <w:p w14:paraId="7F8EF7FD" w14:textId="55E07B89" w:rsidR="00774B5A" w:rsidRDefault="00774B5A" w:rsidP="00A47547">
      <w:pPr>
        <w:pStyle w:val="ListParagraph"/>
        <w:numPr>
          <w:ilvl w:val="0"/>
          <w:numId w:val="4"/>
        </w:numPr>
        <w:rPr>
          <w:lang w:eastAsia="en-IN"/>
        </w:rPr>
      </w:pPr>
      <w:r>
        <w:rPr>
          <w:lang w:eastAsia="en-IN"/>
        </w:rPr>
        <w:t>These customers might have made a few small purchases and haven't returned recently.</w:t>
      </w:r>
    </w:p>
    <w:p w14:paraId="0651CD98" w14:textId="197645A5" w:rsidR="00774B5A" w:rsidRPr="00774B5A" w:rsidRDefault="00861912" w:rsidP="00774B5A">
      <w:pPr>
        <w:rPr>
          <w:rFonts w:asciiTheme="majorHAnsi" w:eastAsiaTheme="majorEastAsia" w:hAnsiTheme="majorHAnsi" w:cstheme="majorBidi"/>
          <w:color w:val="2F5496" w:themeColor="accent1" w:themeShade="BF"/>
          <w:sz w:val="26"/>
          <w:szCs w:val="26"/>
          <w:lang w:eastAsia="en-IN"/>
        </w:rPr>
      </w:pPr>
      <w:r>
        <w:rPr>
          <w:rFonts w:asciiTheme="majorHAnsi" w:eastAsiaTheme="majorEastAsia" w:hAnsiTheme="majorHAnsi" w:cstheme="majorBidi"/>
          <w:color w:val="2F5496" w:themeColor="accent1" w:themeShade="BF"/>
          <w:sz w:val="26"/>
          <w:szCs w:val="26"/>
          <w:lang w:eastAsia="en-IN"/>
        </w:rPr>
        <w:t xml:space="preserve">5. </w:t>
      </w:r>
      <w:r w:rsidR="00774B5A" w:rsidRPr="00774B5A">
        <w:rPr>
          <w:rFonts w:asciiTheme="majorHAnsi" w:eastAsiaTheme="majorEastAsia" w:hAnsiTheme="majorHAnsi" w:cstheme="majorBidi"/>
          <w:color w:val="2F5496" w:themeColor="accent1" w:themeShade="BF"/>
          <w:sz w:val="26"/>
          <w:szCs w:val="26"/>
          <w:lang w:eastAsia="en-IN"/>
        </w:rPr>
        <w:t>LLL Segment (Low Recency, Low Frequency, Low Monetary):</w:t>
      </w:r>
    </w:p>
    <w:p w14:paraId="3D1C0917" w14:textId="77777777" w:rsidR="00A47547" w:rsidRDefault="00774B5A" w:rsidP="00A47547">
      <w:pPr>
        <w:pStyle w:val="ListParagraph"/>
        <w:numPr>
          <w:ilvl w:val="0"/>
          <w:numId w:val="4"/>
        </w:numPr>
        <w:rPr>
          <w:lang w:eastAsia="en-IN"/>
        </w:rPr>
      </w:pPr>
      <w:r>
        <w:rPr>
          <w:lang w:eastAsia="en-IN"/>
        </w:rPr>
        <w:t>There are 5 customers who have low recency, low frequency, and low monetary spending.</w:t>
      </w:r>
    </w:p>
    <w:p w14:paraId="72388A95" w14:textId="6BE32485" w:rsidR="00A47547" w:rsidRDefault="00774B5A" w:rsidP="007F670E">
      <w:pPr>
        <w:pStyle w:val="ListParagraph"/>
        <w:numPr>
          <w:ilvl w:val="0"/>
          <w:numId w:val="4"/>
        </w:numPr>
        <w:rPr>
          <w:lang w:eastAsia="en-IN"/>
        </w:rPr>
      </w:pPr>
      <w:r>
        <w:rPr>
          <w:lang w:eastAsia="en-IN"/>
        </w:rPr>
        <w:lastRenderedPageBreak/>
        <w:t>These are potentially inactive customers.</w:t>
      </w:r>
    </w:p>
    <w:p w14:paraId="03FD0119" w14:textId="77777777" w:rsidR="006D26CA" w:rsidRDefault="006D26CA" w:rsidP="006D26CA">
      <w:pPr>
        <w:rPr>
          <w:lang w:eastAsia="en-IN"/>
        </w:rPr>
      </w:pPr>
    </w:p>
    <w:p w14:paraId="35DFF262" w14:textId="4A23144D" w:rsidR="006D26CA" w:rsidRPr="006D26CA" w:rsidRDefault="006D26CA" w:rsidP="006D26CA">
      <w:pPr>
        <w:rPr>
          <w:rFonts w:asciiTheme="majorHAnsi" w:eastAsiaTheme="majorEastAsia" w:hAnsiTheme="majorHAnsi" w:cstheme="majorBidi"/>
          <w:color w:val="2F5496" w:themeColor="accent1" w:themeShade="BF"/>
          <w:sz w:val="26"/>
          <w:szCs w:val="26"/>
          <w:lang w:eastAsia="en-IN"/>
        </w:rPr>
      </w:pPr>
      <w:r w:rsidRPr="006D26CA">
        <w:rPr>
          <w:rFonts w:asciiTheme="majorHAnsi" w:eastAsiaTheme="majorEastAsia" w:hAnsiTheme="majorHAnsi" w:cstheme="majorBidi"/>
          <w:color w:val="2F5496" w:themeColor="accent1" w:themeShade="BF"/>
          <w:sz w:val="26"/>
          <w:szCs w:val="26"/>
          <w:lang w:eastAsia="en-IN"/>
        </w:rPr>
        <w:t>Best Customers (Top 5):</w:t>
      </w:r>
    </w:p>
    <w:p w14:paraId="6B6264C1" w14:textId="77777777" w:rsidR="006D26CA" w:rsidRDefault="006D26CA" w:rsidP="006D26CA">
      <w:pPr>
        <w:pStyle w:val="ListParagraph"/>
        <w:numPr>
          <w:ilvl w:val="0"/>
          <w:numId w:val="11"/>
        </w:numPr>
        <w:rPr>
          <w:lang w:eastAsia="en-IN"/>
        </w:rPr>
      </w:pPr>
      <w:r w:rsidRPr="006D26CA">
        <w:rPr>
          <w:b/>
          <w:bCs/>
          <w:lang w:eastAsia="en-IN"/>
        </w:rPr>
        <w:t>Anna's Decorations, Ltd</w:t>
      </w:r>
      <w:r>
        <w:rPr>
          <w:lang w:eastAsia="en-IN"/>
        </w:rPr>
        <w:t xml:space="preserve"> - High Monetary (M_LABEL), High Frequency (F_LABEL), High Recency (R_LABEL)</w:t>
      </w:r>
    </w:p>
    <w:p w14:paraId="38C02112" w14:textId="77777777" w:rsidR="006D26CA" w:rsidRDefault="006D26CA" w:rsidP="006D26CA">
      <w:pPr>
        <w:pStyle w:val="ListParagraph"/>
        <w:numPr>
          <w:ilvl w:val="0"/>
          <w:numId w:val="11"/>
        </w:numPr>
        <w:rPr>
          <w:lang w:eastAsia="en-IN"/>
        </w:rPr>
      </w:pPr>
      <w:r w:rsidRPr="006D26CA">
        <w:rPr>
          <w:b/>
          <w:bCs/>
          <w:lang w:eastAsia="en-IN"/>
        </w:rPr>
        <w:t>Australian Collectors, Co.</w:t>
      </w:r>
      <w:r>
        <w:rPr>
          <w:lang w:eastAsia="en-IN"/>
        </w:rPr>
        <w:t xml:space="preserve"> - High Monetary (M_LABEL), High Frequency (F_LABEL), High Recency (R_LABEL)</w:t>
      </w:r>
    </w:p>
    <w:p w14:paraId="3DC18B2D" w14:textId="77777777" w:rsidR="006D26CA" w:rsidRDefault="006D26CA" w:rsidP="006D26CA">
      <w:pPr>
        <w:pStyle w:val="ListParagraph"/>
        <w:numPr>
          <w:ilvl w:val="0"/>
          <w:numId w:val="11"/>
        </w:numPr>
        <w:rPr>
          <w:lang w:eastAsia="en-IN"/>
        </w:rPr>
      </w:pPr>
      <w:r w:rsidRPr="00AB4988">
        <w:rPr>
          <w:b/>
          <w:bCs/>
          <w:lang w:eastAsia="en-IN"/>
        </w:rPr>
        <w:t>Euro Shopping Channel</w:t>
      </w:r>
      <w:r>
        <w:rPr>
          <w:lang w:eastAsia="en-IN"/>
        </w:rPr>
        <w:t xml:space="preserve"> - High Monetary (M_LABEL), High Frequency (F_LABEL), High Recency (R_LABEL)</w:t>
      </w:r>
    </w:p>
    <w:p w14:paraId="45051CCE" w14:textId="77777777" w:rsidR="006D26CA" w:rsidRDefault="006D26CA" w:rsidP="006D26CA">
      <w:pPr>
        <w:pStyle w:val="ListParagraph"/>
        <w:numPr>
          <w:ilvl w:val="0"/>
          <w:numId w:val="11"/>
        </w:numPr>
        <w:rPr>
          <w:lang w:eastAsia="en-IN"/>
        </w:rPr>
      </w:pPr>
      <w:r w:rsidRPr="00AB4988">
        <w:rPr>
          <w:b/>
          <w:bCs/>
          <w:lang w:eastAsia="en-IN"/>
        </w:rPr>
        <w:t>Mini Gifts Distributors Ltd</w:t>
      </w:r>
      <w:r>
        <w:rPr>
          <w:lang w:eastAsia="en-IN"/>
        </w:rPr>
        <w:t>. - High Monetary (M_LABEL), High Frequency (F_LABEL), High Recency (R_LABEL)</w:t>
      </w:r>
    </w:p>
    <w:p w14:paraId="702EF468" w14:textId="3ECE97ED" w:rsidR="006D26CA" w:rsidRDefault="006D26CA" w:rsidP="006D26CA">
      <w:pPr>
        <w:pStyle w:val="ListParagraph"/>
        <w:numPr>
          <w:ilvl w:val="0"/>
          <w:numId w:val="11"/>
        </w:numPr>
        <w:rPr>
          <w:lang w:eastAsia="en-IN"/>
        </w:rPr>
      </w:pPr>
      <w:proofErr w:type="spellStart"/>
      <w:r w:rsidRPr="00AB4988">
        <w:rPr>
          <w:b/>
          <w:bCs/>
          <w:lang w:eastAsia="en-IN"/>
        </w:rPr>
        <w:t>Rovelli</w:t>
      </w:r>
      <w:proofErr w:type="spellEnd"/>
      <w:r w:rsidRPr="00AB4988">
        <w:rPr>
          <w:b/>
          <w:bCs/>
          <w:lang w:eastAsia="en-IN"/>
        </w:rPr>
        <w:t xml:space="preserve"> Gifts</w:t>
      </w:r>
      <w:r>
        <w:rPr>
          <w:lang w:eastAsia="en-IN"/>
        </w:rPr>
        <w:t xml:space="preserve"> - High Monetary (M_LABEL), High Frequency (F_LABEL), High Recency (R_LABEL)</w:t>
      </w:r>
    </w:p>
    <w:p w14:paraId="16A743A7" w14:textId="77777777" w:rsidR="006D26CA" w:rsidRDefault="006D26CA" w:rsidP="006D26CA">
      <w:pPr>
        <w:rPr>
          <w:lang w:eastAsia="en-IN"/>
        </w:rPr>
      </w:pPr>
    </w:p>
    <w:p w14:paraId="7D4FAEBE" w14:textId="29DB2E5E" w:rsidR="006D26CA" w:rsidRPr="006D26CA" w:rsidRDefault="006D26CA" w:rsidP="006D26CA">
      <w:pPr>
        <w:rPr>
          <w:rFonts w:asciiTheme="majorHAnsi" w:eastAsiaTheme="majorEastAsia" w:hAnsiTheme="majorHAnsi" w:cstheme="majorBidi"/>
          <w:color w:val="2F5496" w:themeColor="accent1" w:themeShade="BF"/>
          <w:sz w:val="26"/>
          <w:szCs w:val="26"/>
          <w:lang w:eastAsia="en-IN"/>
        </w:rPr>
      </w:pPr>
      <w:r w:rsidRPr="006D26CA">
        <w:rPr>
          <w:rFonts w:asciiTheme="majorHAnsi" w:eastAsiaTheme="majorEastAsia" w:hAnsiTheme="majorHAnsi" w:cstheme="majorBidi"/>
          <w:color w:val="2F5496" w:themeColor="accent1" w:themeShade="BF"/>
          <w:sz w:val="26"/>
          <w:szCs w:val="26"/>
          <w:lang w:eastAsia="en-IN"/>
        </w:rPr>
        <w:t>Customers on the Verge of Churning (Top 5):</w:t>
      </w:r>
    </w:p>
    <w:p w14:paraId="74EFA58F" w14:textId="77777777" w:rsidR="006D26CA" w:rsidRDefault="006D26CA" w:rsidP="006D26CA">
      <w:pPr>
        <w:pStyle w:val="ListParagraph"/>
        <w:numPr>
          <w:ilvl w:val="0"/>
          <w:numId w:val="10"/>
        </w:numPr>
        <w:rPr>
          <w:lang w:eastAsia="en-IN"/>
        </w:rPr>
      </w:pPr>
      <w:r w:rsidRPr="00AB4988">
        <w:rPr>
          <w:b/>
          <w:bCs/>
          <w:lang w:eastAsia="en-IN"/>
        </w:rPr>
        <w:t>Clover Collections, Co.</w:t>
      </w:r>
      <w:r>
        <w:rPr>
          <w:lang w:eastAsia="en-IN"/>
        </w:rPr>
        <w:t xml:space="preserve"> - Low Monetary (M_LABEL), Low Frequency (F_LABEL), Moderate Recency (R_LABEL)</w:t>
      </w:r>
    </w:p>
    <w:p w14:paraId="28AF4694" w14:textId="77777777" w:rsidR="006D26CA" w:rsidRDefault="006D26CA" w:rsidP="006D26CA">
      <w:pPr>
        <w:pStyle w:val="ListParagraph"/>
        <w:numPr>
          <w:ilvl w:val="0"/>
          <w:numId w:val="10"/>
        </w:numPr>
        <w:rPr>
          <w:lang w:eastAsia="en-IN"/>
        </w:rPr>
      </w:pPr>
      <w:r w:rsidRPr="00AB4988">
        <w:rPr>
          <w:b/>
          <w:bCs/>
          <w:lang w:eastAsia="en-IN"/>
        </w:rPr>
        <w:t>Gift Ideas Corp.</w:t>
      </w:r>
      <w:r>
        <w:rPr>
          <w:lang w:eastAsia="en-IN"/>
        </w:rPr>
        <w:t xml:space="preserve"> - Low Monetary (M_LABEL), Low Frequency (F_LABEL), Low Recency (R_LABEL)</w:t>
      </w:r>
    </w:p>
    <w:p w14:paraId="67335755" w14:textId="77777777" w:rsidR="006D26CA" w:rsidRDefault="006D26CA" w:rsidP="006D26CA">
      <w:pPr>
        <w:pStyle w:val="ListParagraph"/>
        <w:numPr>
          <w:ilvl w:val="0"/>
          <w:numId w:val="10"/>
        </w:numPr>
        <w:rPr>
          <w:lang w:eastAsia="en-IN"/>
        </w:rPr>
      </w:pPr>
      <w:r w:rsidRPr="00AB4988">
        <w:rPr>
          <w:b/>
          <w:bCs/>
          <w:lang w:eastAsia="en-IN"/>
        </w:rPr>
        <w:t>Muscle Machine Inc</w:t>
      </w:r>
      <w:r>
        <w:rPr>
          <w:lang w:eastAsia="en-IN"/>
        </w:rPr>
        <w:t xml:space="preserve"> - High Monetary (M_LABEL), High Frequency (F_LABEL), Moderate Recency (R_LABEL)</w:t>
      </w:r>
    </w:p>
    <w:p w14:paraId="37AA413B" w14:textId="77777777" w:rsidR="006D26CA" w:rsidRDefault="006D26CA" w:rsidP="006D26CA">
      <w:pPr>
        <w:pStyle w:val="ListParagraph"/>
        <w:numPr>
          <w:ilvl w:val="0"/>
          <w:numId w:val="10"/>
        </w:numPr>
        <w:rPr>
          <w:lang w:eastAsia="en-IN"/>
        </w:rPr>
      </w:pPr>
      <w:r w:rsidRPr="00AB4988">
        <w:rPr>
          <w:b/>
          <w:bCs/>
          <w:lang w:eastAsia="en-IN"/>
        </w:rPr>
        <w:t>Quebec Home Shopping Network</w:t>
      </w:r>
      <w:r>
        <w:rPr>
          <w:lang w:eastAsia="en-IN"/>
        </w:rPr>
        <w:t xml:space="preserve"> - High Monetary (M_LABEL), High Frequency (F_LABEL), Low Recency (R_LABEL)</w:t>
      </w:r>
    </w:p>
    <w:p w14:paraId="199536BF" w14:textId="588E97AD" w:rsidR="006D26CA" w:rsidRDefault="006D26CA" w:rsidP="006D26CA">
      <w:pPr>
        <w:pStyle w:val="ListParagraph"/>
        <w:numPr>
          <w:ilvl w:val="0"/>
          <w:numId w:val="10"/>
        </w:numPr>
        <w:rPr>
          <w:lang w:eastAsia="en-IN"/>
        </w:rPr>
      </w:pPr>
      <w:r w:rsidRPr="00AB4988">
        <w:rPr>
          <w:b/>
          <w:bCs/>
          <w:lang w:eastAsia="en-IN"/>
        </w:rPr>
        <w:t>Signal Collectibles Ltd.</w:t>
      </w:r>
      <w:r>
        <w:rPr>
          <w:lang w:eastAsia="en-IN"/>
        </w:rPr>
        <w:t xml:space="preserve"> - Low Monetary (M_LABEL), Low Frequency (F_LABEL), Low Recency (R_LABEL)</w:t>
      </w:r>
    </w:p>
    <w:p w14:paraId="715DA548" w14:textId="77777777" w:rsidR="006D26CA" w:rsidRDefault="006D26CA" w:rsidP="006D26CA">
      <w:pPr>
        <w:rPr>
          <w:lang w:eastAsia="en-IN"/>
        </w:rPr>
      </w:pPr>
    </w:p>
    <w:p w14:paraId="28B4CE2B" w14:textId="309AA867" w:rsidR="006D26CA" w:rsidRPr="006D26CA" w:rsidRDefault="006D26CA" w:rsidP="006D26CA">
      <w:pPr>
        <w:rPr>
          <w:rFonts w:asciiTheme="majorHAnsi" w:eastAsiaTheme="majorEastAsia" w:hAnsiTheme="majorHAnsi" w:cstheme="majorBidi"/>
          <w:color w:val="2F5496" w:themeColor="accent1" w:themeShade="BF"/>
          <w:sz w:val="26"/>
          <w:szCs w:val="26"/>
          <w:lang w:eastAsia="en-IN"/>
        </w:rPr>
      </w:pPr>
      <w:r w:rsidRPr="006D26CA">
        <w:rPr>
          <w:rFonts w:asciiTheme="majorHAnsi" w:eastAsiaTheme="majorEastAsia" w:hAnsiTheme="majorHAnsi" w:cstheme="majorBidi"/>
          <w:color w:val="2F5496" w:themeColor="accent1" w:themeShade="BF"/>
          <w:sz w:val="26"/>
          <w:szCs w:val="26"/>
          <w:lang w:eastAsia="en-IN"/>
        </w:rPr>
        <w:t>Lost Customers (Top 5):</w:t>
      </w:r>
    </w:p>
    <w:p w14:paraId="3B56134D" w14:textId="77777777" w:rsidR="006D26CA" w:rsidRDefault="006D26CA" w:rsidP="006D26CA">
      <w:pPr>
        <w:pStyle w:val="ListParagraph"/>
        <w:numPr>
          <w:ilvl w:val="0"/>
          <w:numId w:val="9"/>
        </w:numPr>
        <w:rPr>
          <w:lang w:eastAsia="en-IN"/>
        </w:rPr>
      </w:pPr>
      <w:r w:rsidRPr="00AB4988">
        <w:rPr>
          <w:b/>
          <w:bCs/>
          <w:lang w:eastAsia="en-IN"/>
        </w:rPr>
        <w:t>AV Stores, Co.</w:t>
      </w:r>
      <w:r>
        <w:rPr>
          <w:lang w:eastAsia="en-IN"/>
        </w:rPr>
        <w:t xml:space="preserve"> - High Monetary (M_LABEL), Low Frequency (F_LABEL), High Recency (R_LABEL)</w:t>
      </w:r>
    </w:p>
    <w:p w14:paraId="702F35FB" w14:textId="77777777" w:rsidR="006D26CA" w:rsidRDefault="006D26CA" w:rsidP="006D26CA">
      <w:pPr>
        <w:pStyle w:val="ListParagraph"/>
        <w:numPr>
          <w:ilvl w:val="0"/>
          <w:numId w:val="9"/>
        </w:numPr>
        <w:rPr>
          <w:lang w:eastAsia="en-IN"/>
        </w:rPr>
      </w:pPr>
      <w:r w:rsidRPr="00AB4988">
        <w:rPr>
          <w:b/>
          <w:bCs/>
          <w:lang w:eastAsia="en-IN"/>
        </w:rPr>
        <w:t>Auto Assoc. &amp; Cie</w:t>
      </w:r>
      <w:r>
        <w:rPr>
          <w:lang w:eastAsia="en-IN"/>
        </w:rPr>
        <w:t>. - Low Monetary (M_LABEL), Low Frequency (F_LABEL), Low Recency (R_LABEL)</w:t>
      </w:r>
    </w:p>
    <w:p w14:paraId="5E36C32F" w14:textId="77777777" w:rsidR="006D26CA" w:rsidRDefault="006D26CA" w:rsidP="006D26CA">
      <w:pPr>
        <w:pStyle w:val="ListParagraph"/>
        <w:numPr>
          <w:ilvl w:val="0"/>
          <w:numId w:val="9"/>
        </w:numPr>
        <w:rPr>
          <w:lang w:eastAsia="en-IN"/>
        </w:rPr>
      </w:pPr>
      <w:proofErr w:type="spellStart"/>
      <w:r w:rsidRPr="00AB4988">
        <w:rPr>
          <w:b/>
          <w:bCs/>
          <w:lang w:eastAsia="en-IN"/>
        </w:rPr>
        <w:t>Herkku</w:t>
      </w:r>
      <w:proofErr w:type="spellEnd"/>
      <w:r w:rsidRPr="00AB4988">
        <w:rPr>
          <w:b/>
          <w:bCs/>
          <w:lang w:eastAsia="en-IN"/>
        </w:rPr>
        <w:t xml:space="preserve"> Gifts</w:t>
      </w:r>
      <w:r>
        <w:rPr>
          <w:lang w:eastAsia="en-IN"/>
        </w:rPr>
        <w:t xml:space="preserve"> - High Monetary (M_LABEL), High Frequency (F_LABEL), Moderate Recency (R_LABEL)</w:t>
      </w:r>
    </w:p>
    <w:p w14:paraId="75EADC94" w14:textId="77777777" w:rsidR="006D26CA" w:rsidRDefault="006D26CA" w:rsidP="006D26CA">
      <w:pPr>
        <w:pStyle w:val="ListParagraph"/>
        <w:numPr>
          <w:ilvl w:val="0"/>
          <w:numId w:val="9"/>
        </w:numPr>
        <w:rPr>
          <w:lang w:eastAsia="en-IN"/>
        </w:rPr>
      </w:pPr>
      <w:r w:rsidRPr="00AB4988">
        <w:rPr>
          <w:b/>
          <w:bCs/>
          <w:lang w:eastAsia="en-IN"/>
        </w:rPr>
        <w:t>Super Scale Inc.</w:t>
      </w:r>
      <w:r>
        <w:rPr>
          <w:lang w:eastAsia="en-IN"/>
        </w:rPr>
        <w:t xml:space="preserve"> - Low Monetary (M_LABEL), Low Frequency (F_LABEL), Moderate Recency (R_LABEL)</w:t>
      </w:r>
    </w:p>
    <w:p w14:paraId="4E1D194B" w14:textId="383B4AF7" w:rsidR="006D26CA" w:rsidRDefault="006D26CA" w:rsidP="006D26CA">
      <w:pPr>
        <w:pStyle w:val="ListParagraph"/>
        <w:numPr>
          <w:ilvl w:val="0"/>
          <w:numId w:val="9"/>
        </w:numPr>
        <w:rPr>
          <w:lang w:eastAsia="en-IN"/>
        </w:rPr>
      </w:pPr>
      <w:r w:rsidRPr="00AB4988">
        <w:rPr>
          <w:b/>
          <w:bCs/>
          <w:lang w:eastAsia="en-IN"/>
        </w:rPr>
        <w:t>Tokyo Collectables, Ltd</w:t>
      </w:r>
      <w:r>
        <w:rPr>
          <w:lang w:eastAsia="en-IN"/>
        </w:rPr>
        <w:t xml:space="preserve"> - High Monetary (M_LABEL), High Frequency (F_LABEL), Moderate Recency (R_LABEL)</w:t>
      </w:r>
    </w:p>
    <w:p w14:paraId="55B7AD83" w14:textId="77777777" w:rsidR="006D26CA" w:rsidRDefault="006D26CA" w:rsidP="006D26CA">
      <w:pPr>
        <w:rPr>
          <w:lang w:eastAsia="en-IN"/>
        </w:rPr>
      </w:pPr>
    </w:p>
    <w:p w14:paraId="7E6E0F51" w14:textId="028854E2" w:rsidR="006D26CA" w:rsidRPr="006D26CA" w:rsidRDefault="006D26CA" w:rsidP="006D26CA">
      <w:pPr>
        <w:rPr>
          <w:rFonts w:asciiTheme="majorHAnsi" w:eastAsiaTheme="majorEastAsia" w:hAnsiTheme="majorHAnsi" w:cstheme="majorBidi"/>
          <w:color w:val="2F5496" w:themeColor="accent1" w:themeShade="BF"/>
          <w:sz w:val="26"/>
          <w:szCs w:val="26"/>
          <w:lang w:eastAsia="en-IN"/>
        </w:rPr>
      </w:pPr>
      <w:r w:rsidRPr="006D26CA">
        <w:rPr>
          <w:rFonts w:asciiTheme="majorHAnsi" w:eastAsiaTheme="majorEastAsia" w:hAnsiTheme="majorHAnsi" w:cstheme="majorBidi"/>
          <w:color w:val="2F5496" w:themeColor="accent1" w:themeShade="BF"/>
          <w:sz w:val="26"/>
          <w:szCs w:val="26"/>
          <w:lang w:eastAsia="en-IN"/>
        </w:rPr>
        <w:t>Loyal Customers (Top 5):</w:t>
      </w:r>
    </w:p>
    <w:p w14:paraId="5F4E7F66" w14:textId="77777777" w:rsidR="006D26CA" w:rsidRDefault="006D26CA" w:rsidP="006D26CA">
      <w:pPr>
        <w:pStyle w:val="ListParagraph"/>
        <w:numPr>
          <w:ilvl w:val="0"/>
          <w:numId w:val="8"/>
        </w:numPr>
        <w:rPr>
          <w:lang w:eastAsia="en-IN"/>
        </w:rPr>
      </w:pPr>
      <w:r w:rsidRPr="00AB4988">
        <w:rPr>
          <w:b/>
          <w:bCs/>
          <w:lang w:eastAsia="en-IN"/>
        </w:rPr>
        <w:lastRenderedPageBreak/>
        <w:t>Oulu Toy Supplies, Inc.</w:t>
      </w:r>
      <w:r>
        <w:rPr>
          <w:lang w:eastAsia="en-IN"/>
        </w:rPr>
        <w:t xml:space="preserve"> - High Monetary (M_LABEL), High Frequency (F_LABEL), Moderate Recency (R_LABEL)</w:t>
      </w:r>
    </w:p>
    <w:p w14:paraId="617A5853" w14:textId="77777777" w:rsidR="006D26CA" w:rsidRDefault="006D26CA" w:rsidP="006D26CA">
      <w:pPr>
        <w:pStyle w:val="ListParagraph"/>
        <w:numPr>
          <w:ilvl w:val="0"/>
          <w:numId w:val="8"/>
        </w:numPr>
        <w:rPr>
          <w:lang w:eastAsia="en-IN"/>
        </w:rPr>
      </w:pPr>
      <w:r w:rsidRPr="00AB4988">
        <w:rPr>
          <w:b/>
          <w:bCs/>
          <w:lang w:eastAsia="en-IN"/>
        </w:rPr>
        <w:t>Signal Gift Stores</w:t>
      </w:r>
      <w:r>
        <w:rPr>
          <w:lang w:eastAsia="en-IN"/>
        </w:rPr>
        <w:t xml:space="preserve"> - Moderate Monetary (M_LABEL), Moderate Frequency (F_LABEL), Moderate Recency (R_LABEL)</w:t>
      </w:r>
    </w:p>
    <w:p w14:paraId="2D9B540D" w14:textId="77777777" w:rsidR="006D26CA" w:rsidRDefault="006D26CA" w:rsidP="006D26CA">
      <w:pPr>
        <w:pStyle w:val="ListParagraph"/>
        <w:numPr>
          <w:ilvl w:val="0"/>
          <w:numId w:val="8"/>
        </w:numPr>
        <w:rPr>
          <w:lang w:eastAsia="en-IN"/>
        </w:rPr>
      </w:pPr>
      <w:proofErr w:type="spellStart"/>
      <w:r w:rsidRPr="00AB4988">
        <w:rPr>
          <w:b/>
          <w:bCs/>
          <w:lang w:eastAsia="en-IN"/>
        </w:rPr>
        <w:t>Tekni</w:t>
      </w:r>
      <w:proofErr w:type="spellEnd"/>
      <w:r w:rsidRPr="00AB4988">
        <w:rPr>
          <w:b/>
          <w:bCs/>
          <w:lang w:eastAsia="en-IN"/>
        </w:rPr>
        <w:t xml:space="preserve"> Collectables Inc.</w:t>
      </w:r>
      <w:r>
        <w:rPr>
          <w:lang w:eastAsia="en-IN"/>
        </w:rPr>
        <w:t xml:space="preserve"> - High Monetary (M_LABEL), High Frequency (F_LABEL), High Recency (R_LABEL)</w:t>
      </w:r>
    </w:p>
    <w:p w14:paraId="3AF43FC7" w14:textId="77777777" w:rsidR="006D26CA" w:rsidRDefault="006D26CA" w:rsidP="006D26CA">
      <w:pPr>
        <w:pStyle w:val="ListParagraph"/>
        <w:numPr>
          <w:ilvl w:val="0"/>
          <w:numId w:val="8"/>
        </w:numPr>
        <w:rPr>
          <w:lang w:eastAsia="en-IN"/>
        </w:rPr>
      </w:pPr>
      <w:r w:rsidRPr="00AB4988">
        <w:rPr>
          <w:b/>
          <w:bCs/>
          <w:lang w:eastAsia="en-IN"/>
        </w:rPr>
        <w:t>The Sharp Gifts Warehouse</w:t>
      </w:r>
      <w:r>
        <w:rPr>
          <w:lang w:eastAsia="en-IN"/>
        </w:rPr>
        <w:t xml:space="preserve"> - High Monetary (M_LABEL), High Frequency (F_LABEL), High Recency (R_LABEL)</w:t>
      </w:r>
    </w:p>
    <w:p w14:paraId="473F92F4" w14:textId="77777777" w:rsidR="006D26CA" w:rsidRDefault="006D26CA" w:rsidP="006D26CA">
      <w:pPr>
        <w:pStyle w:val="ListParagraph"/>
        <w:numPr>
          <w:ilvl w:val="0"/>
          <w:numId w:val="8"/>
        </w:numPr>
        <w:rPr>
          <w:lang w:eastAsia="en-IN"/>
        </w:rPr>
      </w:pPr>
      <w:proofErr w:type="spellStart"/>
      <w:r w:rsidRPr="00AB4988">
        <w:rPr>
          <w:b/>
          <w:bCs/>
          <w:lang w:eastAsia="en-IN"/>
        </w:rPr>
        <w:t>Vitachrome</w:t>
      </w:r>
      <w:proofErr w:type="spellEnd"/>
      <w:r w:rsidRPr="00AB4988">
        <w:rPr>
          <w:b/>
          <w:bCs/>
          <w:lang w:eastAsia="en-IN"/>
        </w:rPr>
        <w:t xml:space="preserve"> Inc</w:t>
      </w:r>
      <w:r>
        <w:rPr>
          <w:lang w:eastAsia="en-IN"/>
        </w:rPr>
        <w:t>. - High Monetary (M_LABEL), High Frequency (F_LABEL), High Recency (R_LABEL)</w:t>
      </w:r>
    </w:p>
    <w:p w14:paraId="24A245CF" w14:textId="3D0C1566" w:rsidR="007F670E" w:rsidRPr="00C56735" w:rsidRDefault="007F670E" w:rsidP="007F670E">
      <w:pPr>
        <w:pStyle w:val="Heading1"/>
        <w:rPr>
          <w:rFonts w:eastAsia="Times New Roman"/>
          <w:lang w:eastAsia="en-IN"/>
        </w:rPr>
      </w:pPr>
      <w:r>
        <w:rPr>
          <w:lang w:eastAsia="en-IN"/>
        </w:rPr>
        <w:t>Part B</w:t>
      </w:r>
    </w:p>
    <w:p w14:paraId="09D24334" w14:textId="583D52E9" w:rsidR="00C56735" w:rsidRDefault="00C56735" w:rsidP="006E54D6">
      <w:pPr>
        <w:pStyle w:val="Heading1"/>
        <w:rPr>
          <w:rFonts w:eastAsia="Times New Roman"/>
          <w:lang w:eastAsia="en-IN"/>
        </w:rPr>
      </w:pPr>
      <w:r w:rsidRPr="00C56735">
        <w:rPr>
          <w:rFonts w:eastAsia="Times New Roman"/>
          <w:lang w:eastAsia="en-IN"/>
        </w:rPr>
        <w:t>Exploratory Analysis --&gt; Exploratory Analysis of data &amp; an executive summary (in PPT) of your top findings, supported by graphs. --&gt; Are there trends across months/years/quarters/days etc. that you are able to notice?</w:t>
      </w:r>
    </w:p>
    <w:p w14:paraId="0919BBEE" w14:textId="77777777" w:rsidR="00A47547" w:rsidRDefault="00C56735" w:rsidP="00A47547">
      <w:pPr>
        <w:keepNext/>
        <w:jc w:val="center"/>
      </w:pPr>
      <w:r w:rsidRPr="00A47547">
        <w:rPr>
          <w:bdr w:val="single" w:sz="12" w:space="0" w:color="auto"/>
          <w:lang w:eastAsia="en-IN"/>
        </w:rPr>
        <w:drawing>
          <wp:inline distT="0" distB="0" distL="0" distR="0" wp14:anchorId="2E8C6F6C" wp14:editId="5C9B6104">
            <wp:extent cx="2314898" cy="135273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898" cy="1352739"/>
                    </a:xfrm>
                    <a:prstGeom prst="rect">
                      <a:avLst/>
                    </a:prstGeom>
                  </pic:spPr>
                </pic:pic>
              </a:graphicData>
            </a:graphic>
          </wp:inline>
        </w:drawing>
      </w:r>
    </w:p>
    <w:p w14:paraId="3F88B5C8" w14:textId="0D76E85F" w:rsidR="00C56735" w:rsidRDefault="00A47547" w:rsidP="00A47547">
      <w:pPr>
        <w:pStyle w:val="Caption"/>
        <w:jc w:val="center"/>
      </w:pPr>
      <w:r>
        <w:t xml:space="preserve">Snippet 2. </w:t>
      </w:r>
      <w:r>
        <w:fldChar w:fldCharType="begin"/>
      </w:r>
      <w:r>
        <w:instrText xml:space="preserve"> SEQ Snippet_2. \* ARABIC </w:instrText>
      </w:r>
      <w:r>
        <w:fldChar w:fldCharType="separate"/>
      </w:r>
      <w:r w:rsidR="007F670E">
        <w:rPr>
          <w:noProof/>
        </w:rPr>
        <w:t>1</w:t>
      </w:r>
      <w:r>
        <w:fldChar w:fldCharType="end"/>
      </w:r>
      <w:r>
        <w:t xml:space="preserve"> Head of the Dataset</w:t>
      </w:r>
    </w:p>
    <w:p w14:paraId="0C87B634" w14:textId="77777777" w:rsidR="007F670E" w:rsidRDefault="00A47547" w:rsidP="007F670E">
      <w:pPr>
        <w:keepNext/>
        <w:jc w:val="center"/>
      </w:pPr>
      <w:r w:rsidRPr="007F670E">
        <w:rPr>
          <w:bdr w:val="single" w:sz="12" w:space="0" w:color="auto"/>
        </w:rPr>
        <w:drawing>
          <wp:inline distT="0" distB="0" distL="0" distR="0" wp14:anchorId="2743A950" wp14:editId="69C31948">
            <wp:extent cx="2657846" cy="158137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846" cy="1581371"/>
                    </a:xfrm>
                    <a:prstGeom prst="rect">
                      <a:avLst/>
                    </a:prstGeom>
                  </pic:spPr>
                </pic:pic>
              </a:graphicData>
            </a:graphic>
          </wp:inline>
        </w:drawing>
      </w:r>
    </w:p>
    <w:p w14:paraId="0EBEF184" w14:textId="191E53BA" w:rsidR="00A47547" w:rsidRDefault="007F670E" w:rsidP="007F670E">
      <w:pPr>
        <w:pStyle w:val="Caption"/>
        <w:jc w:val="center"/>
      </w:pPr>
      <w:r>
        <w:t xml:space="preserve">Snippet 2. </w:t>
      </w:r>
      <w:r>
        <w:fldChar w:fldCharType="begin"/>
      </w:r>
      <w:r>
        <w:instrText xml:space="preserve"> SEQ Snippet_2. \* ARABIC </w:instrText>
      </w:r>
      <w:r>
        <w:fldChar w:fldCharType="separate"/>
      </w:r>
      <w:r>
        <w:rPr>
          <w:noProof/>
        </w:rPr>
        <w:t>2</w:t>
      </w:r>
      <w:r>
        <w:fldChar w:fldCharType="end"/>
      </w:r>
      <w:r>
        <w:t xml:space="preserve"> Information of the dataset</w:t>
      </w:r>
    </w:p>
    <w:p w14:paraId="22D63902" w14:textId="77777777" w:rsidR="007F670E" w:rsidRDefault="00A47547" w:rsidP="007F670E">
      <w:pPr>
        <w:keepNext/>
        <w:ind w:right="-188"/>
        <w:jc w:val="center"/>
      </w:pPr>
      <w:r w:rsidRPr="007F670E">
        <w:rPr>
          <w:noProof/>
          <w:bdr w:val="single" w:sz="12" w:space="0" w:color="auto"/>
        </w:rPr>
        <w:lastRenderedPageBreak/>
        <w:drawing>
          <wp:inline distT="0" distB="0" distL="0" distR="0" wp14:anchorId="576859A6" wp14:editId="7417517C">
            <wp:extent cx="5731510" cy="38093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09365"/>
                    </a:xfrm>
                    <a:prstGeom prst="rect">
                      <a:avLst/>
                    </a:prstGeom>
                    <a:noFill/>
                    <a:ln>
                      <a:noFill/>
                    </a:ln>
                  </pic:spPr>
                </pic:pic>
              </a:graphicData>
            </a:graphic>
          </wp:inline>
        </w:drawing>
      </w:r>
    </w:p>
    <w:p w14:paraId="349E06C2" w14:textId="67F65F8B" w:rsidR="00A47547" w:rsidRDefault="007F670E" w:rsidP="007F670E">
      <w:pPr>
        <w:pStyle w:val="Caption"/>
        <w:jc w:val="center"/>
      </w:pPr>
      <w:r>
        <w:t xml:space="preserve">Figure 2. </w:t>
      </w:r>
      <w:r>
        <w:fldChar w:fldCharType="begin"/>
      </w:r>
      <w:r>
        <w:instrText xml:space="preserve"> SEQ Figure_2. \* ARABIC </w:instrText>
      </w:r>
      <w:r>
        <w:fldChar w:fldCharType="separate"/>
      </w:r>
      <w:r>
        <w:rPr>
          <w:noProof/>
        </w:rPr>
        <w:t>1</w:t>
      </w:r>
      <w:r>
        <w:fldChar w:fldCharType="end"/>
      </w:r>
      <w:r>
        <w:t xml:space="preserve"> Daily, Weekly, Quarterly and Yearly Sales Visualization</w:t>
      </w:r>
    </w:p>
    <w:p w14:paraId="665E2B2D" w14:textId="77777777" w:rsidR="007F670E" w:rsidRPr="007F670E" w:rsidRDefault="007F670E" w:rsidP="007F670E"/>
    <w:p w14:paraId="6268CBEC" w14:textId="5F83071C" w:rsidR="00C56735" w:rsidRDefault="00C56735" w:rsidP="007F670E">
      <w:pPr>
        <w:pStyle w:val="Heading1"/>
        <w:rPr>
          <w:lang w:eastAsia="en-IN"/>
        </w:rPr>
      </w:pPr>
      <w:r w:rsidRPr="00C56735">
        <w:rPr>
          <w:rFonts w:eastAsia="Times New Roman"/>
          <w:lang w:eastAsia="en-IN"/>
        </w:rPr>
        <w:t>PART B: Use of Market Basket Analysis (Association Rules) --&gt;Write Something about the association rules and its relevance in this case --&gt;Add KNIME workflow image --&gt;Write about threshold values of Support and Confidence</w:t>
      </w:r>
    </w:p>
    <w:p w14:paraId="6B66D2BD" w14:textId="795889C4" w:rsidR="00914672" w:rsidRPr="00861912" w:rsidRDefault="00914672" w:rsidP="00861912">
      <w:pPr>
        <w:pStyle w:val="Heading5"/>
        <w:rPr>
          <w:rFonts w:asciiTheme="majorHAnsi" w:eastAsiaTheme="majorEastAsia" w:hAnsiTheme="majorHAnsi" w:cstheme="majorBidi"/>
          <w:b w:val="0"/>
          <w:bCs w:val="0"/>
          <w:color w:val="2F5496" w:themeColor="accent1" w:themeShade="BF"/>
          <w:sz w:val="26"/>
          <w:szCs w:val="26"/>
        </w:rPr>
      </w:pPr>
      <w:r w:rsidRPr="007F670E">
        <w:rPr>
          <w:rFonts w:asciiTheme="majorHAnsi" w:eastAsiaTheme="majorEastAsia" w:hAnsiTheme="majorHAnsi" w:cstheme="majorBidi"/>
          <w:b w:val="0"/>
          <w:bCs w:val="0"/>
          <w:color w:val="2F5496" w:themeColor="accent1" w:themeShade="BF"/>
          <w:sz w:val="26"/>
          <w:szCs w:val="26"/>
        </w:rPr>
        <w:t>Association Rules and Their Relevance:</w:t>
      </w:r>
    </w:p>
    <w:p w14:paraId="24DBA361" w14:textId="77777777" w:rsidR="00914672" w:rsidRDefault="00914672" w:rsidP="00914672">
      <w:pPr>
        <w:pStyle w:val="ListParagraph"/>
        <w:numPr>
          <w:ilvl w:val="0"/>
          <w:numId w:val="5"/>
        </w:numPr>
        <w:rPr>
          <w:lang w:eastAsia="en-IN"/>
        </w:rPr>
      </w:pPr>
      <w:r>
        <w:rPr>
          <w:lang w:eastAsia="en-IN"/>
        </w:rPr>
        <w:t>Association rules are a fundamental concept in data mining and analytics, commonly used in Market Basket Analysis.</w:t>
      </w:r>
    </w:p>
    <w:p w14:paraId="358AF076" w14:textId="77777777" w:rsidR="00914672" w:rsidRDefault="00914672" w:rsidP="00914672">
      <w:pPr>
        <w:pStyle w:val="ListParagraph"/>
        <w:numPr>
          <w:ilvl w:val="0"/>
          <w:numId w:val="5"/>
        </w:numPr>
        <w:rPr>
          <w:lang w:eastAsia="en-IN"/>
        </w:rPr>
      </w:pPr>
      <w:r>
        <w:rPr>
          <w:lang w:eastAsia="en-IN"/>
        </w:rPr>
        <w:t xml:space="preserve">They reveal interesting relationships and patterns within large datasets by identifying co-occurring items in transactions. </w:t>
      </w:r>
    </w:p>
    <w:p w14:paraId="2AEF0324" w14:textId="77777777" w:rsidR="00914672" w:rsidRDefault="00914672" w:rsidP="00914672">
      <w:pPr>
        <w:pStyle w:val="ListParagraph"/>
        <w:numPr>
          <w:ilvl w:val="0"/>
          <w:numId w:val="5"/>
        </w:numPr>
        <w:rPr>
          <w:lang w:eastAsia="en-IN"/>
        </w:rPr>
      </w:pPr>
      <w:r>
        <w:rPr>
          <w:lang w:eastAsia="en-IN"/>
        </w:rPr>
        <w:t>In the context of a grocery store's transactional data, association rules can provide insights into how different products are often purchased together.</w:t>
      </w:r>
    </w:p>
    <w:p w14:paraId="62AF7D04" w14:textId="2990969E" w:rsidR="00914672" w:rsidRDefault="00914672" w:rsidP="00914672">
      <w:pPr>
        <w:pStyle w:val="ListParagraph"/>
        <w:numPr>
          <w:ilvl w:val="0"/>
          <w:numId w:val="5"/>
        </w:numPr>
        <w:rPr>
          <w:lang w:eastAsia="en-IN"/>
        </w:rPr>
      </w:pPr>
      <w:r>
        <w:rPr>
          <w:lang w:eastAsia="en-IN"/>
        </w:rPr>
        <w:t>This information is invaluable for optimizing product placement, devising strategic cross-promotions, and enhancing customer experience.</w:t>
      </w:r>
    </w:p>
    <w:p w14:paraId="015BF313" w14:textId="77777777" w:rsidR="00914672" w:rsidRDefault="00914672" w:rsidP="00914672">
      <w:pPr>
        <w:rPr>
          <w:lang w:eastAsia="en-IN"/>
        </w:rPr>
      </w:pPr>
    </w:p>
    <w:p w14:paraId="7F2AA185" w14:textId="2E584A74" w:rsidR="00914672" w:rsidRPr="00861912" w:rsidRDefault="00914672" w:rsidP="00861912">
      <w:pPr>
        <w:pStyle w:val="Heading5"/>
        <w:rPr>
          <w:rFonts w:asciiTheme="majorHAnsi" w:eastAsiaTheme="majorEastAsia" w:hAnsiTheme="majorHAnsi" w:cstheme="majorBidi"/>
          <w:b w:val="0"/>
          <w:bCs w:val="0"/>
          <w:color w:val="2F5496" w:themeColor="accent1" w:themeShade="BF"/>
          <w:sz w:val="26"/>
          <w:szCs w:val="26"/>
        </w:rPr>
      </w:pPr>
      <w:r w:rsidRPr="00861912">
        <w:rPr>
          <w:rFonts w:asciiTheme="majorHAnsi" w:eastAsiaTheme="majorEastAsia" w:hAnsiTheme="majorHAnsi" w:cstheme="majorBidi"/>
          <w:b w:val="0"/>
          <w:bCs w:val="0"/>
          <w:color w:val="2F5496" w:themeColor="accent1" w:themeShade="BF"/>
          <w:sz w:val="26"/>
          <w:szCs w:val="26"/>
        </w:rPr>
        <w:t>In the case of the grocery store, association rules can help in several ways:</w:t>
      </w:r>
    </w:p>
    <w:p w14:paraId="21836A2C" w14:textId="77777777" w:rsidR="00914672" w:rsidRDefault="00914672" w:rsidP="00914672">
      <w:pPr>
        <w:pStyle w:val="ListParagraph"/>
        <w:numPr>
          <w:ilvl w:val="0"/>
          <w:numId w:val="5"/>
        </w:numPr>
        <w:rPr>
          <w:lang w:eastAsia="en-IN"/>
        </w:rPr>
      </w:pPr>
      <w:r>
        <w:rPr>
          <w:lang w:eastAsia="en-IN"/>
        </w:rPr>
        <w:lastRenderedPageBreak/>
        <w:t>Product Bundling: Identifying items frequently purchased together can lead to bundling products into combo offers, enhancing customer value and boosting sales.</w:t>
      </w:r>
    </w:p>
    <w:p w14:paraId="498CE164" w14:textId="77777777" w:rsidR="00914672" w:rsidRDefault="00914672" w:rsidP="00914672">
      <w:pPr>
        <w:pStyle w:val="ListParagraph"/>
        <w:numPr>
          <w:ilvl w:val="0"/>
          <w:numId w:val="5"/>
        </w:numPr>
        <w:rPr>
          <w:lang w:eastAsia="en-IN"/>
        </w:rPr>
      </w:pPr>
      <w:r>
        <w:rPr>
          <w:lang w:eastAsia="en-IN"/>
        </w:rPr>
        <w:t>Store Layout: Placing co-occurring products near each other can increase convenience and encourage additional purchases.</w:t>
      </w:r>
    </w:p>
    <w:p w14:paraId="3CAF9724" w14:textId="77777777" w:rsidR="00914672" w:rsidRDefault="00914672" w:rsidP="00914672">
      <w:pPr>
        <w:pStyle w:val="ListParagraph"/>
        <w:numPr>
          <w:ilvl w:val="0"/>
          <w:numId w:val="5"/>
        </w:numPr>
        <w:rPr>
          <w:lang w:eastAsia="en-IN"/>
        </w:rPr>
      </w:pPr>
      <w:r>
        <w:rPr>
          <w:lang w:eastAsia="en-IN"/>
        </w:rPr>
        <w:t>Targeted Marketing: Leveraging associations can facilitate targeted marketing campaigns to specific customer segments.</w:t>
      </w:r>
    </w:p>
    <w:p w14:paraId="292612B9" w14:textId="5EE5DE40" w:rsidR="00914672" w:rsidRDefault="00914672" w:rsidP="00914672">
      <w:pPr>
        <w:pStyle w:val="ListParagraph"/>
        <w:numPr>
          <w:ilvl w:val="0"/>
          <w:numId w:val="5"/>
        </w:numPr>
        <w:rPr>
          <w:lang w:eastAsia="en-IN"/>
        </w:rPr>
      </w:pPr>
      <w:r>
        <w:rPr>
          <w:lang w:eastAsia="en-IN"/>
        </w:rPr>
        <w:t>Inventory Management: Understanding product relationships aids in efficient stock management and supply chain optimization.</w:t>
      </w:r>
    </w:p>
    <w:p w14:paraId="338C31C4" w14:textId="0315105A" w:rsidR="00914672" w:rsidRDefault="00914672" w:rsidP="00914672">
      <w:pPr>
        <w:rPr>
          <w:lang w:eastAsia="en-IN"/>
        </w:rPr>
      </w:pPr>
    </w:p>
    <w:p w14:paraId="65339707" w14:textId="7CF88A0E" w:rsidR="007F670E" w:rsidRDefault="00914672" w:rsidP="007F670E">
      <w:pPr>
        <w:keepNext/>
        <w:ind w:right="-188"/>
        <w:jc w:val="center"/>
      </w:pPr>
      <w:r w:rsidRPr="007F670E">
        <w:rPr>
          <w:bdr w:val="single" w:sz="12" w:space="0" w:color="auto"/>
          <w:lang w:eastAsia="en-IN"/>
        </w:rPr>
        <w:drawing>
          <wp:inline distT="0" distB="0" distL="0" distR="0" wp14:anchorId="4B5EFBEF" wp14:editId="51DC0648">
            <wp:extent cx="5731510" cy="33115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11525"/>
                    </a:xfrm>
                    <a:prstGeom prst="rect">
                      <a:avLst/>
                    </a:prstGeom>
                  </pic:spPr>
                </pic:pic>
              </a:graphicData>
            </a:graphic>
          </wp:inline>
        </w:drawing>
      </w:r>
    </w:p>
    <w:p w14:paraId="5A210DCF" w14:textId="0C7C453A" w:rsidR="00914672" w:rsidRDefault="007F670E" w:rsidP="007F670E">
      <w:pPr>
        <w:pStyle w:val="Caption"/>
        <w:jc w:val="center"/>
        <w:rPr>
          <w:lang w:eastAsia="en-IN"/>
        </w:rPr>
      </w:pPr>
      <w:r>
        <w:t xml:space="preserve">Figure 2. </w:t>
      </w:r>
      <w:r>
        <w:fldChar w:fldCharType="begin"/>
      </w:r>
      <w:r>
        <w:instrText xml:space="preserve"> SEQ Figure_2. \* ARABIC </w:instrText>
      </w:r>
      <w:r>
        <w:fldChar w:fldCharType="separate"/>
      </w:r>
      <w:r>
        <w:rPr>
          <w:noProof/>
        </w:rPr>
        <w:t>2</w:t>
      </w:r>
      <w:r>
        <w:fldChar w:fldCharType="end"/>
      </w:r>
      <w:r>
        <w:t xml:space="preserve"> KNIME workflow </w:t>
      </w:r>
      <w:r w:rsidR="00861912">
        <w:t>Image</w:t>
      </w:r>
    </w:p>
    <w:p w14:paraId="73F145AE" w14:textId="2447878B" w:rsidR="00914672" w:rsidRPr="007F670E" w:rsidRDefault="00914672" w:rsidP="00914672">
      <w:pPr>
        <w:pStyle w:val="Heading5"/>
        <w:rPr>
          <w:rFonts w:asciiTheme="majorHAnsi" w:eastAsiaTheme="majorEastAsia" w:hAnsiTheme="majorHAnsi" w:cstheme="majorBidi"/>
          <w:b w:val="0"/>
          <w:bCs w:val="0"/>
          <w:color w:val="2F5496" w:themeColor="accent1" w:themeShade="BF"/>
          <w:sz w:val="26"/>
          <w:szCs w:val="26"/>
        </w:rPr>
      </w:pPr>
      <w:r w:rsidRPr="007F670E">
        <w:rPr>
          <w:rFonts w:asciiTheme="majorHAnsi" w:eastAsiaTheme="majorEastAsia" w:hAnsiTheme="majorHAnsi" w:cstheme="majorBidi"/>
          <w:b w:val="0"/>
          <w:bCs w:val="0"/>
          <w:color w:val="2F5496" w:themeColor="accent1" w:themeShade="BF"/>
          <w:sz w:val="26"/>
          <w:szCs w:val="26"/>
        </w:rPr>
        <w:t>Threshold Values of Support and Confidence:</w:t>
      </w:r>
    </w:p>
    <w:p w14:paraId="0A0B235E" w14:textId="77777777" w:rsidR="00914672" w:rsidRDefault="00914672" w:rsidP="00914672">
      <w:pPr>
        <w:pStyle w:val="ListParagraph"/>
        <w:numPr>
          <w:ilvl w:val="0"/>
          <w:numId w:val="5"/>
        </w:numPr>
        <w:rPr>
          <w:lang w:eastAsia="en-IN"/>
        </w:rPr>
      </w:pPr>
      <w:r>
        <w:rPr>
          <w:lang w:eastAsia="en-IN"/>
        </w:rPr>
        <w:t>Support and confidence are critical parameters in association rule analysis. They define the significance of the discovered patterns:</w:t>
      </w:r>
    </w:p>
    <w:p w14:paraId="68588A10" w14:textId="77777777" w:rsidR="00914672" w:rsidRDefault="00914672" w:rsidP="00914672">
      <w:pPr>
        <w:pStyle w:val="ListParagraph"/>
        <w:rPr>
          <w:lang w:eastAsia="en-IN"/>
        </w:rPr>
      </w:pPr>
    </w:p>
    <w:p w14:paraId="27B57B81" w14:textId="3B56C58C" w:rsidR="00914672" w:rsidRDefault="00914672" w:rsidP="00914672">
      <w:pPr>
        <w:pStyle w:val="ListParagraph"/>
        <w:numPr>
          <w:ilvl w:val="0"/>
          <w:numId w:val="5"/>
        </w:numPr>
        <w:rPr>
          <w:lang w:eastAsia="en-IN"/>
        </w:rPr>
      </w:pPr>
      <w:r>
        <w:rPr>
          <w:lang w:eastAsia="en-IN"/>
        </w:rPr>
        <w:t xml:space="preserve">Support: </w:t>
      </w:r>
      <w:r w:rsidR="007F670E">
        <w:rPr>
          <w:lang w:eastAsia="en-IN"/>
        </w:rPr>
        <w:t>These measures</w:t>
      </w:r>
      <w:r>
        <w:rPr>
          <w:lang w:eastAsia="en-IN"/>
        </w:rPr>
        <w:t xml:space="preserve"> how frequently a set of items appears in the dataset. A higher support value implies that the rule is more common. A low support threshold might lead to rules that are too specific, while a high threshold might miss interesting associations.</w:t>
      </w:r>
    </w:p>
    <w:p w14:paraId="784FC8B8" w14:textId="77777777" w:rsidR="00914672" w:rsidRDefault="00914672" w:rsidP="00914672">
      <w:pPr>
        <w:pStyle w:val="ListParagraph"/>
        <w:rPr>
          <w:lang w:eastAsia="en-IN"/>
        </w:rPr>
      </w:pPr>
    </w:p>
    <w:p w14:paraId="27D43847" w14:textId="77777777" w:rsidR="00914672" w:rsidRDefault="00914672" w:rsidP="00914672">
      <w:pPr>
        <w:pStyle w:val="ListParagraph"/>
        <w:numPr>
          <w:ilvl w:val="0"/>
          <w:numId w:val="5"/>
        </w:numPr>
        <w:rPr>
          <w:lang w:eastAsia="en-IN"/>
        </w:rPr>
      </w:pPr>
      <w:r>
        <w:rPr>
          <w:lang w:eastAsia="en-IN"/>
        </w:rPr>
        <w:t>Confidence: This quantifies how often the consequent (right-hand side) of the rule occurs when the antecedent (left-hand side) is present. A high confidence suggests a strong association. Too low a confidence might lead to too many false-positive associations.</w:t>
      </w:r>
    </w:p>
    <w:p w14:paraId="137FB1F8" w14:textId="77777777" w:rsidR="00914672" w:rsidRDefault="00914672" w:rsidP="00914672">
      <w:pPr>
        <w:pStyle w:val="ListParagraph"/>
        <w:rPr>
          <w:lang w:eastAsia="en-IN"/>
        </w:rPr>
      </w:pPr>
    </w:p>
    <w:p w14:paraId="24DB3716" w14:textId="77777777" w:rsidR="00914672" w:rsidRDefault="00914672" w:rsidP="00914672">
      <w:pPr>
        <w:pStyle w:val="ListParagraph"/>
        <w:numPr>
          <w:ilvl w:val="0"/>
          <w:numId w:val="5"/>
        </w:numPr>
        <w:rPr>
          <w:lang w:eastAsia="en-IN"/>
        </w:rPr>
      </w:pPr>
      <w:r>
        <w:rPr>
          <w:lang w:eastAsia="en-IN"/>
        </w:rPr>
        <w:t>Selecting appropriate threshold values involves a trade-off between the number of discovered rules and their significance. It's often a trial-and-error process. Start with higher thresholds and gradually lower them until you achieve a balance between relevant rules and manageable results.</w:t>
      </w:r>
    </w:p>
    <w:p w14:paraId="08DCFF1E" w14:textId="77777777" w:rsidR="00914672" w:rsidRDefault="00914672" w:rsidP="00914672">
      <w:pPr>
        <w:pStyle w:val="ListParagraph"/>
        <w:rPr>
          <w:lang w:eastAsia="en-IN"/>
        </w:rPr>
      </w:pPr>
    </w:p>
    <w:p w14:paraId="3EEB69C4" w14:textId="3935A83F" w:rsidR="007F670E" w:rsidRDefault="00914672" w:rsidP="007F670E">
      <w:pPr>
        <w:pStyle w:val="ListParagraph"/>
        <w:numPr>
          <w:ilvl w:val="0"/>
          <w:numId w:val="5"/>
        </w:numPr>
        <w:rPr>
          <w:lang w:eastAsia="en-IN"/>
        </w:rPr>
      </w:pPr>
      <w:r>
        <w:rPr>
          <w:lang w:eastAsia="en-IN"/>
        </w:rPr>
        <w:t>In the KNIME workflow, you can adjust these threshold values based on the nature of the data and the goals of your analysis. Iterative experimentation can help you identify the thresholds that provide the most valuable insights.</w:t>
      </w:r>
    </w:p>
    <w:p w14:paraId="22049422" w14:textId="77777777" w:rsidR="007F670E" w:rsidRDefault="007F670E" w:rsidP="007F670E">
      <w:pPr>
        <w:pStyle w:val="ListParagraph"/>
        <w:rPr>
          <w:lang w:eastAsia="en-IN"/>
        </w:rPr>
      </w:pPr>
    </w:p>
    <w:p w14:paraId="5A8456D8" w14:textId="77777777" w:rsidR="007F670E" w:rsidRPr="007F670E" w:rsidRDefault="007F670E" w:rsidP="007F670E">
      <w:pPr>
        <w:rPr>
          <w:lang w:eastAsia="en-IN"/>
        </w:rPr>
      </w:pPr>
    </w:p>
    <w:p w14:paraId="6964191D" w14:textId="7539A13C" w:rsidR="00C56735" w:rsidRDefault="00C56735" w:rsidP="007F670E">
      <w:pPr>
        <w:pStyle w:val="Heading1"/>
        <w:rPr>
          <w:lang w:eastAsia="en-IN"/>
        </w:rPr>
      </w:pPr>
      <w:r w:rsidRPr="00C56735">
        <w:rPr>
          <w:rFonts w:eastAsia="Times New Roman"/>
          <w:lang w:eastAsia="en-IN"/>
        </w:rPr>
        <w:t>Associations Identified --&gt; Put the associations in a tabular manner --&gt; Explain about support, confidence, &amp; lift values that are calculated</w:t>
      </w:r>
    </w:p>
    <w:p w14:paraId="0B2D0689" w14:textId="7FD30034" w:rsidR="00914672" w:rsidRPr="007F670E" w:rsidRDefault="00914672" w:rsidP="00914672">
      <w:pPr>
        <w:pStyle w:val="Heading5"/>
        <w:rPr>
          <w:rFonts w:asciiTheme="majorHAnsi" w:eastAsiaTheme="majorEastAsia" w:hAnsiTheme="majorHAnsi" w:cstheme="majorBidi"/>
          <w:b w:val="0"/>
          <w:bCs w:val="0"/>
          <w:color w:val="2F5496" w:themeColor="accent1" w:themeShade="BF"/>
          <w:sz w:val="26"/>
          <w:szCs w:val="26"/>
        </w:rPr>
      </w:pPr>
      <w:r w:rsidRPr="007F670E">
        <w:rPr>
          <w:rFonts w:asciiTheme="majorHAnsi" w:eastAsiaTheme="majorEastAsia" w:hAnsiTheme="majorHAnsi" w:cstheme="majorBidi"/>
          <w:b w:val="0"/>
          <w:bCs w:val="0"/>
          <w:color w:val="2F5496" w:themeColor="accent1" w:themeShade="BF"/>
          <w:sz w:val="26"/>
          <w:szCs w:val="26"/>
        </w:rPr>
        <w:t>Associations Identified and Their Significance:</w:t>
      </w:r>
    </w:p>
    <w:p w14:paraId="6CC08B9A" w14:textId="090992BB" w:rsidR="00914672" w:rsidRDefault="00914672" w:rsidP="007F670E">
      <w:pPr>
        <w:pStyle w:val="ListParagraph"/>
        <w:numPr>
          <w:ilvl w:val="0"/>
          <w:numId w:val="7"/>
        </w:numPr>
        <w:rPr>
          <w:lang w:eastAsia="en-IN"/>
        </w:rPr>
      </w:pPr>
      <w:r>
        <w:rPr>
          <w:lang w:eastAsia="en-IN"/>
        </w:rPr>
        <w:t>Below is the tabular representation of the identified associations along with their corresponding support, confidence, and lift values:</w:t>
      </w:r>
    </w:p>
    <w:tbl>
      <w:tblPr>
        <w:tblpPr w:leftFromText="180" w:rightFromText="180" w:vertAnchor="text" w:horzAnchor="margin" w:tblpXSpec="center" w:tblpY="152"/>
        <w:tblW w:w="11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0"/>
        <w:gridCol w:w="1243"/>
        <w:gridCol w:w="1240"/>
        <w:gridCol w:w="1360"/>
        <w:gridCol w:w="879"/>
        <w:gridCol w:w="5120"/>
      </w:tblGrid>
      <w:tr w:rsidR="00914672" w:rsidRPr="00914672" w14:paraId="72F1E869" w14:textId="77777777" w:rsidTr="00914672">
        <w:trPr>
          <w:trHeight w:val="288"/>
        </w:trPr>
        <w:tc>
          <w:tcPr>
            <w:tcW w:w="1240" w:type="dxa"/>
            <w:shd w:val="clear" w:color="auto" w:fill="auto"/>
            <w:noWrap/>
            <w:vAlign w:val="bottom"/>
            <w:hideMark/>
          </w:tcPr>
          <w:p w14:paraId="7D253871" w14:textId="4F4ECA9A"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Support</w:t>
            </w:r>
          </w:p>
        </w:tc>
        <w:tc>
          <w:tcPr>
            <w:tcW w:w="1243" w:type="dxa"/>
            <w:shd w:val="clear" w:color="auto" w:fill="auto"/>
            <w:noWrap/>
            <w:vAlign w:val="bottom"/>
            <w:hideMark/>
          </w:tcPr>
          <w:p w14:paraId="17F3435C" w14:textId="77777777"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Confidence</w:t>
            </w:r>
          </w:p>
        </w:tc>
        <w:tc>
          <w:tcPr>
            <w:tcW w:w="1240" w:type="dxa"/>
            <w:shd w:val="clear" w:color="auto" w:fill="auto"/>
            <w:noWrap/>
            <w:vAlign w:val="bottom"/>
            <w:hideMark/>
          </w:tcPr>
          <w:p w14:paraId="6A6BE115" w14:textId="77777777"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Lift</w:t>
            </w:r>
          </w:p>
        </w:tc>
        <w:tc>
          <w:tcPr>
            <w:tcW w:w="1360" w:type="dxa"/>
            <w:shd w:val="clear" w:color="auto" w:fill="auto"/>
            <w:noWrap/>
            <w:vAlign w:val="bottom"/>
            <w:hideMark/>
          </w:tcPr>
          <w:p w14:paraId="47A6D977" w14:textId="77777777"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Consequent</w:t>
            </w:r>
          </w:p>
        </w:tc>
        <w:tc>
          <w:tcPr>
            <w:tcW w:w="879" w:type="dxa"/>
            <w:shd w:val="clear" w:color="auto" w:fill="auto"/>
            <w:noWrap/>
            <w:vAlign w:val="bottom"/>
            <w:hideMark/>
          </w:tcPr>
          <w:p w14:paraId="66F18737" w14:textId="77777777"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Implies</w:t>
            </w:r>
          </w:p>
        </w:tc>
        <w:tc>
          <w:tcPr>
            <w:tcW w:w="5120" w:type="dxa"/>
            <w:shd w:val="clear" w:color="auto" w:fill="auto"/>
            <w:noWrap/>
            <w:vAlign w:val="bottom"/>
            <w:hideMark/>
          </w:tcPr>
          <w:p w14:paraId="5ADD32C7" w14:textId="77777777" w:rsidR="00914672" w:rsidRPr="00914672" w:rsidRDefault="00914672" w:rsidP="00D73B9B">
            <w:pPr>
              <w:spacing w:after="0" w:line="240" w:lineRule="auto"/>
              <w:jc w:val="center"/>
              <w:rPr>
                <w:rFonts w:ascii="Calibri" w:eastAsia="Times New Roman" w:hAnsi="Calibri" w:cs="Calibri"/>
                <w:b/>
                <w:bCs/>
                <w:color w:val="000000"/>
                <w:lang w:eastAsia="en-IN"/>
              </w:rPr>
            </w:pPr>
            <w:r w:rsidRPr="00914672">
              <w:rPr>
                <w:rFonts w:ascii="Calibri" w:eastAsia="Times New Roman" w:hAnsi="Calibri" w:cs="Calibri"/>
                <w:b/>
                <w:bCs/>
                <w:color w:val="000000"/>
                <w:lang w:eastAsia="en-IN"/>
              </w:rPr>
              <w:t>Items</w:t>
            </w:r>
          </w:p>
        </w:tc>
      </w:tr>
      <w:tr w:rsidR="00914672" w:rsidRPr="00914672" w14:paraId="07989340" w14:textId="77777777" w:rsidTr="00914672">
        <w:trPr>
          <w:trHeight w:val="288"/>
        </w:trPr>
        <w:tc>
          <w:tcPr>
            <w:tcW w:w="1240" w:type="dxa"/>
            <w:shd w:val="clear" w:color="auto" w:fill="auto"/>
            <w:vAlign w:val="center"/>
            <w:hideMark/>
          </w:tcPr>
          <w:p w14:paraId="456E087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0.050</w:t>
            </w:r>
          </w:p>
        </w:tc>
        <w:tc>
          <w:tcPr>
            <w:tcW w:w="1243" w:type="dxa"/>
            <w:shd w:val="clear" w:color="auto" w:fill="auto"/>
            <w:vAlign w:val="center"/>
            <w:hideMark/>
          </w:tcPr>
          <w:p w14:paraId="2947B50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0.640</w:t>
            </w:r>
          </w:p>
        </w:tc>
        <w:tc>
          <w:tcPr>
            <w:tcW w:w="1240" w:type="dxa"/>
            <w:shd w:val="clear" w:color="auto" w:fill="auto"/>
            <w:vAlign w:val="center"/>
            <w:hideMark/>
          </w:tcPr>
          <w:p w14:paraId="3EF92B7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1.700</w:t>
            </w:r>
          </w:p>
        </w:tc>
        <w:tc>
          <w:tcPr>
            <w:tcW w:w="1360" w:type="dxa"/>
            <w:shd w:val="clear" w:color="auto" w:fill="auto"/>
            <w:vAlign w:val="center"/>
            <w:hideMark/>
          </w:tcPr>
          <w:p w14:paraId="7805E845"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juice</w:t>
            </w:r>
          </w:p>
        </w:tc>
        <w:tc>
          <w:tcPr>
            <w:tcW w:w="879" w:type="dxa"/>
            <w:shd w:val="clear" w:color="auto" w:fill="auto"/>
            <w:vAlign w:val="center"/>
            <w:hideMark/>
          </w:tcPr>
          <w:p w14:paraId="15AC901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81F65FF" w14:textId="5C804171"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 xml:space="preserve">[yogurt, toilet paper, </w:t>
            </w:r>
            <w:r w:rsidR="00861912" w:rsidRPr="00914672">
              <w:rPr>
                <w:rFonts w:ascii="Calibri" w:eastAsia="Times New Roman" w:hAnsi="Calibri" w:cs="Calibri"/>
                <w:color w:val="000000"/>
                <w:lang w:eastAsia="en-IN"/>
              </w:rPr>
              <w:t>aluminium</w:t>
            </w:r>
            <w:r w:rsidRPr="00914672">
              <w:rPr>
                <w:rFonts w:ascii="Calibri" w:eastAsia="Times New Roman" w:hAnsi="Calibri" w:cs="Calibri"/>
                <w:color w:val="000000"/>
                <w:lang w:eastAsia="en-IN"/>
              </w:rPr>
              <w:t xml:space="preserve"> foil]</w:t>
            </w:r>
          </w:p>
        </w:tc>
      </w:tr>
      <w:tr w:rsidR="00914672" w:rsidRPr="00914672" w14:paraId="7B64ECDB" w14:textId="77777777" w:rsidTr="00914672">
        <w:trPr>
          <w:trHeight w:val="288"/>
        </w:trPr>
        <w:tc>
          <w:tcPr>
            <w:tcW w:w="1240" w:type="dxa"/>
            <w:shd w:val="clear" w:color="auto" w:fill="auto"/>
            <w:vAlign w:val="center"/>
            <w:hideMark/>
          </w:tcPr>
          <w:p w14:paraId="0355A6C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0.050</w:t>
            </w:r>
          </w:p>
        </w:tc>
        <w:tc>
          <w:tcPr>
            <w:tcW w:w="1243" w:type="dxa"/>
            <w:shd w:val="clear" w:color="auto" w:fill="auto"/>
            <w:vAlign w:val="center"/>
            <w:hideMark/>
          </w:tcPr>
          <w:p w14:paraId="07EC512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0.620</w:t>
            </w:r>
          </w:p>
        </w:tc>
        <w:tc>
          <w:tcPr>
            <w:tcW w:w="1240" w:type="dxa"/>
            <w:shd w:val="clear" w:color="auto" w:fill="auto"/>
            <w:vAlign w:val="center"/>
            <w:hideMark/>
          </w:tcPr>
          <w:p w14:paraId="0FF105E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1.645</w:t>
            </w:r>
          </w:p>
        </w:tc>
        <w:tc>
          <w:tcPr>
            <w:tcW w:w="1360" w:type="dxa"/>
            <w:shd w:val="clear" w:color="auto" w:fill="auto"/>
            <w:vAlign w:val="center"/>
            <w:hideMark/>
          </w:tcPr>
          <w:p w14:paraId="2C7B46A1"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juice</w:t>
            </w:r>
          </w:p>
        </w:tc>
        <w:tc>
          <w:tcPr>
            <w:tcW w:w="879" w:type="dxa"/>
            <w:shd w:val="clear" w:color="auto" w:fill="auto"/>
            <w:vAlign w:val="center"/>
            <w:hideMark/>
          </w:tcPr>
          <w:p w14:paraId="105169A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E4FEDDD" w14:textId="1CFF40CC"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 xml:space="preserve">[yogurt, poultry, </w:t>
            </w:r>
            <w:r w:rsidR="00861912" w:rsidRPr="00914672">
              <w:rPr>
                <w:rFonts w:ascii="Calibri" w:eastAsia="Times New Roman" w:hAnsi="Calibri" w:cs="Calibri"/>
                <w:color w:val="000000"/>
                <w:lang w:eastAsia="en-IN"/>
              </w:rPr>
              <w:t>aluminium</w:t>
            </w:r>
            <w:r w:rsidRPr="00914672">
              <w:rPr>
                <w:rFonts w:ascii="Calibri" w:eastAsia="Times New Roman" w:hAnsi="Calibri" w:cs="Calibri"/>
                <w:color w:val="000000"/>
                <w:lang w:eastAsia="en-IN"/>
              </w:rPr>
              <w:t xml:space="preserve"> foil]</w:t>
            </w:r>
          </w:p>
        </w:tc>
      </w:tr>
      <w:tr w:rsidR="00914672" w:rsidRPr="00914672" w14:paraId="00AD0C11" w14:textId="77777777" w:rsidTr="00914672">
        <w:trPr>
          <w:trHeight w:val="288"/>
        </w:trPr>
        <w:tc>
          <w:tcPr>
            <w:tcW w:w="1240" w:type="dxa"/>
            <w:shd w:val="clear" w:color="auto" w:fill="auto"/>
            <w:vAlign w:val="center"/>
            <w:hideMark/>
          </w:tcPr>
          <w:p w14:paraId="69DF88E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0.050</w:t>
            </w:r>
          </w:p>
        </w:tc>
        <w:tc>
          <w:tcPr>
            <w:tcW w:w="1243" w:type="dxa"/>
            <w:shd w:val="clear" w:color="auto" w:fill="auto"/>
            <w:vAlign w:val="center"/>
            <w:hideMark/>
          </w:tcPr>
          <w:p w14:paraId="3F936C1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0.613</w:t>
            </w:r>
          </w:p>
        </w:tc>
        <w:tc>
          <w:tcPr>
            <w:tcW w:w="1240" w:type="dxa"/>
            <w:shd w:val="clear" w:color="auto" w:fill="auto"/>
            <w:vAlign w:val="center"/>
            <w:hideMark/>
          </w:tcPr>
          <w:p w14:paraId="15A5AED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1.616</w:t>
            </w:r>
          </w:p>
        </w:tc>
        <w:tc>
          <w:tcPr>
            <w:tcW w:w="1360" w:type="dxa"/>
            <w:shd w:val="clear" w:color="auto" w:fill="auto"/>
            <w:vAlign w:val="center"/>
            <w:hideMark/>
          </w:tcPr>
          <w:p w14:paraId="1030CF03"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coffee/tea</w:t>
            </w:r>
          </w:p>
        </w:tc>
        <w:tc>
          <w:tcPr>
            <w:tcW w:w="879" w:type="dxa"/>
            <w:shd w:val="clear" w:color="auto" w:fill="auto"/>
            <w:vAlign w:val="center"/>
            <w:hideMark/>
          </w:tcPr>
          <w:p w14:paraId="3B827152"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642185B"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[yogurt, cheeses, cereals]</w:t>
            </w:r>
          </w:p>
        </w:tc>
      </w:tr>
      <w:tr w:rsidR="00914672" w:rsidRPr="00914672" w14:paraId="167CF6A1" w14:textId="77777777" w:rsidTr="00914672">
        <w:trPr>
          <w:trHeight w:val="288"/>
        </w:trPr>
        <w:tc>
          <w:tcPr>
            <w:tcW w:w="1240" w:type="dxa"/>
            <w:shd w:val="clear" w:color="auto" w:fill="auto"/>
            <w:vAlign w:val="center"/>
            <w:hideMark/>
          </w:tcPr>
          <w:p w14:paraId="09B493B6"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0.050</w:t>
            </w:r>
          </w:p>
        </w:tc>
        <w:tc>
          <w:tcPr>
            <w:tcW w:w="1243" w:type="dxa"/>
            <w:shd w:val="clear" w:color="auto" w:fill="auto"/>
            <w:vAlign w:val="center"/>
            <w:hideMark/>
          </w:tcPr>
          <w:p w14:paraId="6F93750C"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0.600</w:t>
            </w:r>
          </w:p>
        </w:tc>
        <w:tc>
          <w:tcPr>
            <w:tcW w:w="1240" w:type="dxa"/>
            <w:shd w:val="clear" w:color="auto" w:fill="auto"/>
            <w:vAlign w:val="center"/>
            <w:hideMark/>
          </w:tcPr>
          <w:p w14:paraId="06FE4117"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1.424</w:t>
            </w:r>
          </w:p>
        </w:tc>
        <w:tc>
          <w:tcPr>
            <w:tcW w:w="1360" w:type="dxa"/>
            <w:shd w:val="clear" w:color="auto" w:fill="auto"/>
            <w:vAlign w:val="center"/>
            <w:hideMark/>
          </w:tcPr>
          <w:p w14:paraId="6313C4A1"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w:t>
            </w:r>
          </w:p>
        </w:tc>
        <w:tc>
          <w:tcPr>
            <w:tcW w:w="879" w:type="dxa"/>
            <w:shd w:val="clear" w:color="auto" w:fill="auto"/>
            <w:vAlign w:val="center"/>
            <w:hideMark/>
          </w:tcPr>
          <w:p w14:paraId="086B33F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3B4B47E"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[dishwashing liquid/detergent, laundry detergent, mixes]</w:t>
            </w:r>
          </w:p>
        </w:tc>
      </w:tr>
      <w:tr w:rsidR="00914672" w:rsidRPr="00914672" w14:paraId="5FF6BB58" w14:textId="77777777" w:rsidTr="00914672">
        <w:trPr>
          <w:trHeight w:val="288"/>
        </w:trPr>
        <w:tc>
          <w:tcPr>
            <w:tcW w:w="1240" w:type="dxa"/>
            <w:shd w:val="clear" w:color="auto" w:fill="auto"/>
            <w:vAlign w:val="center"/>
            <w:hideMark/>
          </w:tcPr>
          <w:p w14:paraId="530E427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651805F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0.630</w:t>
            </w:r>
          </w:p>
        </w:tc>
        <w:tc>
          <w:tcPr>
            <w:tcW w:w="1240" w:type="dxa"/>
            <w:shd w:val="clear" w:color="auto" w:fill="auto"/>
            <w:vAlign w:val="center"/>
            <w:hideMark/>
          </w:tcPr>
          <w:p w14:paraId="65A922C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1.678</w:t>
            </w:r>
          </w:p>
        </w:tc>
        <w:tc>
          <w:tcPr>
            <w:tcW w:w="1360" w:type="dxa"/>
            <w:shd w:val="clear" w:color="auto" w:fill="auto"/>
            <w:vAlign w:val="center"/>
            <w:hideMark/>
          </w:tcPr>
          <w:p w14:paraId="24A71A09"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mixes</w:t>
            </w:r>
          </w:p>
        </w:tc>
        <w:tc>
          <w:tcPr>
            <w:tcW w:w="879" w:type="dxa"/>
            <w:shd w:val="clear" w:color="auto" w:fill="auto"/>
            <w:vAlign w:val="center"/>
            <w:hideMark/>
          </w:tcPr>
          <w:p w14:paraId="399E8F8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2F51A18" w14:textId="582C03A1"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 xml:space="preserve">[yogurt, poultry, </w:t>
            </w:r>
            <w:r w:rsidR="00861912" w:rsidRPr="00914672">
              <w:rPr>
                <w:rFonts w:ascii="Calibri" w:eastAsia="Times New Roman" w:hAnsi="Calibri" w:cs="Calibri"/>
                <w:color w:val="000000"/>
                <w:lang w:eastAsia="en-IN"/>
              </w:rPr>
              <w:t>aluminium</w:t>
            </w:r>
            <w:r w:rsidRPr="00914672">
              <w:rPr>
                <w:rFonts w:ascii="Calibri" w:eastAsia="Times New Roman" w:hAnsi="Calibri" w:cs="Calibri"/>
                <w:color w:val="000000"/>
                <w:lang w:eastAsia="en-IN"/>
              </w:rPr>
              <w:t xml:space="preserve"> foil]</w:t>
            </w:r>
          </w:p>
        </w:tc>
      </w:tr>
      <w:tr w:rsidR="00914672" w:rsidRPr="00914672" w14:paraId="548B8A6E" w14:textId="77777777" w:rsidTr="00914672">
        <w:trPr>
          <w:trHeight w:val="288"/>
        </w:trPr>
        <w:tc>
          <w:tcPr>
            <w:tcW w:w="1240" w:type="dxa"/>
            <w:shd w:val="clear" w:color="auto" w:fill="auto"/>
            <w:vAlign w:val="center"/>
            <w:hideMark/>
          </w:tcPr>
          <w:p w14:paraId="177E1AC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5BD51449"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0.611</w:t>
            </w:r>
          </w:p>
        </w:tc>
        <w:tc>
          <w:tcPr>
            <w:tcW w:w="1240" w:type="dxa"/>
            <w:shd w:val="clear" w:color="auto" w:fill="auto"/>
            <w:vAlign w:val="center"/>
            <w:hideMark/>
          </w:tcPr>
          <w:p w14:paraId="18781AE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1.660</w:t>
            </w:r>
          </w:p>
        </w:tc>
        <w:tc>
          <w:tcPr>
            <w:tcW w:w="1360" w:type="dxa"/>
            <w:shd w:val="clear" w:color="auto" w:fill="auto"/>
            <w:vAlign w:val="center"/>
            <w:hideMark/>
          </w:tcPr>
          <w:p w14:paraId="52ABBB7F"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sandwich bags</w:t>
            </w:r>
          </w:p>
        </w:tc>
        <w:tc>
          <w:tcPr>
            <w:tcW w:w="879" w:type="dxa"/>
            <w:shd w:val="clear" w:color="auto" w:fill="auto"/>
            <w:vAlign w:val="center"/>
            <w:hideMark/>
          </w:tcPr>
          <w:p w14:paraId="2144D2D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6859B542"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[cheeses, bagels, cereals]</w:t>
            </w:r>
          </w:p>
        </w:tc>
      </w:tr>
      <w:tr w:rsidR="00914672" w:rsidRPr="00914672" w14:paraId="2981C6A2" w14:textId="77777777" w:rsidTr="00914672">
        <w:trPr>
          <w:trHeight w:val="288"/>
        </w:trPr>
        <w:tc>
          <w:tcPr>
            <w:tcW w:w="1240" w:type="dxa"/>
            <w:shd w:val="clear" w:color="auto" w:fill="auto"/>
            <w:vAlign w:val="center"/>
            <w:hideMark/>
          </w:tcPr>
          <w:p w14:paraId="084A758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2B8C8907"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0.674</w:t>
            </w:r>
          </w:p>
        </w:tc>
        <w:tc>
          <w:tcPr>
            <w:tcW w:w="1240" w:type="dxa"/>
            <w:shd w:val="clear" w:color="auto" w:fill="auto"/>
            <w:vAlign w:val="center"/>
            <w:hideMark/>
          </w:tcPr>
          <w:p w14:paraId="49718D1C"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1.726</w:t>
            </w:r>
          </w:p>
        </w:tc>
        <w:tc>
          <w:tcPr>
            <w:tcW w:w="1360" w:type="dxa"/>
            <w:shd w:val="clear" w:color="auto" w:fill="auto"/>
            <w:vAlign w:val="center"/>
            <w:hideMark/>
          </w:tcPr>
          <w:p w14:paraId="243F5486"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cheeses</w:t>
            </w:r>
          </w:p>
        </w:tc>
        <w:tc>
          <w:tcPr>
            <w:tcW w:w="879" w:type="dxa"/>
            <w:shd w:val="clear" w:color="auto" w:fill="auto"/>
            <w:vAlign w:val="center"/>
            <w:hideMark/>
          </w:tcPr>
          <w:p w14:paraId="2C9A5AF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38A19299"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[bagels, cereals, sandwich bags]</w:t>
            </w:r>
          </w:p>
        </w:tc>
      </w:tr>
      <w:tr w:rsidR="00914672" w:rsidRPr="00914672" w14:paraId="210641B6" w14:textId="77777777" w:rsidTr="00914672">
        <w:trPr>
          <w:trHeight w:val="288"/>
        </w:trPr>
        <w:tc>
          <w:tcPr>
            <w:tcW w:w="1240" w:type="dxa"/>
            <w:shd w:val="clear" w:color="auto" w:fill="auto"/>
            <w:vAlign w:val="center"/>
            <w:hideMark/>
          </w:tcPr>
          <w:p w14:paraId="72AE0087"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1857266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0.617</w:t>
            </w:r>
          </w:p>
        </w:tc>
        <w:tc>
          <w:tcPr>
            <w:tcW w:w="1240" w:type="dxa"/>
            <w:shd w:val="clear" w:color="auto" w:fill="auto"/>
            <w:vAlign w:val="center"/>
            <w:hideMark/>
          </w:tcPr>
          <w:p w14:paraId="62699596"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1.558</w:t>
            </w:r>
          </w:p>
        </w:tc>
        <w:tc>
          <w:tcPr>
            <w:tcW w:w="1360" w:type="dxa"/>
            <w:shd w:val="clear" w:color="auto" w:fill="auto"/>
            <w:vAlign w:val="center"/>
            <w:hideMark/>
          </w:tcPr>
          <w:p w14:paraId="079C769C"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cereals</w:t>
            </w:r>
          </w:p>
        </w:tc>
        <w:tc>
          <w:tcPr>
            <w:tcW w:w="879" w:type="dxa"/>
            <w:shd w:val="clear" w:color="auto" w:fill="auto"/>
            <w:vAlign w:val="center"/>
            <w:hideMark/>
          </w:tcPr>
          <w:p w14:paraId="187EED5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586475C1"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[cheeses, bagels, sandwich bags]</w:t>
            </w:r>
          </w:p>
        </w:tc>
      </w:tr>
      <w:tr w:rsidR="00914672" w:rsidRPr="00914672" w14:paraId="0DA8A34A" w14:textId="77777777" w:rsidTr="00914672">
        <w:trPr>
          <w:trHeight w:val="288"/>
        </w:trPr>
        <w:tc>
          <w:tcPr>
            <w:tcW w:w="1240" w:type="dxa"/>
            <w:shd w:val="clear" w:color="auto" w:fill="auto"/>
            <w:vAlign w:val="center"/>
            <w:hideMark/>
          </w:tcPr>
          <w:p w14:paraId="0813995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72EF721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0.630</w:t>
            </w:r>
          </w:p>
        </w:tc>
        <w:tc>
          <w:tcPr>
            <w:tcW w:w="1240" w:type="dxa"/>
            <w:shd w:val="clear" w:color="auto" w:fill="auto"/>
            <w:vAlign w:val="center"/>
            <w:hideMark/>
          </w:tcPr>
          <w:p w14:paraId="66F9502C"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1.621</w:t>
            </w:r>
          </w:p>
        </w:tc>
        <w:tc>
          <w:tcPr>
            <w:tcW w:w="1360" w:type="dxa"/>
            <w:shd w:val="clear" w:color="auto" w:fill="auto"/>
            <w:vAlign w:val="center"/>
            <w:hideMark/>
          </w:tcPr>
          <w:p w14:paraId="0585843A"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w:t>
            </w:r>
          </w:p>
        </w:tc>
        <w:tc>
          <w:tcPr>
            <w:tcW w:w="879" w:type="dxa"/>
            <w:shd w:val="clear" w:color="auto" w:fill="auto"/>
            <w:vAlign w:val="center"/>
            <w:hideMark/>
          </w:tcPr>
          <w:p w14:paraId="6E2E492F"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00BA7F0C"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[spaghetti sauce, poultry, cereals]</w:t>
            </w:r>
          </w:p>
        </w:tc>
      </w:tr>
      <w:tr w:rsidR="00914672" w:rsidRPr="00914672" w14:paraId="1E0E968A" w14:textId="77777777" w:rsidTr="00914672">
        <w:trPr>
          <w:trHeight w:val="288"/>
        </w:trPr>
        <w:tc>
          <w:tcPr>
            <w:tcW w:w="1240" w:type="dxa"/>
            <w:shd w:val="clear" w:color="auto" w:fill="auto"/>
            <w:vAlign w:val="center"/>
            <w:hideMark/>
          </w:tcPr>
          <w:p w14:paraId="198CFCA4"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50C4EBB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0.637</w:t>
            </w:r>
          </w:p>
        </w:tc>
        <w:tc>
          <w:tcPr>
            <w:tcW w:w="1240" w:type="dxa"/>
            <w:shd w:val="clear" w:color="auto" w:fill="auto"/>
            <w:vAlign w:val="center"/>
            <w:hideMark/>
          </w:tcPr>
          <w:p w14:paraId="2D94B72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1.512</w:t>
            </w:r>
          </w:p>
        </w:tc>
        <w:tc>
          <w:tcPr>
            <w:tcW w:w="1360" w:type="dxa"/>
            <w:shd w:val="clear" w:color="auto" w:fill="auto"/>
            <w:vAlign w:val="center"/>
            <w:hideMark/>
          </w:tcPr>
          <w:p w14:paraId="3D42E3CD"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w:t>
            </w:r>
          </w:p>
        </w:tc>
        <w:tc>
          <w:tcPr>
            <w:tcW w:w="879" w:type="dxa"/>
            <w:shd w:val="clear" w:color="auto" w:fill="auto"/>
            <w:vAlign w:val="center"/>
            <w:hideMark/>
          </w:tcPr>
          <w:p w14:paraId="4A2A15C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4B913E44"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 spaghetti sauce, cereals]</w:t>
            </w:r>
          </w:p>
        </w:tc>
      </w:tr>
      <w:tr w:rsidR="00914672" w:rsidRPr="00914672" w14:paraId="3B6C416B" w14:textId="77777777" w:rsidTr="00914672">
        <w:trPr>
          <w:trHeight w:val="288"/>
        </w:trPr>
        <w:tc>
          <w:tcPr>
            <w:tcW w:w="1240" w:type="dxa"/>
            <w:shd w:val="clear" w:color="auto" w:fill="auto"/>
            <w:vAlign w:val="center"/>
            <w:hideMark/>
          </w:tcPr>
          <w:p w14:paraId="30B1EBD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0.051</w:t>
            </w:r>
          </w:p>
        </w:tc>
        <w:tc>
          <w:tcPr>
            <w:tcW w:w="1243" w:type="dxa"/>
            <w:shd w:val="clear" w:color="auto" w:fill="auto"/>
            <w:vAlign w:val="center"/>
            <w:hideMark/>
          </w:tcPr>
          <w:p w14:paraId="34B0C044"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0.604</w:t>
            </w:r>
          </w:p>
        </w:tc>
        <w:tc>
          <w:tcPr>
            <w:tcW w:w="1240" w:type="dxa"/>
            <w:shd w:val="clear" w:color="auto" w:fill="auto"/>
            <w:vAlign w:val="center"/>
            <w:hideMark/>
          </w:tcPr>
          <w:p w14:paraId="7BCCB68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1.589</w:t>
            </w:r>
          </w:p>
        </w:tc>
        <w:tc>
          <w:tcPr>
            <w:tcW w:w="1360" w:type="dxa"/>
            <w:shd w:val="clear" w:color="auto" w:fill="auto"/>
            <w:vAlign w:val="center"/>
            <w:hideMark/>
          </w:tcPr>
          <w:p w14:paraId="77838AB2"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milk</w:t>
            </w:r>
          </w:p>
        </w:tc>
        <w:tc>
          <w:tcPr>
            <w:tcW w:w="879" w:type="dxa"/>
            <w:shd w:val="clear" w:color="auto" w:fill="auto"/>
            <w:vAlign w:val="center"/>
            <w:hideMark/>
          </w:tcPr>
          <w:p w14:paraId="0C6CC24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4366021F"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 laundry detergent, cereals]</w:t>
            </w:r>
          </w:p>
        </w:tc>
      </w:tr>
      <w:tr w:rsidR="00914672" w:rsidRPr="00914672" w14:paraId="623BDD00" w14:textId="77777777" w:rsidTr="00914672">
        <w:trPr>
          <w:trHeight w:val="288"/>
        </w:trPr>
        <w:tc>
          <w:tcPr>
            <w:tcW w:w="1240" w:type="dxa"/>
            <w:shd w:val="clear" w:color="auto" w:fill="auto"/>
            <w:vAlign w:val="center"/>
            <w:hideMark/>
          </w:tcPr>
          <w:p w14:paraId="43167DC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50E37E27"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0.628</w:t>
            </w:r>
          </w:p>
        </w:tc>
        <w:tc>
          <w:tcPr>
            <w:tcW w:w="1240" w:type="dxa"/>
            <w:shd w:val="clear" w:color="auto" w:fill="auto"/>
            <w:vAlign w:val="center"/>
            <w:hideMark/>
          </w:tcPr>
          <w:p w14:paraId="426B6F9D"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1.610</w:t>
            </w:r>
          </w:p>
        </w:tc>
        <w:tc>
          <w:tcPr>
            <w:tcW w:w="1360" w:type="dxa"/>
            <w:shd w:val="clear" w:color="auto" w:fill="auto"/>
            <w:vAlign w:val="center"/>
            <w:hideMark/>
          </w:tcPr>
          <w:p w14:paraId="2EA5C4E2"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eggs</w:t>
            </w:r>
          </w:p>
        </w:tc>
        <w:tc>
          <w:tcPr>
            <w:tcW w:w="879" w:type="dxa"/>
            <w:shd w:val="clear" w:color="auto" w:fill="auto"/>
            <w:vAlign w:val="center"/>
            <w:hideMark/>
          </w:tcPr>
          <w:p w14:paraId="287EECB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284B0CEE"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 poultry, soda]</w:t>
            </w:r>
          </w:p>
        </w:tc>
      </w:tr>
      <w:tr w:rsidR="00914672" w:rsidRPr="00914672" w14:paraId="662607FF" w14:textId="77777777" w:rsidTr="00914672">
        <w:trPr>
          <w:trHeight w:val="288"/>
        </w:trPr>
        <w:tc>
          <w:tcPr>
            <w:tcW w:w="1240" w:type="dxa"/>
            <w:shd w:val="clear" w:color="auto" w:fill="auto"/>
            <w:vAlign w:val="center"/>
            <w:hideMark/>
          </w:tcPr>
          <w:p w14:paraId="2D9A4156"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11C94F2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0.641</w:t>
            </w:r>
          </w:p>
        </w:tc>
        <w:tc>
          <w:tcPr>
            <w:tcW w:w="1240" w:type="dxa"/>
            <w:shd w:val="clear" w:color="auto" w:fill="auto"/>
            <w:vAlign w:val="center"/>
            <w:hideMark/>
          </w:tcPr>
          <w:p w14:paraId="72EDFC2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1.649</w:t>
            </w:r>
          </w:p>
        </w:tc>
        <w:tc>
          <w:tcPr>
            <w:tcW w:w="1360" w:type="dxa"/>
            <w:shd w:val="clear" w:color="auto" w:fill="auto"/>
            <w:vAlign w:val="center"/>
            <w:hideMark/>
          </w:tcPr>
          <w:p w14:paraId="2EF06454"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w:t>
            </w:r>
          </w:p>
        </w:tc>
        <w:tc>
          <w:tcPr>
            <w:tcW w:w="879" w:type="dxa"/>
            <w:shd w:val="clear" w:color="auto" w:fill="auto"/>
            <w:vAlign w:val="center"/>
            <w:hideMark/>
          </w:tcPr>
          <w:p w14:paraId="5745A87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265D58D7"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[spaghetti sauce, poultry, ice cream]</w:t>
            </w:r>
          </w:p>
        </w:tc>
      </w:tr>
      <w:tr w:rsidR="00914672" w:rsidRPr="00914672" w14:paraId="13891C42" w14:textId="77777777" w:rsidTr="00914672">
        <w:trPr>
          <w:trHeight w:val="288"/>
        </w:trPr>
        <w:tc>
          <w:tcPr>
            <w:tcW w:w="1240" w:type="dxa"/>
            <w:shd w:val="clear" w:color="auto" w:fill="auto"/>
            <w:vAlign w:val="center"/>
            <w:hideMark/>
          </w:tcPr>
          <w:p w14:paraId="5C0D9DF2"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117144B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0.686</w:t>
            </w:r>
          </w:p>
        </w:tc>
        <w:tc>
          <w:tcPr>
            <w:tcW w:w="1240" w:type="dxa"/>
            <w:shd w:val="clear" w:color="auto" w:fill="auto"/>
            <w:vAlign w:val="center"/>
            <w:hideMark/>
          </w:tcPr>
          <w:p w14:paraId="4166580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1.628</w:t>
            </w:r>
          </w:p>
        </w:tc>
        <w:tc>
          <w:tcPr>
            <w:tcW w:w="1360" w:type="dxa"/>
            <w:shd w:val="clear" w:color="auto" w:fill="auto"/>
            <w:vAlign w:val="center"/>
            <w:hideMark/>
          </w:tcPr>
          <w:p w14:paraId="0E4CEBAD"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w:t>
            </w:r>
          </w:p>
        </w:tc>
        <w:tc>
          <w:tcPr>
            <w:tcW w:w="879" w:type="dxa"/>
            <w:shd w:val="clear" w:color="auto" w:fill="auto"/>
            <w:vAlign w:val="center"/>
            <w:hideMark/>
          </w:tcPr>
          <w:p w14:paraId="37FA167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03D1CDE"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 spaghetti sauce, ice cream]</w:t>
            </w:r>
          </w:p>
        </w:tc>
      </w:tr>
      <w:tr w:rsidR="00914672" w:rsidRPr="00914672" w14:paraId="2CE8171B" w14:textId="77777777" w:rsidTr="00914672">
        <w:trPr>
          <w:trHeight w:val="288"/>
        </w:trPr>
        <w:tc>
          <w:tcPr>
            <w:tcW w:w="1240" w:type="dxa"/>
            <w:shd w:val="clear" w:color="auto" w:fill="auto"/>
            <w:vAlign w:val="center"/>
            <w:hideMark/>
          </w:tcPr>
          <w:p w14:paraId="0E0DDEE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452C1B7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0.628</w:t>
            </w:r>
          </w:p>
        </w:tc>
        <w:tc>
          <w:tcPr>
            <w:tcW w:w="1240" w:type="dxa"/>
            <w:shd w:val="clear" w:color="auto" w:fill="auto"/>
            <w:vAlign w:val="center"/>
            <w:hideMark/>
          </w:tcPr>
          <w:p w14:paraId="48270AEF"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1.614</w:t>
            </w:r>
          </w:p>
        </w:tc>
        <w:tc>
          <w:tcPr>
            <w:tcW w:w="1360" w:type="dxa"/>
            <w:shd w:val="clear" w:color="auto" w:fill="auto"/>
            <w:vAlign w:val="center"/>
            <w:hideMark/>
          </w:tcPr>
          <w:p w14:paraId="1CDB5715"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w:t>
            </w:r>
          </w:p>
        </w:tc>
        <w:tc>
          <w:tcPr>
            <w:tcW w:w="879" w:type="dxa"/>
            <w:shd w:val="clear" w:color="auto" w:fill="auto"/>
            <w:vAlign w:val="center"/>
            <w:hideMark/>
          </w:tcPr>
          <w:p w14:paraId="25A8757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4AAEBF27"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[spaghetti sauce, poultry, juice]</w:t>
            </w:r>
          </w:p>
        </w:tc>
      </w:tr>
      <w:tr w:rsidR="00914672" w:rsidRPr="00914672" w14:paraId="302C6E6B" w14:textId="77777777" w:rsidTr="00914672">
        <w:trPr>
          <w:trHeight w:val="288"/>
        </w:trPr>
        <w:tc>
          <w:tcPr>
            <w:tcW w:w="1240" w:type="dxa"/>
            <w:shd w:val="clear" w:color="auto" w:fill="auto"/>
            <w:vAlign w:val="center"/>
            <w:hideMark/>
          </w:tcPr>
          <w:p w14:paraId="5ECB3BC7"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35C11A62"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0.602</w:t>
            </w:r>
          </w:p>
        </w:tc>
        <w:tc>
          <w:tcPr>
            <w:tcW w:w="1240" w:type="dxa"/>
            <w:shd w:val="clear" w:color="auto" w:fill="auto"/>
            <w:vAlign w:val="center"/>
            <w:hideMark/>
          </w:tcPr>
          <w:p w14:paraId="4C1DFA51"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1.429</w:t>
            </w:r>
          </w:p>
        </w:tc>
        <w:tc>
          <w:tcPr>
            <w:tcW w:w="1360" w:type="dxa"/>
            <w:shd w:val="clear" w:color="auto" w:fill="auto"/>
            <w:vAlign w:val="center"/>
            <w:hideMark/>
          </w:tcPr>
          <w:p w14:paraId="3518D1AA"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w:t>
            </w:r>
          </w:p>
        </w:tc>
        <w:tc>
          <w:tcPr>
            <w:tcW w:w="879" w:type="dxa"/>
            <w:shd w:val="clear" w:color="auto" w:fill="auto"/>
            <w:vAlign w:val="center"/>
            <w:hideMark/>
          </w:tcPr>
          <w:p w14:paraId="1430313D"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7DDB9C5"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 spaghetti sauce, juice]</w:t>
            </w:r>
          </w:p>
        </w:tc>
      </w:tr>
      <w:tr w:rsidR="00914672" w:rsidRPr="00914672" w14:paraId="46A54A20" w14:textId="77777777" w:rsidTr="00914672">
        <w:trPr>
          <w:trHeight w:val="288"/>
        </w:trPr>
        <w:tc>
          <w:tcPr>
            <w:tcW w:w="1240" w:type="dxa"/>
            <w:shd w:val="clear" w:color="auto" w:fill="auto"/>
            <w:vAlign w:val="center"/>
            <w:hideMark/>
          </w:tcPr>
          <w:p w14:paraId="3394CD06"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6E8A23F6"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0.634</w:t>
            </w:r>
          </w:p>
        </w:tc>
        <w:tc>
          <w:tcPr>
            <w:tcW w:w="1240" w:type="dxa"/>
            <w:shd w:val="clear" w:color="auto" w:fill="auto"/>
            <w:vAlign w:val="center"/>
            <w:hideMark/>
          </w:tcPr>
          <w:p w14:paraId="44928AD4"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1.627</w:t>
            </w:r>
          </w:p>
        </w:tc>
        <w:tc>
          <w:tcPr>
            <w:tcW w:w="1360" w:type="dxa"/>
            <w:shd w:val="clear" w:color="auto" w:fill="auto"/>
            <w:vAlign w:val="center"/>
            <w:hideMark/>
          </w:tcPr>
          <w:p w14:paraId="44E4C799"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eggs</w:t>
            </w:r>
          </w:p>
        </w:tc>
        <w:tc>
          <w:tcPr>
            <w:tcW w:w="879" w:type="dxa"/>
            <w:shd w:val="clear" w:color="auto" w:fill="auto"/>
            <w:vAlign w:val="center"/>
            <w:hideMark/>
          </w:tcPr>
          <w:p w14:paraId="17CA179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3EF7E1FC"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 dinner rolls, pasta]</w:t>
            </w:r>
          </w:p>
        </w:tc>
      </w:tr>
      <w:tr w:rsidR="00914672" w:rsidRPr="00914672" w14:paraId="189E7016" w14:textId="77777777" w:rsidTr="00914672">
        <w:trPr>
          <w:trHeight w:val="288"/>
        </w:trPr>
        <w:tc>
          <w:tcPr>
            <w:tcW w:w="1240" w:type="dxa"/>
            <w:shd w:val="clear" w:color="auto" w:fill="auto"/>
            <w:vAlign w:val="center"/>
            <w:hideMark/>
          </w:tcPr>
          <w:p w14:paraId="4E1995B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0.052</w:t>
            </w:r>
          </w:p>
        </w:tc>
        <w:tc>
          <w:tcPr>
            <w:tcW w:w="1243" w:type="dxa"/>
            <w:shd w:val="clear" w:color="auto" w:fill="auto"/>
            <w:vAlign w:val="center"/>
            <w:hideMark/>
          </w:tcPr>
          <w:p w14:paraId="4690D95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0.602</w:t>
            </w:r>
          </w:p>
        </w:tc>
        <w:tc>
          <w:tcPr>
            <w:tcW w:w="1240" w:type="dxa"/>
            <w:shd w:val="clear" w:color="auto" w:fill="auto"/>
            <w:vAlign w:val="center"/>
            <w:hideMark/>
          </w:tcPr>
          <w:p w14:paraId="3DEE5B89"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1.621</w:t>
            </w:r>
          </w:p>
        </w:tc>
        <w:tc>
          <w:tcPr>
            <w:tcW w:w="1360" w:type="dxa"/>
            <w:shd w:val="clear" w:color="auto" w:fill="auto"/>
            <w:vAlign w:val="center"/>
            <w:hideMark/>
          </w:tcPr>
          <w:p w14:paraId="7C3A5F72"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pasta</w:t>
            </w:r>
          </w:p>
        </w:tc>
        <w:tc>
          <w:tcPr>
            <w:tcW w:w="879" w:type="dxa"/>
            <w:shd w:val="clear" w:color="auto" w:fill="auto"/>
            <w:vAlign w:val="center"/>
            <w:hideMark/>
          </w:tcPr>
          <w:p w14:paraId="666C9FF5"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70416A78"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 eggs, dinner rolls]</w:t>
            </w:r>
          </w:p>
        </w:tc>
      </w:tr>
      <w:tr w:rsidR="00914672" w:rsidRPr="00914672" w14:paraId="318DE1B7" w14:textId="77777777" w:rsidTr="00914672">
        <w:trPr>
          <w:trHeight w:val="288"/>
        </w:trPr>
        <w:tc>
          <w:tcPr>
            <w:tcW w:w="1240" w:type="dxa"/>
            <w:shd w:val="clear" w:color="auto" w:fill="auto"/>
            <w:vAlign w:val="center"/>
            <w:hideMark/>
          </w:tcPr>
          <w:p w14:paraId="113EC47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0.054</w:t>
            </w:r>
          </w:p>
        </w:tc>
        <w:tc>
          <w:tcPr>
            <w:tcW w:w="1243" w:type="dxa"/>
            <w:shd w:val="clear" w:color="auto" w:fill="auto"/>
            <w:vAlign w:val="center"/>
            <w:hideMark/>
          </w:tcPr>
          <w:p w14:paraId="30033C0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0.642</w:t>
            </w:r>
          </w:p>
        </w:tc>
        <w:tc>
          <w:tcPr>
            <w:tcW w:w="1240" w:type="dxa"/>
            <w:shd w:val="clear" w:color="auto" w:fill="auto"/>
            <w:vAlign w:val="center"/>
            <w:hideMark/>
          </w:tcPr>
          <w:p w14:paraId="0723BB7B"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1.651</w:t>
            </w:r>
          </w:p>
        </w:tc>
        <w:tc>
          <w:tcPr>
            <w:tcW w:w="1360" w:type="dxa"/>
            <w:shd w:val="clear" w:color="auto" w:fill="auto"/>
            <w:vAlign w:val="center"/>
            <w:hideMark/>
          </w:tcPr>
          <w:p w14:paraId="00DC21B9"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w:t>
            </w:r>
          </w:p>
        </w:tc>
        <w:tc>
          <w:tcPr>
            <w:tcW w:w="879" w:type="dxa"/>
            <w:shd w:val="clear" w:color="auto" w:fill="auto"/>
            <w:vAlign w:val="center"/>
            <w:hideMark/>
          </w:tcPr>
          <w:p w14:paraId="180666FD"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48A9B4E7"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[spaghetti sauce, poultry, laundry detergent]</w:t>
            </w:r>
          </w:p>
        </w:tc>
      </w:tr>
      <w:tr w:rsidR="00914672" w:rsidRPr="00914672" w14:paraId="77E55D2E" w14:textId="77777777" w:rsidTr="00914672">
        <w:trPr>
          <w:trHeight w:val="288"/>
        </w:trPr>
        <w:tc>
          <w:tcPr>
            <w:tcW w:w="1240" w:type="dxa"/>
            <w:shd w:val="clear" w:color="auto" w:fill="auto"/>
            <w:vAlign w:val="center"/>
            <w:hideMark/>
          </w:tcPr>
          <w:p w14:paraId="2B18F8E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0.054</w:t>
            </w:r>
          </w:p>
        </w:tc>
        <w:tc>
          <w:tcPr>
            <w:tcW w:w="1243" w:type="dxa"/>
            <w:shd w:val="clear" w:color="auto" w:fill="auto"/>
            <w:vAlign w:val="center"/>
            <w:hideMark/>
          </w:tcPr>
          <w:p w14:paraId="7811A46F"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0.656</w:t>
            </w:r>
          </w:p>
        </w:tc>
        <w:tc>
          <w:tcPr>
            <w:tcW w:w="1240" w:type="dxa"/>
            <w:shd w:val="clear" w:color="auto" w:fill="auto"/>
            <w:vAlign w:val="center"/>
            <w:hideMark/>
          </w:tcPr>
          <w:p w14:paraId="57DE3374"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1.556</w:t>
            </w:r>
          </w:p>
        </w:tc>
        <w:tc>
          <w:tcPr>
            <w:tcW w:w="1360" w:type="dxa"/>
            <w:shd w:val="clear" w:color="auto" w:fill="auto"/>
            <w:vAlign w:val="center"/>
            <w:hideMark/>
          </w:tcPr>
          <w:p w14:paraId="0268D02C"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poultry</w:t>
            </w:r>
          </w:p>
        </w:tc>
        <w:tc>
          <w:tcPr>
            <w:tcW w:w="879" w:type="dxa"/>
            <w:shd w:val="clear" w:color="auto" w:fill="auto"/>
            <w:vAlign w:val="center"/>
            <w:hideMark/>
          </w:tcPr>
          <w:p w14:paraId="0A06D219"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42B6BFB5"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[dinner rolls, spaghetti sauce, laundry detergent]</w:t>
            </w:r>
          </w:p>
        </w:tc>
      </w:tr>
      <w:tr w:rsidR="00914672" w:rsidRPr="00914672" w14:paraId="0B5A474B" w14:textId="77777777" w:rsidTr="00914672">
        <w:trPr>
          <w:trHeight w:val="288"/>
        </w:trPr>
        <w:tc>
          <w:tcPr>
            <w:tcW w:w="1240" w:type="dxa"/>
            <w:shd w:val="clear" w:color="auto" w:fill="auto"/>
            <w:vAlign w:val="center"/>
            <w:hideMark/>
          </w:tcPr>
          <w:p w14:paraId="3534A7D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0.055</w:t>
            </w:r>
          </w:p>
        </w:tc>
        <w:tc>
          <w:tcPr>
            <w:tcW w:w="1243" w:type="dxa"/>
            <w:shd w:val="clear" w:color="auto" w:fill="auto"/>
            <w:vAlign w:val="center"/>
            <w:hideMark/>
          </w:tcPr>
          <w:p w14:paraId="4017E64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0.624</w:t>
            </w:r>
          </w:p>
        </w:tc>
        <w:tc>
          <w:tcPr>
            <w:tcW w:w="1240" w:type="dxa"/>
            <w:shd w:val="clear" w:color="auto" w:fill="auto"/>
            <w:vAlign w:val="center"/>
            <w:hideMark/>
          </w:tcPr>
          <w:p w14:paraId="6FEB1A32"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1.565</w:t>
            </w:r>
          </w:p>
        </w:tc>
        <w:tc>
          <w:tcPr>
            <w:tcW w:w="1360" w:type="dxa"/>
            <w:shd w:val="clear" w:color="auto" w:fill="auto"/>
            <w:vAlign w:val="center"/>
            <w:hideMark/>
          </w:tcPr>
          <w:p w14:paraId="2958E488"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ice cream</w:t>
            </w:r>
          </w:p>
        </w:tc>
        <w:tc>
          <w:tcPr>
            <w:tcW w:w="879" w:type="dxa"/>
            <w:shd w:val="clear" w:color="auto" w:fill="auto"/>
            <w:vAlign w:val="center"/>
            <w:hideMark/>
          </w:tcPr>
          <w:p w14:paraId="5243EC54"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12CE31D4"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 eggs, pasta]</w:t>
            </w:r>
          </w:p>
        </w:tc>
      </w:tr>
      <w:tr w:rsidR="00914672" w:rsidRPr="00914672" w14:paraId="1A41F8E6" w14:textId="77777777" w:rsidTr="00914672">
        <w:trPr>
          <w:trHeight w:val="288"/>
        </w:trPr>
        <w:tc>
          <w:tcPr>
            <w:tcW w:w="1240" w:type="dxa"/>
            <w:shd w:val="clear" w:color="auto" w:fill="auto"/>
            <w:vAlign w:val="center"/>
            <w:hideMark/>
          </w:tcPr>
          <w:p w14:paraId="216DC158"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0.055</w:t>
            </w:r>
          </w:p>
        </w:tc>
        <w:tc>
          <w:tcPr>
            <w:tcW w:w="1243" w:type="dxa"/>
            <w:shd w:val="clear" w:color="auto" w:fill="auto"/>
            <w:vAlign w:val="center"/>
            <w:hideMark/>
          </w:tcPr>
          <w:p w14:paraId="0A9F102F"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0.630</w:t>
            </w:r>
          </w:p>
        </w:tc>
        <w:tc>
          <w:tcPr>
            <w:tcW w:w="1240" w:type="dxa"/>
            <w:shd w:val="clear" w:color="auto" w:fill="auto"/>
            <w:vAlign w:val="center"/>
            <w:hideMark/>
          </w:tcPr>
          <w:p w14:paraId="133C8BEE"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1.616</w:t>
            </w:r>
          </w:p>
        </w:tc>
        <w:tc>
          <w:tcPr>
            <w:tcW w:w="1360" w:type="dxa"/>
            <w:shd w:val="clear" w:color="auto" w:fill="auto"/>
            <w:vAlign w:val="center"/>
            <w:hideMark/>
          </w:tcPr>
          <w:p w14:paraId="14D0ED6D"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eggs</w:t>
            </w:r>
          </w:p>
        </w:tc>
        <w:tc>
          <w:tcPr>
            <w:tcW w:w="879" w:type="dxa"/>
            <w:shd w:val="clear" w:color="auto" w:fill="auto"/>
            <w:vAlign w:val="center"/>
            <w:hideMark/>
          </w:tcPr>
          <w:p w14:paraId="2E311869"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2C823542"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 ice cream, pasta]</w:t>
            </w:r>
          </w:p>
        </w:tc>
      </w:tr>
      <w:tr w:rsidR="00914672" w:rsidRPr="00914672" w14:paraId="23EAC550" w14:textId="77777777" w:rsidTr="00914672">
        <w:trPr>
          <w:trHeight w:val="288"/>
        </w:trPr>
        <w:tc>
          <w:tcPr>
            <w:tcW w:w="1240" w:type="dxa"/>
            <w:shd w:val="clear" w:color="auto" w:fill="auto"/>
            <w:vAlign w:val="center"/>
            <w:hideMark/>
          </w:tcPr>
          <w:p w14:paraId="6FF653D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0.055</w:t>
            </w:r>
          </w:p>
        </w:tc>
        <w:tc>
          <w:tcPr>
            <w:tcW w:w="1243" w:type="dxa"/>
            <w:shd w:val="clear" w:color="auto" w:fill="auto"/>
            <w:vAlign w:val="center"/>
            <w:hideMark/>
          </w:tcPr>
          <w:p w14:paraId="57FA3E9C"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0.643</w:t>
            </w:r>
          </w:p>
        </w:tc>
        <w:tc>
          <w:tcPr>
            <w:tcW w:w="1240" w:type="dxa"/>
            <w:shd w:val="clear" w:color="auto" w:fill="auto"/>
            <w:vAlign w:val="center"/>
            <w:hideMark/>
          </w:tcPr>
          <w:p w14:paraId="3640BDD0"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1.731</w:t>
            </w:r>
          </w:p>
        </w:tc>
        <w:tc>
          <w:tcPr>
            <w:tcW w:w="1360" w:type="dxa"/>
            <w:shd w:val="clear" w:color="auto" w:fill="auto"/>
            <w:vAlign w:val="center"/>
            <w:hideMark/>
          </w:tcPr>
          <w:p w14:paraId="6CBEB7EA"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pasta</w:t>
            </w:r>
          </w:p>
        </w:tc>
        <w:tc>
          <w:tcPr>
            <w:tcW w:w="879" w:type="dxa"/>
            <w:shd w:val="clear" w:color="auto" w:fill="auto"/>
            <w:vAlign w:val="center"/>
            <w:hideMark/>
          </w:tcPr>
          <w:p w14:paraId="6BA286A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55150EEF"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 eggs, ice cream]</w:t>
            </w:r>
          </w:p>
        </w:tc>
      </w:tr>
      <w:tr w:rsidR="00914672" w:rsidRPr="00914672" w14:paraId="366DA5DC" w14:textId="77777777" w:rsidTr="00914672">
        <w:trPr>
          <w:trHeight w:val="288"/>
        </w:trPr>
        <w:tc>
          <w:tcPr>
            <w:tcW w:w="1240" w:type="dxa"/>
            <w:shd w:val="clear" w:color="auto" w:fill="auto"/>
            <w:vAlign w:val="center"/>
            <w:hideMark/>
          </w:tcPr>
          <w:p w14:paraId="00A0436A"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0.055</w:t>
            </w:r>
          </w:p>
        </w:tc>
        <w:tc>
          <w:tcPr>
            <w:tcW w:w="1243" w:type="dxa"/>
            <w:shd w:val="clear" w:color="auto" w:fill="auto"/>
            <w:vAlign w:val="center"/>
            <w:hideMark/>
          </w:tcPr>
          <w:p w14:paraId="1F46F993"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0.649</w:t>
            </w:r>
          </w:p>
        </w:tc>
        <w:tc>
          <w:tcPr>
            <w:tcW w:w="1240" w:type="dxa"/>
            <w:shd w:val="clear" w:color="auto" w:fill="auto"/>
            <w:vAlign w:val="center"/>
            <w:hideMark/>
          </w:tcPr>
          <w:p w14:paraId="00E13B7F"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1.791</w:t>
            </w:r>
          </w:p>
        </w:tc>
        <w:tc>
          <w:tcPr>
            <w:tcW w:w="1360" w:type="dxa"/>
            <w:shd w:val="clear" w:color="auto" w:fill="auto"/>
            <w:vAlign w:val="center"/>
            <w:hideMark/>
          </w:tcPr>
          <w:p w14:paraId="5BB433DD"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paper towels</w:t>
            </w:r>
          </w:p>
        </w:tc>
        <w:tc>
          <w:tcPr>
            <w:tcW w:w="879" w:type="dxa"/>
            <w:shd w:val="clear" w:color="auto" w:fill="auto"/>
            <w:vAlign w:val="center"/>
            <w:hideMark/>
          </w:tcPr>
          <w:p w14:paraId="2B369ABD" w14:textId="77777777" w:rsidR="00914672" w:rsidRPr="00914672" w:rsidRDefault="00914672" w:rsidP="00D73B9B">
            <w:pPr>
              <w:spacing w:after="0" w:line="240" w:lineRule="auto"/>
              <w:jc w:val="center"/>
              <w:rPr>
                <w:rFonts w:ascii="Calibri" w:eastAsia="Times New Roman" w:hAnsi="Calibri" w:cs="Calibri"/>
                <w:color w:val="000000"/>
                <w:lang w:eastAsia="en-IN"/>
              </w:rPr>
            </w:pPr>
            <w:r w:rsidRPr="00914672">
              <w:rPr>
                <w:rFonts w:ascii="Calibri" w:eastAsia="Times New Roman" w:hAnsi="Calibri" w:cs="Calibri"/>
                <w:color w:val="000000"/>
                <w:lang w:eastAsia="en-IN"/>
              </w:rPr>
              <w:t>&lt;---</w:t>
            </w:r>
          </w:p>
        </w:tc>
        <w:tc>
          <w:tcPr>
            <w:tcW w:w="5120" w:type="dxa"/>
            <w:shd w:val="clear" w:color="auto" w:fill="auto"/>
            <w:vAlign w:val="center"/>
            <w:hideMark/>
          </w:tcPr>
          <w:p w14:paraId="68DB0C24" w14:textId="77777777" w:rsidR="00914672" w:rsidRPr="00914672" w:rsidRDefault="00914672" w:rsidP="00D73B9B">
            <w:pPr>
              <w:spacing w:after="0" w:line="240" w:lineRule="auto"/>
              <w:rPr>
                <w:rFonts w:ascii="Calibri" w:eastAsia="Times New Roman" w:hAnsi="Calibri" w:cs="Calibri"/>
                <w:color w:val="000000"/>
                <w:lang w:eastAsia="en-IN"/>
              </w:rPr>
            </w:pPr>
            <w:r w:rsidRPr="00914672">
              <w:rPr>
                <w:rFonts w:ascii="Calibri" w:eastAsia="Times New Roman" w:hAnsi="Calibri" w:cs="Calibri"/>
                <w:color w:val="000000"/>
                <w:lang w:eastAsia="en-IN"/>
              </w:rPr>
              <w:t>[eggs, ice cream, pasta]</w:t>
            </w:r>
          </w:p>
        </w:tc>
      </w:tr>
    </w:tbl>
    <w:p w14:paraId="0D265644" w14:textId="77777777" w:rsidR="00914672" w:rsidRDefault="00914672" w:rsidP="00FD2161">
      <w:pPr>
        <w:rPr>
          <w:lang w:eastAsia="en-IN"/>
        </w:rPr>
      </w:pPr>
    </w:p>
    <w:p w14:paraId="016C7EF8" w14:textId="22A681BF" w:rsidR="00D73B9B" w:rsidRPr="00861912" w:rsidRDefault="00D73B9B" w:rsidP="00D73B9B">
      <w:pPr>
        <w:pStyle w:val="Heading5"/>
        <w:rPr>
          <w:rFonts w:asciiTheme="majorHAnsi" w:eastAsiaTheme="majorEastAsia" w:hAnsiTheme="majorHAnsi" w:cstheme="majorBidi"/>
          <w:b w:val="0"/>
          <w:bCs w:val="0"/>
          <w:color w:val="2F5496" w:themeColor="accent1" w:themeShade="BF"/>
          <w:sz w:val="26"/>
          <w:szCs w:val="26"/>
        </w:rPr>
      </w:pPr>
      <w:r w:rsidRPr="00861912">
        <w:rPr>
          <w:rFonts w:asciiTheme="majorHAnsi" w:eastAsiaTheme="majorEastAsia" w:hAnsiTheme="majorHAnsi" w:cstheme="majorBidi"/>
          <w:b w:val="0"/>
          <w:bCs w:val="0"/>
          <w:color w:val="2F5496" w:themeColor="accent1" w:themeShade="BF"/>
          <w:sz w:val="26"/>
          <w:szCs w:val="26"/>
        </w:rPr>
        <w:t>Understanding Support, Confidence, and Lift Values:</w:t>
      </w:r>
    </w:p>
    <w:p w14:paraId="417AB097" w14:textId="71BEBEE0" w:rsidR="00861912" w:rsidRPr="00861912" w:rsidRDefault="00861912" w:rsidP="00861912">
      <w:pPr>
        <w:rPr>
          <w:b/>
          <w:bCs/>
          <w:lang w:eastAsia="en-IN"/>
        </w:rPr>
      </w:pPr>
      <w:r w:rsidRPr="00861912">
        <w:rPr>
          <w:b/>
          <w:bCs/>
          <w:lang w:eastAsia="en-IN"/>
        </w:rPr>
        <w:lastRenderedPageBreak/>
        <w:t>Support:</w:t>
      </w:r>
    </w:p>
    <w:p w14:paraId="1AD56813" w14:textId="77777777" w:rsidR="00861912" w:rsidRDefault="00861912" w:rsidP="00861912">
      <w:pPr>
        <w:pStyle w:val="ListParagraph"/>
        <w:numPr>
          <w:ilvl w:val="0"/>
          <w:numId w:val="7"/>
        </w:numPr>
        <w:rPr>
          <w:lang w:eastAsia="en-IN"/>
        </w:rPr>
      </w:pPr>
      <w:r>
        <w:rPr>
          <w:lang w:eastAsia="en-IN"/>
        </w:rPr>
        <w:t>Support indicates the frequency of an itemset in the dataset. For example, a support of 0.050 means that the itemset appears in approximately 5% of all transactions.</w:t>
      </w:r>
    </w:p>
    <w:p w14:paraId="080664DE" w14:textId="77777777" w:rsidR="00861912" w:rsidRDefault="00861912" w:rsidP="00861912">
      <w:pPr>
        <w:pStyle w:val="ListParagraph"/>
        <w:numPr>
          <w:ilvl w:val="0"/>
          <w:numId w:val="7"/>
        </w:numPr>
        <w:rPr>
          <w:lang w:eastAsia="en-IN"/>
        </w:rPr>
      </w:pPr>
      <w:r>
        <w:rPr>
          <w:lang w:eastAsia="en-IN"/>
        </w:rPr>
        <w:t>Higher support values imply that the association is relatively common.</w:t>
      </w:r>
    </w:p>
    <w:p w14:paraId="6CFA69FA" w14:textId="3DAD9C99" w:rsidR="00861912" w:rsidRPr="00861912" w:rsidRDefault="00861912" w:rsidP="00861912">
      <w:pPr>
        <w:rPr>
          <w:b/>
          <w:bCs/>
          <w:lang w:eastAsia="en-IN"/>
        </w:rPr>
      </w:pPr>
      <w:r w:rsidRPr="00861912">
        <w:rPr>
          <w:b/>
          <w:bCs/>
          <w:lang w:eastAsia="en-IN"/>
        </w:rPr>
        <w:t>Confidence:</w:t>
      </w:r>
    </w:p>
    <w:p w14:paraId="5DC0962D" w14:textId="77777777" w:rsidR="00861912" w:rsidRDefault="00861912" w:rsidP="00861912">
      <w:pPr>
        <w:pStyle w:val="ListParagraph"/>
        <w:numPr>
          <w:ilvl w:val="0"/>
          <w:numId w:val="7"/>
        </w:numPr>
        <w:rPr>
          <w:lang w:eastAsia="en-IN"/>
        </w:rPr>
      </w:pPr>
      <w:r>
        <w:rPr>
          <w:lang w:eastAsia="en-IN"/>
        </w:rPr>
        <w:t>Confidence measures how often the consequent occurs when the antecedent is present. For instance, a confidence of 0.640 means that juice is purchased along with the other items in about 64% of the cases where those items are present.</w:t>
      </w:r>
    </w:p>
    <w:p w14:paraId="404E2E04" w14:textId="77777777" w:rsidR="00861912" w:rsidRDefault="00861912" w:rsidP="00861912">
      <w:pPr>
        <w:pStyle w:val="ListParagraph"/>
        <w:numPr>
          <w:ilvl w:val="0"/>
          <w:numId w:val="7"/>
        </w:numPr>
        <w:rPr>
          <w:lang w:eastAsia="en-IN"/>
        </w:rPr>
      </w:pPr>
      <w:r>
        <w:rPr>
          <w:lang w:eastAsia="en-IN"/>
        </w:rPr>
        <w:t>Higher confidence values imply a stronger association between the antecedent and the consequent.</w:t>
      </w:r>
    </w:p>
    <w:p w14:paraId="72CCF1CA" w14:textId="485D71EC" w:rsidR="00861912" w:rsidRPr="00861912" w:rsidRDefault="00861912" w:rsidP="00861912">
      <w:pPr>
        <w:rPr>
          <w:b/>
          <w:bCs/>
          <w:lang w:eastAsia="en-IN"/>
        </w:rPr>
      </w:pPr>
      <w:r w:rsidRPr="00861912">
        <w:rPr>
          <w:b/>
          <w:bCs/>
          <w:lang w:eastAsia="en-IN"/>
        </w:rPr>
        <w:t>Lift:</w:t>
      </w:r>
    </w:p>
    <w:p w14:paraId="3B64CB05" w14:textId="77777777" w:rsidR="00861912" w:rsidRDefault="00861912" w:rsidP="00861912">
      <w:pPr>
        <w:pStyle w:val="ListParagraph"/>
        <w:numPr>
          <w:ilvl w:val="0"/>
          <w:numId w:val="7"/>
        </w:numPr>
        <w:rPr>
          <w:lang w:eastAsia="en-IN"/>
        </w:rPr>
      </w:pPr>
      <w:r>
        <w:rPr>
          <w:lang w:eastAsia="en-IN"/>
        </w:rPr>
        <w:t>Lift quantifies how much more likely it is that the two items will be bought together compared to if they were bought independently. Lift values greater than 1 suggest a positive association between the items.</w:t>
      </w:r>
    </w:p>
    <w:p w14:paraId="24CD4361" w14:textId="77777777" w:rsidR="00861912" w:rsidRDefault="00861912" w:rsidP="00861912">
      <w:pPr>
        <w:pStyle w:val="ListParagraph"/>
        <w:numPr>
          <w:ilvl w:val="0"/>
          <w:numId w:val="7"/>
        </w:numPr>
        <w:rPr>
          <w:lang w:eastAsia="en-IN"/>
        </w:rPr>
      </w:pPr>
      <w:r>
        <w:rPr>
          <w:lang w:eastAsia="en-IN"/>
        </w:rPr>
        <w:t>A lift of 1 implies independence, while a lift greater than 1 implies a positive relationship.</w:t>
      </w:r>
    </w:p>
    <w:p w14:paraId="6CBDB7D4" w14:textId="43E84A7E" w:rsidR="00861912" w:rsidRPr="00861912" w:rsidRDefault="00861912" w:rsidP="00861912">
      <w:pPr>
        <w:rPr>
          <w:b/>
          <w:bCs/>
          <w:lang w:eastAsia="en-IN"/>
        </w:rPr>
      </w:pPr>
      <w:r w:rsidRPr="00861912">
        <w:rPr>
          <w:b/>
          <w:bCs/>
          <w:lang w:eastAsia="en-IN"/>
        </w:rPr>
        <w:t>Interpretation:</w:t>
      </w:r>
    </w:p>
    <w:p w14:paraId="45423D5F" w14:textId="65355843" w:rsidR="00861912" w:rsidRDefault="00861912" w:rsidP="00861912">
      <w:pPr>
        <w:pStyle w:val="ListParagraph"/>
        <w:numPr>
          <w:ilvl w:val="0"/>
          <w:numId w:val="7"/>
        </w:numPr>
        <w:rPr>
          <w:lang w:eastAsia="en-IN"/>
        </w:rPr>
      </w:pPr>
      <w:r>
        <w:rPr>
          <w:lang w:eastAsia="en-IN"/>
        </w:rPr>
        <w:t xml:space="preserve">For instance, the association rule "juice &lt;--- [yogurt, toilet paper, </w:t>
      </w:r>
      <w:r>
        <w:rPr>
          <w:lang w:eastAsia="en-IN"/>
        </w:rPr>
        <w:t>aluminium</w:t>
      </w:r>
      <w:r>
        <w:rPr>
          <w:lang w:eastAsia="en-IN"/>
        </w:rPr>
        <w:t xml:space="preserve"> foil]" has a support of 0.050, suggesting that this combination is present in 5% of transactions.</w:t>
      </w:r>
    </w:p>
    <w:p w14:paraId="19393B02" w14:textId="69C8A41E" w:rsidR="00861912" w:rsidRDefault="00861912" w:rsidP="00861912">
      <w:pPr>
        <w:pStyle w:val="ListParagraph"/>
        <w:numPr>
          <w:ilvl w:val="0"/>
          <w:numId w:val="7"/>
        </w:numPr>
        <w:rPr>
          <w:lang w:eastAsia="en-IN"/>
        </w:rPr>
      </w:pPr>
      <w:r>
        <w:rPr>
          <w:lang w:eastAsia="en-IN"/>
        </w:rPr>
        <w:t xml:space="preserve">The confidence value of 0.640 indicates that juice is purchased along with the other items in about 64% of cases where yogurt, toilet paper, and </w:t>
      </w:r>
      <w:r>
        <w:rPr>
          <w:lang w:eastAsia="en-IN"/>
        </w:rPr>
        <w:t>aluminium</w:t>
      </w:r>
      <w:r>
        <w:rPr>
          <w:lang w:eastAsia="en-IN"/>
        </w:rPr>
        <w:t xml:space="preserve"> foil are purchased.</w:t>
      </w:r>
    </w:p>
    <w:p w14:paraId="7DA273F4" w14:textId="1C8C275A" w:rsidR="00D73B9B" w:rsidRPr="00C56735" w:rsidRDefault="00861912" w:rsidP="00861912">
      <w:pPr>
        <w:pStyle w:val="ListParagraph"/>
        <w:numPr>
          <w:ilvl w:val="0"/>
          <w:numId w:val="7"/>
        </w:numPr>
        <w:rPr>
          <w:lang w:eastAsia="en-IN"/>
        </w:rPr>
      </w:pPr>
      <w:r>
        <w:rPr>
          <w:lang w:eastAsia="en-IN"/>
        </w:rPr>
        <w:t xml:space="preserve">A lift of 1.700 suggests that the purchase of juice is 1.7 times more likely when yogurt, toilet paper, and </w:t>
      </w:r>
      <w:r>
        <w:rPr>
          <w:lang w:eastAsia="en-IN"/>
        </w:rPr>
        <w:t>aluminium</w:t>
      </w:r>
      <w:r>
        <w:rPr>
          <w:lang w:eastAsia="en-IN"/>
        </w:rPr>
        <w:t xml:space="preserve"> foil are purchased together than when they are bought independently.</w:t>
      </w:r>
    </w:p>
    <w:p w14:paraId="40245B75" w14:textId="16E4E1C7" w:rsidR="00C56735" w:rsidRDefault="00C56735" w:rsidP="007F670E">
      <w:pPr>
        <w:pStyle w:val="Heading1"/>
        <w:rPr>
          <w:rFonts w:eastAsia="Times New Roman"/>
          <w:lang w:eastAsia="en-IN"/>
        </w:rPr>
      </w:pPr>
      <w:r w:rsidRPr="00C56735">
        <w:rPr>
          <w:rFonts w:eastAsia="Times New Roman"/>
          <w:lang w:eastAsia="en-IN"/>
        </w:rPr>
        <w:t>Suggestion of Possible Combos with Lucrative Offers --&gt; Write recommendations --&gt; Make discount offers or combos (or buy two get one free) based on the associations and your experience</w:t>
      </w:r>
    </w:p>
    <w:p w14:paraId="65B63C06" w14:textId="77777777" w:rsidR="007F670E" w:rsidRPr="007F670E" w:rsidRDefault="007F670E" w:rsidP="007F670E">
      <w:pPr>
        <w:rPr>
          <w:lang w:eastAsia="en-IN"/>
        </w:rPr>
      </w:pPr>
    </w:p>
    <w:p w14:paraId="2391F1F5" w14:textId="0234CA05" w:rsidR="00D73B9B" w:rsidRPr="007F670E" w:rsidRDefault="00D73B9B" w:rsidP="007F670E">
      <w:pPr>
        <w:pStyle w:val="Heading5"/>
        <w:rPr>
          <w:rFonts w:asciiTheme="majorHAnsi" w:eastAsiaTheme="majorEastAsia" w:hAnsiTheme="majorHAnsi" w:cstheme="majorBidi"/>
          <w:b w:val="0"/>
          <w:bCs w:val="0"/>
          <w:color w:val="2F5496" w:themeColor="accent1" w:themeShade="BF"/>
          <w:sz w:val="26"/>
          <w:szCs w:val="26"/>
        </w:rPr>
      </w:pPr>
      <w:r w:rsidRPr="007F670E">
        <w:rPr>
          <w:rFonts w:asciiTheme="majorHAnsi" w:eastAsiaTheme="majorEastAsia" w:hAnsiTheme="majorHAnsi" w:cstheme="majorBidi"/>
          <w:b w:val="0"/>
          <w:bCs w:val="0"/>
          <w:color w:val="2F5496" w:themeColor="accent1" w:themeShade="BF"/>
          <w:sz w:val="26"/>
          <w:szCs w:val="26"/>
        </w:rPr>
        <w:t>Suggestions for Lucrative Combos with Discount Offers:</w:t>
      </w:r>
    </w:p>
    <w:p w14:paraId="4F7702A7" w14:textId="57839465" w:rsidR="00D73B9B" w:rsidRDefault="00D73B9B" w:rsidP="00D73B9B">
      <w:pPr>
        <w:rPr>
          <w:lang w:eastAsia="en-IN"/>
        </w:rPr>
      </w:pPr>
      <w:r>
        <w:rPr>
          <w:lang w:eastAsia="en-IN"/>
        </w:rPr>
        <w:t>Based on the associations identified through the Association Rule analysis, we can recommend the following potential combos with lucrative offers for the grocery store. These offers are designed to capitalize on the relationships between products and encourage customers to make additional purchases, ultimately increasing revenue.</w:t>
      </w:r>
    </w:p>
    <w:p w14:paraId="58C1FFBB" w14:textId="0C95E3C9" w:rsidR="00D73B9B" w:rsidRDefault="00D73B9B" w:rsidP="00D73B9B">
      <w:pPr>
        <w:pStyle w:val="Heading5"/>
      </w:pPr>
      <w:r>
        <w:t>Combo: Breakfast Boost</w:t>
      </w:r>
    </w:p>
    <w:p w14:paraId="257C8699" w14:textId="77777777" w:rsidR="00D73B9B" w:rsidRDefault="00D73B9B" w:rsidP="00D73B9B">
      <w:pPr>
        <w:pStyle w:val="ListParagraph"/>
        <w:numPr>
          <w:ilvl w:val="0"/>
          <w:numId w:val="5"/>
        </w:numPr>
        <w:rPr>
          <w:lang w:eastAsia="en-IN"/>
        </w:rPr>
      </w:pPr>
      <w:r>
        <w:rPr>
          <w:lang w:eastAsia="en-IN"/>
        </w:rPr>
        <w:t>Offer: Buy a pack of yogurt, a box of cereal, and a carton of milk together at a discounted price.</w:t>
      </w:r>
    </w:p>
    <w:p w14:paraId="35445102" w14:textId="77777777" w:rsidR="00D73B9B" w:rsidRDefault="00D73B9B" w:rsidP="00D73B9B">
      <w:pPr>
        <w:pStyle w:val="ListParagraph"/>
        <w:numPr>
          <w:ilvl w:val="0"/>
          <w:numId w:val="5"/>
        </w:numPr>
        <w:rPr>
          <w:lang w:eastAsia="en-IN"/>
        </w:rPr>
      </w:pPr>
      <w:r>
        <w:rPr>
          <w:lang w:eastAsia="en-IN"/>
        </w:rPr>
        <w:t>Rationale: The association rules show strong connections between yogurt, cereals, and milk. By bundling these items, customers are more likely to make a complete breakfast purchase.</w:t>
      </w:r>
    </w:p>
    <w:p w14:paraId="112C73D0" w14:textId="14C5BD1A" w:rsidR="00D73B9B" w:rsidRDefault="00D73B9B" w:rsidP="00D73B9B">
      <w:pPr>
        <w:pStyle w:val="Heading5"/>
      </w:pPr>
      <w:r>
        <w:lastRenderedPageBreak/>
        <w:t>Combo: Family Pasta Night</w:t>
      </w:r>
    </w:p>
    <w:p w14:paraId="7163A42A" w14:textId="77777777" w:rsidR="00D73B9B" w:rsidRDefault="00D73B9B" w:rsidP="00D73B9B">
      <w:pPr>
        <w:pStyle w:val="ListParagraph"/>
        <w:numPr>
          <w:ilvl w:val="0"/>
          <w:numId w:val="5"/>
        </w:numPr>
        <w:rPr>
          <w:lang w:eastAsia="en-IN"/>
        </w:rPr>
      </w:pPr>
      <w:r>
        <w:rPr>
          <w:lang w:eastAsia="en-IN"/>
        </w:rPr>
        <w:t>Offer: Purchase a jar of spaghetti sauce, a pack of pasta, and a poultry product to get a special discount.</w:t>
      </w:r>
    </w:p>
    <w:p w14:paraId="169DC28A" w14:textId="77777777" w:rsidR="00D73B9B" w:rsidRDefault="00D73B9B" w:rsidP="00D73B9B">
      <w:pPr>
        <w:pStyle w:val="ListParagraph"/>
        <w:numPr>
          <w:ilvl w:val="0"/>
          <w:numId w:val="5"/>
        </w:numPr>
        <w:rPr>
          <w:lang w:eastAsia="en-IN"/>
        </w:rPr>
      </w:pPr>
      <w:r>
        <w:rPr>
          <w:lang w:eastAsia="en-IN"/>
        </w:rPr>
        <w:t>Rationale: The analysis reveals associations between spaghetti sauce, poultry, and pasta. Offering a combo deal for a family pasta night can entice customers to buy all the necessary components.</w:t>
      </w:r>
    </w:p>
    <w:p w14:paraId="66A45498" w14:textId="23BC95A6" w:rsidR="00D73B9B" w:rsidRDefault="00D73B9B" w:rsidP="00D73B9B">
      <w:pPr>
        <w:pStyle w:val="Heading5"/>
      </w:pPr>
      <w:r>
        <w:t>Combo: Snack Delight</w:t>
      </w:r>
    </w:p>
    <w:p w14:paraId="494E4487" w14:textId="77777777" w:rsidR="00D73B9B" w:rsidRDefault="00D73B9B" w:rsidP="00D73B9B">
      <w:pPr>
        <w:pStyle w:val="ListParagraph"/>
        <w:numPr>
          <w:ilvl w:val="0"/>
          <w:numId w:val="5"/>
        </w:numPr>
        <w:rPr>
          <w:lang w:eastAsia="en-IN"/>
        </w:rPr>
      </w:pPr>
      <w:r>
        <w:rPr>
          <w:lang w:eastAsia="en-IN"/>
        </w:rPr>
        <w:t>Offer: Combine cheeses, bagels, and sandwich bags in a single purchase for a reduced price.</w:t>
      </w:r>
    </w:p>
    <w:p w14:paraId="5AA7CBCE" w14:textId="77777777" w:rsidR="00D73B9B" w:rsidRDefault="00D73B9B" w:rsidP="00D73B9B">
      <w:pPr>
        <w:pStyle w:val="ListParagraph"/>
        <w:numPr>
          <w:ilvl w:val="0"/>
          <w:numId w:val="5"/>
        </w:numPr>
        <w:rPr>
          <w:lang w:eastAsia="en-IN"/>
        </w:rPr>
      </w:pPr>
      <w:r>
        <w:rPr>
          <w:lang w:eastAsia="en-IN"/>
        </w:rPr>
        <w:t>Rationale: The strong associations between cheeses, bagels, and sandwich bags suggest that customers often buy these items together. Providing them as a combo can enhance convenience and save money for the shoppers.</w:t>
      </w:r>
    </w:p>
    <w:p w14:paraId="7A38420D" w14:textId="17689F86" w:rsidR="00D73B9B" w:rsidRDefault="00D73B9B" w:rsidP="00D73B9B">
      <w:pPr>
        <w:pStyle w:val="Heading5"/>
      </w:pPr>
      <w:r>
        <w:t>Combo: Cleaning Essentials</w:t>
      </w:r>
    </w:p>
    <w:p w14:paraId="5B4AEFEC" w14:textId="77777777" w:rsidR="00D73B9B" w:rsidRDefault="00D73B9B" w:rsidP="00D73B9B">
      <w:pPr>
        <w:pStyle w:val="ListParagraph"/>
        <w:numPr>
          <w:ilvl w:val="0"/>
          <w:numId w:val="5"/>
        </w:numPr>
        <w:rPr>
          <w:lang w:eastAsia="en-IN"/>
        </w:rPr>
      </w:pPr>
      <w:r>
        <w:rPr>
          <w:lang w:eastAsia="en-IN"/>
        </w:rPr>
        <w:t>Offer: Bundle dishwashing liquid/detergent, laundry detergent, and cleaning mixes at a special offer price.</w:t>
      </w:r>
    </w:p>
    <w:p w14:paraId="64E30CAB" w14:textId="77777777" w:rsidR="00D73B9B" w:rsidRDefault="00D73B9B" w:rsidP="00D73B9B">
      <w:pPr>
        <w:pStyle w:val="ListParagraph"/>
        <w:numPr>
          <w:ilvl w:val="0"/>
          <w:numId w:val="5"/>
        </w:numPr>
        <w:rPr>
          <w:lang w:eastAsia="en-IN"/>
        </w:rPr>
      </w:pPr>
      <w:r>
        <w:rPr>
          <w:lang w:eastAsia="en-IN"/>
        </w:rPr>
        <w:t>Rationale: The association rule linking these cleaning items together can prompt customers to stock up on their household cleaning essentials.</w:t>
      </w:r>
    </w:p>
    <w:p w14:paraId="7D46F63A" w14:textId="42A6EF3D" w:rsidR="00D73B9B" w:rsidRDefault="00D73B9B" w:rsidP="00D73B9B">
      <w:pPr>
        <w:pStyle w:val="Heading5"/>
      </w:pPr>
      <w:r>
        <w:t>Combo: Refreshing Beverage Pack</w:t>
      </w:r>
    </w:p>
    <w:p w14:paraId="26610E3A" w14:textId="77777777" w:rsidR="00D73B9B" w:rsidRDefault="00D73B9B" w:rsidP="00D73B9B">
      <w:pPr>
        <w:pStyle w:val="ListParagraph"/>
        <w:numPr>
          <w:ilvl w:val="0"/>
          <w:numId w:val="5"/>
        </w:numPr>
        <w:rPr>
          <w:lang w:eastAsia="en-IN"/>
        </w:rPr>
      </w:pPr>
      <w:r>
        <w:rPr>
          <w:lang w:eastAsia="en-IN"/>
        </w:rPr>
        <w:t>Offer: Purchase juice, coffee/tea, and soda together with a discount.</w:t>
      </w:r>
    </w:p>
    <w:p w14:paraId="746B83FC" w14:textId="77777777" w:rsidR="00D73B9B" w:rsidRDefault="00D73B9B" w:rsidP="00D73B9B">
      <w:pPr>
        <w:pStyle w:val="ListParagraph"/>
        <w:numPr>
          <w:ilvl w:val="0"/>
          <w:numId w:val="5"/>
        </w:numPr>
        <w:rPr>
          <w:lang w:eastAsia="en-IN"/>
        </w:rPr>
      </w:pPr>
      <w:r>
        <w:rPr>
          <w:lang w:eastAsia="en-IN"/>
        </w:rPr>
        <w:t>Rationale: The associations between these beverages indicate potential for cross-promotions, targeting customers who enjoy a variety of drinks.</w:t>
      </w:r>
    </w:p>
    <w:p w14:paraId="08CD3F06" w14:textId="1934BDF8" w:rsidR="00D73B9B" w:rsidRDefault="00D73B9B" w:rsidP="00D73B9B">
      <w:pPr>
        <w:pStyle w:val="Heading5"/>
      </w:pPr>
      <w:r>
        <w:t>Combo: Weekend Indulgence</w:t>
      </w:r>
    </w:p>
    <w:p w14:paraId="44F779E2" w14:textId="77777777" w:rsidR="00D73B9B" w:rsidRDefault="00D73B9B" w:rsidP="00D73B9B">
      <w:pPr>
        <w:pStyle w:val="ListParagraph"/>
        <w:numPr>
          <w:ilvl w:val="0"/>
          <w:numId w:val="5"/>
        </w:numPr>
        <w:rPr>
          <w:lang w:eastAsia="en-IN"/>
        </w:rPr>
      </w:pPr>
      <w:r>
        <w:rPr>
          <w:lang w:eastAsia="en-IN"/>
        </w:rPr>
        <w:t>Offer: Buy a variety of products like ice cream, dinner rolls, and other treats as a weekend package at a lower cost.</w:t>
      </w:r>
    </w:p>
    <w:p w14:paraId="650BAF7C" w14:textId="77777777" w:rsidR="00D73B9B" w:rsidRDefault="00D73B9B" w:rsidP="00D73B9B">
      <w:pPr>
        <w:pStyle w:val="ListParagraph"/>
        <w:numPr>
          <w:ilvl w:val="0"/>
          <w:numId w:val="5"/>
        </w:numPr>
        <w:rPr>
          <w:lang w:eastAsia="en-IN"/>
        </w:rPr>
      </w:pPr>
      <w:r>
        <w:rPr>
          <w:lang w:eastAsia="en-IN"/>
        </w:rPr>
        <w:t>Rationale: Combining indulgent items associated with weekend enjoyment can drive increased sales, especially during leisure days.</w:t>
      </w:r>
    </w:p>
    <w:p w14:paraId="2CD65361" w14:textId="3E18B7B2" w:rsidR="00D73B9B" w:rsidRPr="007F670E" w:rsidRDefault="00D73B9B" w:rsidP="007F670E">
      <w:pPr>
        <w:pStyle w:val="Heading5"/>
        <w:rPr>
          <w:rFonts w:asciiTheme="majorHAnsi" w:eastAsiaTheme="majorEastAsia" w:hAnsiTheme="majorHAnsi" w:cstheme="majorBidi"/>
          <w:b w:val="0"/>
          <w:bCs w:val="0"/>
          <w:color w:val="2F5496" w:themeColor="accent1" w:themeShade="BF"/>
          <w:sz w:val="26"/>
          <w:szCs w:val="26"/>
        </w:rPr>
      </w:pPr>
      <w:r w:rsidRPr="007F670E">
        <w:rPr>
          <w:rFonts w:asciiTheme="majorHAnsi" w:eastAsiaTheme="majorEastAsia" w:hAnsiTheme="majorHAnsi" w:cstheme="majorBidi"/>
          <w:b w:val="0"/>
          <w:bCs w:val="0"/>
          <w:color w:val="2F5496" w:themeColor="accent1" w:themeShade="BF"/>
          <w:sz w:val="26"/>
          <w:szCs w:val="26"/>
        </w:rPr>
        <w:t>Additional Strategies:</w:t>
      </w:r>
    </w:p>
    <w:p w14:paraId="616E10FF" w14:textId="31520561" w:rsidR="00D73B9B" w:rsidRDefault="00D73B9B" w:rsidP="00D73B9B">
      <w:pPr>
        <w:pStyle w:val="ListParagraph"/>
        <w:numPr>
          <w:ilvl w:val="0"/>
          <w:numId w:val="6"/>
        </w:numPr>
      </w:pPr>
      <w:r w:rsidRPr="00D73B9B">
        <w:rPr>
          <w:b/>
          <w:bCs/>
        </w:rPr>
        <w:t>"Buy Two, Get One Free" Deals</w:t>
      </w:r>
      <w:r>
        <w:t>: Implementing "buy two, get one free" or similar promotions on products that have strong associations can incentivize customers to purchase more and capitalize on the products' relationships.</w:t>
      </w:r>
    </w:p>
    <w:p w14:paraId="44714108" w14:textId="390D7EFB" w:rsidR="00D73B9B" w:rsidRDefault="00D73B9B" w:rsidP="00D73B9B">
      <w:pPr>
        <w:pStyle w:val="ListParagraph"/>
        <w:numPr>
          <w:ilvl w:val="0"/>
          <w:numId w:val="6"/>
        </w:numPr>
      </w:pPr>
      <w:r w:rsidRPr="00D73B9B">
        <w:rPr>
          <w:b/>
          <w:bCs/>
        </w:rPr>
        <w:t>Promotion Visibility:</w:t>
      </w:r>
      <w:r>
        <w:t xml:space="preserve"> Display products in these combos together, either physically in-store or digitally in an online platform, to remind customers of the enticing deals.</w:t>
      </w:r>
    </w:p>
    <w:p w14:paraId="5F6D651E" w14:textId="0BA60A11" w:rsidR="00D73B9B" w:rsidRDefault="00D73B9B" w:rsidP="00D73B9B">
      <w:pPr>
        <w:pStyle w:val="ListParagraph"/>
        <w:numPr>
          <w:ilvl w:val="0"/>
          <w:numId w:val="6"/>
        </w:numPr>
      </w:pPr>
      <w:r w:rsidRPr="00D73B9B">
        <w:rPr>
          <w:b/>
          <w:bCs/>
        </w:rPr>
        <w:t>Loyalty Programs:</w:t>
      </w:r>
      <w:r>
        <w:t xml:space="preserve"> Introduce loyalty programs that offer exclusive discounts and rewards to customers who consistently purchase products from specific combos.</w:t>
      </w:r>
    </w:p>
    <w:p w14:paraId="02CD0685" w14:textId="77777777" w:rsidR="00D73B9B" w:rsidRDefault="00D73B9B" w:rsidP="00D73B9B">
      <w:pPr>
        <w:pStyle w:val="ListParagraph"/>
        <w:numPr>
          <w:ilvl w:val="0"/>
          <w:numId w:val="6"/>
        </w:numPr>
      </w:pPr>
      <w:r w:rsidRPr="00D73B9B">
        <w:rPr>
          <w:b/>
          <w:bCs/>
        </w:rPr>
        <w:t>Limited-Time Offers:</w:t>
      </w:r>
      <w:r>
        <w:t xml:space="preserve"> Creating a sense of urgency with limited-time offers can encourage customers to make quicker purchasing decisions.</w:t>
      </w:r>
    </w:p>
    <w:p w14:paraId="0E7FCEE5" w14:textId="77777777" w:rsidR="00D73B9B" w:rsidRDefault="00D73B9B" w:rsidP="00D73B9B"/>
    <w:p w14:paraId="5830F1F9" w14:textId="5E197819" w:rsidR="00D73B9B" w:rsidRDefault="00D73B9B" w:rsidP="00D73B9B">
      <w:r>
        <w:lastRenderedPageBreak/>
        <w:t xml:space="preserve">Remember that the success of these offers lies in effective communication, clear value propositions, and aligning the combos with customer preferences. Regularly </w:t>
      </w:r>
      <w:r>
        <w:t>analysing</w:t>
      </w:r>
      <w:r>
        <w:t xml:space="preserve"> sales data and customer feedback will allow for fine-tuning these strategies over time.</w:t>
      </w:r>
    </w:p>
    <w:p w14:paraId="68BFB293" w14:textId="77777777" w:rsidR="00D73B9B" w:rsidRDefault="00D73B9B" w:rsidP="00D73B9B"/>
    <w:p w14:paraId="1D32986E" w14:textId="77777777" w:rsidR="00D73B9B" w:rsidRDefault="00D73B9B" w:rsidP="00D73B9B"/>
    <w:p w14:paraId="390E846F" w14:textId="77777777" w:rsidR="00D73B9B" w:rsidRDefault="00D73B9B" w:rsidP="00D73B9B"/>
    <w:p w14:paraId="0B6E652B" w14:textId="77777777" w:rsidR="00BF6445" w:rsidRDefault="00BF6445"/>
    <w:sectPr w:rsidR="00BF6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F53"/>
    <w:multiLevelType w:val="hybridMultilevel"/>
    <w:tmpl w:val="779CF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84101"/>
    <w:multiLevelType w:val="hybridMultilevel"/>
    <w:tmpl w:val="82FC6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9265E1"/>
    <w:multiLevelType w:val="multilevel"/>
    <w:tmpl w:val="465A4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57155"/>
    <w:multiLevelType w:val="multilevel"/>
    <w:tmpl w:val="58CE6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D6B5F"/>
    <w:multiLevelType w:val="hybridMultilevel"/>
    <w:tmpl w:val="EA5A0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AF1177"/>
    <w:multiLevelType w:val="hybridMultilevel"/>
    <w:tmpl w:val="587E3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8B1615"/>
    <w:multiLevelType w:val="hybridMultilevel"/>
    <w:tmpl w:val="ADC27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2C32EC"/>
    <w:multiLevelType w:val="hybridMultilevel"/>
    <w:tmpl w:val="6E809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D74E5F"/>
    <w:multiLevelType w:val="hybridMultilevel"/>
    <w:tmpl w:val="BB2AA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3657AB"/>
    <w:multiLevelType w:val="hybridMultilevel"/>
    <w:tmpl w:val="1C868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5D0BC4"/>
    <w:multiLevelType w:val="hybridMultilevel"/>
    <w:tmpl w:val="442CB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8"/>
  </w:num>
  <w:num w:numId="7">
    <w:abstractNumId w:val="1"/>
  </w:num>
  <w:num w:numId="8">
    <w:abstractNumId w:val="7"/>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75"/>
    <w:rsid w:val="000F1524"/>
    <w:rsid w:val="002B1F75"/>
    <w:rsid w:val="002C34DB"/>
    <w:rsid w:val="00326F86"/>
    <w:rsid w:val="003D54DA"/>
    <w:rsid w:val="003E25E9"/>
    <w:rsid w:val="004B1C65"/>
    <w:rsid w:val="006D26CA"/>
    <w:rsid w:val="006E54D6"/>
    <w:rsid w:val="006F7467"/>
    <w:rsid w:val="007568FA"/>
    <w:rsid w:val="00774B5A"/>
    <w:rsid w:val="007F670E"/>
    <w:rsid w:val="00861912"/>
    <w:rsid w:val="008B557C"/>
    <w:rsid w:val="00914672"/>
    <w:rsid w:val="00942F68"/>
    <w:rsid w:val="00971323"/>
    <w:rsid w:val="009B5831"/>
    <w:rsid w:val="00A47547"/>
    <w:rsid w:val="00AB4988"/>
    <w:rsid w:val="00B05A36"/>
    <w:rsid w:val="00B10A16"/>
    <w:rsid w:val="00B27768"/>
    <w:rsid w:val="00BE19A1"/>
    <w:rsid w:val="00BF6445"/>
    <w:rsid w:val="00C56735"/>
    <w:rsid w:val="00D73B9B"/>
    <w:rsid w:val="00FD2161"/>
    <w:rsid w:val="00FD7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2B0A"/>
  <w15:chartTrackingRefBased/>
  <w15:docId w15:val="{D095C1EE-CF57-41FF-B445-4299376C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5673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C5673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C5673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5673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C56735"/>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C56735"/>
    <w:rPr>
      <w:b/>
      <w:bCs/>
    </w:rPr>
  </w:style>
  <w:style w:type="paragraph" w:styleId="NormalWeb">
    <w:name w:val="Normal (Web)"/>
    <w:basedOn w:val="Normal"/>
    <w:uiPriority w:val="99"/>
    <w:semiHidden/>
    <w:unhideWhenUsed/>
    <w:rsid w:val="00C567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6735"/>
    <w:rPr>
      <w:color w:val="0000FF"/>
      <w:u w:val="single"/>
    </w:rPr>
  </w:style>
  <w:style w:type="character" w:customStyle="1" w:styleId="Heading4Char">
    <w:name w:val="Heading 4 Char"/>
    <w:basedOn w:val="DefaultParagraphFont"/>
    <w:link w:val="Heading4"/>
    <w:uiPriority w:val="9"/>
    <w:semiHidden/>
    <w:rsid w:val="00C56735"/>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56735"/>
    <w:pPr>
      <w:spacing w:after="200" w:line="240" w:lineRule="auto"/>
    </w:pPr>
    <w:rPr>
      <w:i/>
      <w:iCs/>
      <w:color w:val="44546A" w:themeColor="text2"/>
      <w:sz w:val="18"/>
      <w:szCs w:val="18"/>
    </w:rPr>
  </w:style>
  <w:style w:type="paragraph" w:styleId="ListParagraph">
    <w:name w:val="List Paragraph"/>
    <w:basedOn w:val="Normal"/>
    <w:uiPriority w:val="34"/>
    <w:qFormat/>
    <w:rsid w:val="006E54D6"/>
    <w:pPr>
      <w:ind w:left="720"/>
      <w:contextualSpacing/>
    </w:pPr>
  </w:style>
  <w:style w:type="character" w:customStyle="1" w:styleId="Heading1Char">
    <w:name w:val="Heading 1 Char"/>
    <w:basedOn w:val="DefaultParagraphFont"/>
    <w:link w:val="Heading1"/>
    <w:uiPriority w:val="9"/>
    <w:rsid w:val="006E54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B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3727">
      <w:bodyDiv w:val="1"/>
      <w:marLeft w:val="0"/>
      <w:marRight w:val="0"/>
      <w:marTop w:val="0"/>
      <w:marBottom w:val="0"/>
      <w:divBdr>
        <w:top w:val="none" w:sz="0" w:space="0" w:color="auto"/>
        <w:left w:val="none" w:sz="0" w:space="0" w:color="auto"/>
        <w:bottom w:val="none" w:sz="0" w:space="0" w:color="auto"/>
        <w:right w:val="none" w:sz="0" w:space="0" w:color="auto"/>
      </w:divBdr>
      <w:divsChild>
        <w:div w:id="148330908">
          <w:marLeft w:val="0"/>
          <w:marRight w:val="0"/>
          <w:marTop w:val="0"/>
          <w:marBottom w:val="360"/>
          <w:divBdr>
            <w:top w:val="none" w:sz="0" w:space="0" w:color="auto"/>
            <w:left w:val="none" w:sz="0" w:space="0" w:color="auto"/>
            <w:bottom w:val="none" w:sz="0" w:space="0" w:color="auto"/>
            <w:right w:val="none" w:sz="0" w:space="0" w:color="auto"/>
          </w:divBdr>
          <w:divsChild>
            <w:div w:id="1099716117">
              <w:marLeft w:val="0"/>
              <w:marRight w:val="0"/>
              <w:marTop w:val="0"/>
              <w:marBottom w:val="0"/>
              <w:divBdr>
                <w:top w:val="none" w:sz="0" w:space="0" w:color="auto"/>
                <w:left w:val="none" w:sz="0" w:space="0" w:color="auto"/>
                <w:bottom w:val="none" w:sz="0" w:space="0" w:color="auto"/>
                <w:right w:val="none" w:sz="0" w:space="0" w:color="auto"/>
              </w:divBdr>
              <w:divsChild>
                <w:div w:id="376248073">
                  <w:marLeft w:val="0"/>
                  <w:marRight w:val="0"/>
                  <w:marTop w:val="0"/>
                  <w:marBottom w:val="0"/>
                  <w:divBdr>
                    <w:top w:val="none" w:sz="0" w:space="0" w:color="auto"/>
                    <w:left w:val="none" w:sz="0" w:space="0" w:color="auto"/>
                    <w:bottom w:val="none" w:sz="0" w:space="0" w:color="auto"/>
                    <w:right w:val="none" w:sz="0" w:space="0" w:color="auto"/>
                  </w:divBdr>
                  <w:divsChild>
                    <w:div w:id="402528031">
                      <w:marLeft w:val="0"/>
                      <w:marRight w:val="0"/>
                      <w:marTop w:val="0"/>
                      <w:marBottom w:val="0"/>
                      <w:divBdr>
                        <w:top w:val="none" w:sz="0" w:space="0" w:color="auto"/>
                        <w:left w:val="none" w:sz="0" w:space="0" w:color="auto"/>
                        <w:bottom w:val="none" w:sz="0" w:space="0" w:color="auto"/>
                        <w:right w:val="none" w:sz="0" w:space="0" w:color="auto"/>
                      </w:divBdr>
                      <w:divsChild>
                        <w:div w:id="17245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4318">
          <w:marLeft w:val="0"/>
          <w:marRight w:val="0"/>
          <w:marTop w:val="0"/>
          <w:marBottom w:val="360"/>
          <w:divBdr>
            <w:top w:val="none" w:sz="0" w:space="0" w:color="auto"/>
            <w:left w:val="none" w:sz="0" w:space="0" w:color="auto"/>
            <w:bottom w:val="none" w:sz="0" w:space="0" w:color="auto"/>
            <w:right w:val="none" w:sz="0" w:space="0" w:color="auto"/>
          </w:divBdr>
          <w:divsChild>
            <w:div w:id="1388989787">
              <w:marLeft w:val="0"/>
              <w:marRight w:val="0"/>
              <w:marTop w:val="0"/>
              <w:marBottom w:val="0"/>
              <w:divBdr>
                <w:top w:val="none" w:sz="0" w:space="0" w:color="auto"/>
                <w:left w:val="none" w:sz="0" w:space="0" w:color="auto"/>
                <w:bottom w:val="none" w:sz="0" w:space="0" w:color="auto"/>
                <w:right w:val="none" w:sz="0" w:space="0" w:color="auto"/>
              </w:divBdr>
            </w:div>
            <w:div w:id="801341306">
              <w:marLeft w:val="0"/>
              <w:marRight w:val="0"/>
              <w:marTop w:val="0"/>
              <w:marBottom w:val="0"/>
              <w:divBdr>
                <w:top w:val="none" w:sz="0" w:space="0" w:color="auto"/>
                <w:left w:val="none" w:sz="0" w:space="0" w:color="auto"/>
                <w:bottom w:val="none" w:sz="0" w:space="0" w:color="auto"/>
                <w:right w:val="none" w:sz="0" w:space="0" w:color="auto"/>
              </w:divBdr>
              <w:divsChild>
                <w:div w:id="2002007468">
                  <w:marLeft w:val="0"/>
                  <w:marRight w:val="0"/>
                  <w:marTop w:val="0"/>
                  <w:marBottom w:val="0"/>
                  <w:divBdr>
                    <w:top w:val="none" w:sz="0" w:space="0" w:color="auto"/>
                    <w:left w:val="none" w:sz="0" w:space="0" w:color="auto"/>
                    <w:bottom w:val="none" w:sz="0" w:space="0" w:color="auto"/>
                    <w:right w:val="none" w:sz="0" w:space="0" w:color="auto"/>
                  </w:divBdr>
                  <w:divsChild>
                    <w:div w:id="19473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0608">
      <w:bodyDiv w:val="1"/>
      <w:marLeft w:val="0"/>
      <w:marRight w:val="0"/>
      <w:marTop w:val="0"/>
      <w:marBottom w:val="0"/>
      <w:divBdr>
        <w:top w:val="none" w:sz="0" w:space="0" w:color="auto"/>
        <w:left w:val="none" w:sz="0" w:space="0" w:color="auto"/>
        <w:bottom w:val="none" w:sz="0" w:space="0" w:color="auto"/>
        <w:right w:val="none" w:sz="0" w:space="0" w:color="auto"/>
      </w:divBdr>
    </w:div>
    <w:div w:id="347758757">
      <w:bodyDiv w:val="1"/>
      <w:marLeft w:val="0"/>
      <w:marRight w:val="0"/>
      <w:marTop w:val="0"/>
      <w:marBottom w:val="0"/>
      <w:divBdr>
        <w:top w:val="none" w:sz="0" w:space="0" w:color="auto"/>
        <w:left w:val="none" w:sz="0" w:space="0" w:color="auto"/>
        <w:bottom w:val="none" w:sz="0" w:space="0" w:color="auto"/>
        <w:right w:val="none" w:sz="0" w:space="0" w:color="auto"/>
      </w:divBdr>
    </w:div>
    <w:div w:id="405958797">
      <w:bodyDiv w:val="1"/>
      <w:marLeft w:val="0"/>
      <w:marRight w:val="0"/>
      <w:marTop w:val="0"/>
      <w:marBottom w:val="0"/>
      <w:divBdr>
        <w:top w:val="none" w:sz="0" w:space="0" w:color="auto"/>
        <w:left w:val="none" w:sz="0" w:space="0" w:color="auto"/>
        <w:bottom w:val="none" w:sz="0" w:space="0" w:color="auto"/>
        <w:right w:val="none" w:sz="0" w:space="0" w:color="auto"/>
      </w:divBdr>
    </w:div>
    <w:div w:id="431319482">
      <w:bodyDiv w:val="1"/>
      <w:marLeft w:val="0"/>
      <w:marRight w:val="0"/>
      <w:marTop w:val="0"/>
      <w:marBottom w:val="0"/>
      <w:divBdr>
        <w:top w:val="none" w:sz="0" w:space="0" w:color="auto"/>
        <w:left w:val="none" w:sz="0" w:space="0" w:color="auto"/>
        <w:bottom w:val="none" w:sz="0" w:space="0" w:color="auto"/>
        <w:right w:val="none" w:sz="0" w:space="0" w:color="auto"/>
      </w:divBdr>
    </w:div>
    <w:div w:id="1427311820">
      <w:bodyDiv w:val="1"/>
      <w:marLeft w:val="0"/>
      <w:marRight w:val="0"/>
      <w:marTop w:val="0"/>
      <w:marBottom w:val="0"/>
      <w:divBdr>
        <w:top w:val="none" w:sz="0" w:space="0" w:color="auto"/>
        <w:left w:val="none" w:sz="0" w:space="0" w:color="auto"/>
        <w:bottom w:val="none" w:sz="0" w:space="0" w:color="auto"/>
        <w:right w:val="none" w:sz="0" w:space="0" w:color="auto"/>
      </w:divBdr>
    </w:div>
    <w:div w:id="1810247854">
      <w:bodyDiv w:val="1"/>
      <w:marLeft w:val="0"/>
      <w:marRight w:val="0"/>
      <w:marTop w:val="0"/>
      <w:marBottom w:val="0"/>
      <w:divBdr>
        <w:top w:val="none" w:sz="0" w:space="0" w:color="auto"/>
        <w:left w:val="none" w:sz="0" w:space="0" w:color="auto"/>
        <w:bottom w:val="none" w:sz="0" w:space="0" w:color="auto"/>
        <w:right w:val="none" w:sz="0" w:space="0" w:color="auto"/>
      </w:divBdr>
      <w:divsChild>
        <w:div w:id="1084495831">
          <w:marLeft w:val="0"/>
          <w:marRight w:val="0"/>
          <w:marTop w:val="0"/>
          <w:marBottom w:val="0"/>
          <w:divBdr>
            <w:top w:val="none" w:sz="0" w:space="0" w:color="auto"/>
            <w:left w:val="none" w:sz="0" w:space="0" w:color="auto"/>
            <w:bottom w:val="none" w:sz="0" w:space="0" w:color="auto"/>
            <w:right w:val="none" w:sz="0" w:space="0" w:color="auto"/>
          </w:divBdr>
        </w:div>
        <w:div w:id="646014389">
          <w:marLeft w:val="0"/>
          <w:marRight w:val="0"/>
          <w:marTop w:val="0"/>
          <w:marBottom w:val="0"/>
          <w:divBdr>
            <w:top w:val="none" w:sz="0" w:space="0" w:color="auto"/>
            <w:left w:val="none" w:sz="0" w:space="0" w:color="auto"/>
            <w:bottom w:val="none" w:sz="0" w:space="0" w:color="auto"/>
            <w:right w:val="none" w:sz="0" w:space="0" w:color="auto"/>
          </w:divBdr>
          <w:divsChild>
            <w:div w:id="1623807630">
              <w:marLeft w:val="0"/>
              <w:marRight w:val="0"/>
              <w:marTop w:val="0"/>
              <w:marBottom w:val="0"/>
              <w:divBdr>
                <w:top w:val="none" w:sz="0" w:space="0" w:color="auto"/>
                <w:left w:val="none" w:sz="0" w:space="0" w:color="auto"/>
                <w:bottom w:val="none" w:sz="0" w:space="0" w:color="auto"/>
                <w:right w:val="none" w:sz="0" w:space="0" w:color="auto"/>
              </w:divBdr>
              <w:divsChild>
                <w:div w:id="1490512869">
                  <w:marLeft w:val="0"/>
                  <w:marRight w:val="0"/>
                  <w:marTop w:val="0"/>
                  <w:marBottom w:val="0"/>
                  <w:divBdr>
                    <w:top w:val="none" w:sz="0" w:space="0" w:color="auto"/>
                    <w:left w:val="none" w:sz="0" w:space="0" w:color="auto"/>
                    <w:bottom w:val="none" w:sz="0" w:space="0" w:color="auto"/>
                    <w:right w:val="none" w:sz="0" w:space="0" w:color="auto"/>
                  </w:divBdr>
                  <w:divsChild>
                    <w:div w:id="6972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9221">
      <w:bodyDiv w:val="1"/>
      <w:marLeft w:val="0"/>
      <w:marRight w:val="0"/>
      <w:marTop w:val="0"/>
      <w:marBottom w:val="0"/>
      <w:divBdr>
        <w:top w:val="none" w:sz="0" w:space="0" w:color="auto"/>
        <w:left w:val="none" w:sz="0" w:space="0" w:color="auto"/>
        <w:bottom w:val="none" w:sz="0" w:space="0" w:color="auto"/>
        <w:right w:val="none" w:sz="0" w:space="0" w:color="auto"/>
      </w:divBdr>
    </w:div>
    <w:div w:id="21126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olympus.mygreatlearning.com/courses/85968/files/8669171/download?verifier=ei5fUYVTCpaful1Q4whJZvTS2vYOTyDI4Y5gkd9k&amp;wrap=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olympus.mygreatlearning.com/courses/85968/files/8669170/download?verifier=ldsABCtOj0DURL92ZZPmrbqcQjhBuiitGTrG1stf&amp;wrap=1"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44803-3CF5-4C5E-A1E7-943D1A2A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19</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Sudheendra K</dc:creator>
  <cp:keywords/>
  <dc:description/>
  <cp:lastModifiedBy>Sudheendra K</cp:lastModifiedBy>
  <cp:revision>2</cp:revision>
  <dcterms:created xsi:type="dcterms:W3CDTF">2023-08-27T08:36:00Z</dcterms:created>
  <dcterms:modified xsi:type="dcterms:W3CDTF">2023-08-27T11:19:00Z</dcterms:modified>
</cp:coreProperties>
</file>