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ProctoEase: Demo/Viva Presentation Script</w:t>
      </w:r>
    </w:p>
    <w:p>
      <w:pPr>
        <w:pStyle w:val="Heading1"/>
      </w:pPr>
      <w:r>
        <w:t>1. Introduction</w:t>
      </w:r>
    </w:p>
    <w:p>
      <w:pPr>
        <w:spacing w:after="200"/>
      </w:pPr>
      <w:r>
        <w:t>Good morning/afternoon. I am presenting ProctoEase, which is an online exam and recruitment platform. The main idea is to conduct technical assessments in a secure, fair, and scalable way. Candidates can take coding and theory exams online, and recruiters can monitor progress, review results, and make better hiring decisions from one system.</w:t>
      </w:r>
    </w:p>
    <w:p>
      <w:pPr>
        <w:pStyle w:val="Heading1"/>
      </w:pPr>
      <w:r>
        <w:t>2. Core Features</w:t>
      </w:r>
    </w:p>
    <w:p>
      <w:pPr>
        <w:spacing w:after="200"/>
      </w:pPr>
      <w:r>
        <w:t>Our backend has three important engines. First is Judge0 integration, which allows candidates to run code in a safe execution environment and get real outputs. Second is the proctoring system, which tracks suspicious behavior like tab switching and other exam violations. Third is the risk scoring system, which analyzes candidate activity and gives an overall risk level. On the frontend, we provide role-based dashboards for candidate, recruiter, and admin users so each user sees only what is relevant to them.</w:t>
      </w:r>
    </w:p>
    <w:p>
      <w:pPr>
        <w:pStyle w:val="Heading1"/>
      </w:pPr>
      <w:r>
        <w:t>3. Improvements Through Phases</w:t>
      </w:r>
    </w:p>
    <w:p>
      <w:pPr>
        <w:spacing w:after="200"/>
      </w:pPr>
      <w:r>
        <w:t>After building the backend, I improved the project in seven structured phases.</w:t>
      </w:r>
    </w:p>
    <w:p>
      <w:pPr>
        <w:spacing w:after="200"/>
      </w:pPr>
      <w:r>
        <w:t>In Phase 1, I fixed core reliability issues: candidates can now resume exams without duplicate attempts, code execution status and polling are accurate, and dashboard/reporting numbers are correct.</w:t>
      </w:r>
    </w:p>
    <w:p>
      <w:pPr>
        <w:spacing w:after="200"/>
      </w:pPr>
      <w:r>
        <w:t>In Phase 2, I cleaned the frontend architecture by following API to Hook to UI flow. I removed direct API calls from components, which made the code cleaner and easier to maintain.</w:t>
      </w:r>
    </w:p>
    <w:p>
      <w:pPr>
        <w:spacing w:after="200"/>
      </w:pPr>
      <w:r>
        <w:t>In Phase 3, I built a recruiter workspace with dedicated sections for Details, Questions, Attempts, Analytics, and Proctoring. This gave recruiters a single control center.</w:t>
      </w:r>
    </w:p>
    <w:p>
      <w:pPr>
        <w:spacing w:after="200"/>
      </w:pPr>
      <w:r>
        <w:t>In Phase 4, I added advanced capabilities: risk scoring UI, deeper proctoring insights, candidate answer review, and a manual grading draft flow for subjective evaluation.</w:t>
      </w:r>
    </w:p>
    <w:p>
      <w:pPr>
        <w:spacing w:after="200"/>
      </w:pPr>
      <w:r>
        <w:t>In Phase 5, I improved state management: Zustand handles client-side state, and React Query handles server data. This reduced confusion and data duplication.</w:t>
      </w:r>
    </w:p>
    <w:p>
      <w:pPr>
        <w:spacing w:after="200"/>
      </w:pPr>
      <w:r>
        <w:t>In Phase 6, I optimized performance using lazy loading, server-side pagination, virtualized lists, and improved cache settings to make the app faster and more responsive.</w:t>
      </w:r>
    </w:p>
    <w:p>
      <w:pPr>
        <w:spacing w:after="200"/>
      </w:pPr>
      <w:r>
        <w:t>In Phase 7, I focused on security and production readiness with stronger RBAC checks, backend authorization fixes for sensitive endpoints, frontend guard handling for forbidden actions, and a dedicated security QA script.</w:t>
      </w:r>
    </w:p>
    <w:p>
      <w:pPr>
        <w:pStyle w:val="Heading1"/>
      </w:pPr>
      <w:r>
        <w:t>4. What Makes This Project Unique</w:t>
      </w:r>
    </w:p>
    <w:p>
      <w:pPr>
        <w:spacing w:after="200"/>
      </w:pPr>
      <w:r>
        <w:t>What makes this project strong is that it combines online exams, secure code execution, proctoring intelligence, and risk-based analysis in one platform. It is not just an exam portal; it is a complete recruitment assessment workflow. Also, the project was improved phase by phase in a disciplined way, so it is not only feature-rich but also maintainable, performant, and secure.</w:t>
      </w:r>
    </w:p>
    <w:p>
      <w:pPr>
        <w:pStyle w:val="Heading1"/>
      </w:pPr>
      <w:r>
        <w:t>5. Conclusion</w:t>
      </w:r>
    </w:p>
    <w:p>
      <w:pPr>
        <w:spacing w:after="200"/>
      </w:pPr>
      <w:r>
        <w:t>To conclude, ProctoEase solves a real hiring problem by making online technical assessments more trustworthy and easier to manage. I started from core backend capabilities and then systematically improved correctness, architecture, recruiter workflow, advanced insights, state handling, performance, and security. Today, the system is much closer to a stable production-ready platform for modern recruitment use cases.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