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AC18" w14:textId="76E05DD7" w:rsidR="00145ED0" w:rsidRPr="00145ED0" w:rsidRDefault="00613AC8" w:rsidP="00145ED0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145ED0" w:rsidRPr="00145ED0">
        <w:rPr>
          <w:b/>
          <w:bCs/>
        </w:rPr>
        <w:t>Data Cleaning Workflow</w:t>
      </w:r>
    </w:p>
    <w:p w14:paraId="583A4C0D" w14:textId="0BDB529B" w:rsidR="00145ED0" w:rsidRPr="00145ED0" w:rsidRDefault="00145ED0" w:rsidP="00145ED0">
      <w:r w:rsidRPr="00145ED0">
        <w:t>1.</w:t>
      </w:r>
      <w:r w:rsidRPr="00145ED0">
        <w:t xml:space="preserve">  Importing Libraries: The notebook begins by importing essential libraries such as Pandas, Matplotlib, and Seaborn.</w:t>
      </w:r>
    </w:p>
    <w:p w14:paraId="4F846FC1" w14:textId="65D6CE24" w:rsidR="00145ED0" w:rsidRPr="00145ED0" w:rsidRDefault="00145ED0" w:rsidP="00145ED0">
      <w:r w:rsidRPr="00145ED0">
        <w:t>2.</w:t>
      </w:r>
      <w:r w:rsidRPr="00145ED0">
        <w:t xml:space="preserve"> Loading Data: The dataset crime_data.csv is loaded into a Pandas DataFrame.</w:t>
      </w:r>
    </w:p>
    <w:p w14:paraId="26C02192" w14:textId="457AB9AA" w:rsidR="00145ED0" w:rsidRPr="00145ED0" w:rsidRDefault="00145ED0" w:rsidP="00145ED0">
      <w:r w:rsidRPr="00145ED0">
        <w:t>3.</w:t>
      </w:r>
      <w:r w:rsidRPr="00145ED0">
        <w:t>Displaying Data: It displays the first few rows of the dataset, which contains columns like 'Murder,' 'Assault,' 'UrbanPop,' and 'Rape,' associated with different locations (states).</w:t>
      </w:r>
    </w:p>
    <w:p w14:paraId="33D4AB71" w14:textId="3E75123F" w:rsidR="00145ED0" w:rsidRPr="00145ED0" w:rsidRDefault="00145ED0" w:rsidP="00145ED0">
      <w:r w:rsidRPr="00145ED0">
        <w:t>4.</w:t>
      </w:r>
      <w:r w:rsidRPr="00145ED0">
        <w:t>Data Inspection:</w:t>
      </w:r>
    </w:p>
    <w:p w14:paraId="00C1D9E2" w14:textId="77777777" w:rsidR="00145ED0" w:rsidRPr="00145ED0" w:rsidRDefault="00145ED0" w:rsidP="00145ED0">
      <w:pPr>
        <w:numPr>
          <w:ilvl w:val="0"/>
          <w:numId w:val="1"/>
        </w:numPr>
      </w:pPr>
      <w:r w:rsidRPr="00145ED0">
        <w:t>The df.info() function is used to inspect the structure of the data, ensuring all fields have the correct data types (e.g., float, int, object).</w:t>
      </w:r>
    </w:p>
    <w:p w14:paraId="27D05FB0" w14:textId="77777777" w:rsidR="00145ED0" w:rsidRPr="00145ED0" w:rsidRDefault="00145ED0" w:rsidP="00145ED0">
      <w:pPr>
        <w:numPr>
          <w:ilvl w:val="0"/>
          <w:numId w:val="1"/>
        </w:numPr>
      </w:pPr>
      <w:r w:rsidRPr="00145ED0">
        <w:t>The df.isnull().sum() function checks for any missing values in the dataset, revealing that there are no nulls.</w:t>
      </w:r>
    </w:p>
    <w:p w14:paraId="7FF39955" w14:textId="3403C908" w:rsidR="00145ED0" w:rsidRPr="00145ED0" w:rsidRDefault="00145ED0" w:rsidP="00145ED0">
      <w:r w:rsidRPr="00145ED0">
        <w:t>5.</w:t>
      </w:r>
      <w:r w:rsidRPr="00145ED0">
        <w:t>Cleaning Data:</w:t>
      </w:r>
    </w:p>
    <w:p w14:paraId="3F4E58A3" w14:textId="77777777" w:rsidR="00145ED0" w:rsidRPr="00145ED0" w:rsidRDefault="00145ED0" w:rsidP="00145ED0">
      <w:pPr>
        <w:numPr>
          <w:ilvl w:val="0"/>
          <w:numId w:val="2"/>
        </w:numPr>
      </w:pPr>
      <w:r w:rsidRPr="00145ED0">
        <w:t>The first column is renamed to "Location."</w:t>
      </w:r>
    </w:p>
    <w:p w14:paraId="3BAB4619" w14:textId="77777777" w:rsidR="00145ED0" w:rsidRPr="00145ED0" w:rsidRDefault="00145ED0" w:rsidP="00145ED0">
      <w:pPr>
        <w:numPr>
          <w:ilvl w:val="0"/>
          <w:numId w:val="2"/>
        </w:numPr>
      </w:pPr>
      <w:r w:rsidRPr="00145ED0">
        <w:t>The code checks for and confirms that there are no duplicates in the dataset.</w:t>
      </w:r>
    </w:p>
    <w:p w14:paraId="34AD019A" w14:textId="785FBCCF" w:rsidR="00145ED0" w:rsidRPr="00145ED0" w:rsidRDefault="00145ED0" w:rsidP="00145ED0">
      <w:r w:rsidRPr="00145ED0">
        <w:t>6.</w:t>
      </w:r>
      <w:r w:rsidRPr="00145ED0">
        <w:t>Saving the Cleaned Data: After the data is cleaned, it is saved as Cleaned_Dataset.csv.</w:t>
      </w:r>
    </w:p>
    <w:p w14:paraId="0609EC27" w14:textId="43E53836" w:rsidR="00C006C0" w:rsidRDefault="00613A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</w:t>
      </w:r>
      <w:r w:rsidR="00145ED0" w:rsidRPr="00145ED0">
        <w:rPr>
          <w:b/>
          <w:bCs/>
          <w:lang w:val="en-US"/>
        </w:rPr>
        <w:t>EDA Workflow</w:t>
      </w:r>
      <w:r w:rsidR="00145ED0">
        <w:rPr>
          <w:b/>
          <w:bCs/>
          <w:lang w:val="en-US"/>
        </w:rPr>
        <w:t>:</w:t>
      </w:r>
    </w:p>
    <w:p w14:paraId="22AEB4CA" w14:textId="17E1835B" w:rsidR="00145ED0" w:rsidRDefault="00145ED0">
      <w:pPr>
        <w:rPr>
          <w:b/>
          <w:bCs/>
          <w:lang w:val="en-US"/>
        </w:rPr>
      </w:pPr>
      <w:r>
        <w:rPr>
          <w:b/>
          <w:bCs/>
          <w:lang w:val="en-US"/>
        </w:rPr>
        <w:t>1.Summary Statistics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210"/>
        <w:gridCol w:w="1466"/>
        <w:gridCol w:w="1338"/>
        <w:gridCol w:w="1338"/>
      </w:tblGrid>
      <w:tr w:rsidR="00145ED0" w:rsidRPr="00145ED0" w14:paraId="757FB710" w14:textId="77777777" w:rsidTr="00145ED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B1557" w14:textId="77777777" w:rsidR="00145ED0" w:rsidRPr="00145ED0" w:rsidRDefault="00145ED0" w:rsidP="00145ED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EA689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Murder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7C065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Assault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CA860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UrbanPop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441DD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Rape</w:t>
            </w:r>
          </w:p>
        </w:tc>
      </w:tr>
      <w:tr w:rsidR="00145ED0" w:rsidRPr="00145ED0" w14:paraId="1A6B75B6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EE3B6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2A38B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8F0F4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071D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D3873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50.000000</w:t>
            </w:r>
          </w:p>
        </w:tc>
      </w:tr>
      <w:tr w:rsidR="00145ED0" w:rsidRPr="00145ED0" w14:paraId="199E7044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F8A2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4CFF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7.78800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C0F79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170.760000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A8ABF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65.540000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9898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21.232000</w:t>
            </w:r>
          </w:p>
        </w:tc>
      </w:tr>
      <w:tr w:rsidR="00145ED0" w:rsidRPr="00145ED0" w14:paraId="29854C7B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5A137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6A3E2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4.35551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9D3F8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83.337661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593C8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14.474763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33AD9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9.366385</w:t>
            </w:r>
          </w:p>
        </w:tc>
      </w:tr>
      <w:tr w:rsidR="00145ED0" w:rsidRPr="00145ED0" w14:paraId="0D34DED9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3E69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336BB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0.80000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77D2D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9E7A3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82C35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7.300000</w:t>
            </w:r>
          </w:p>
        </w:tc>
      </w:tr>
      <w:tr w:rsidR="00145ED0" w:rsidRPr="00145ED0" w14:paraId="4FE7EA8D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5EC65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AB60F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4.07500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72F59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03144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54.500000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EBF90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15.075000</w:t>
            </w:r>
          </w:p>
        </w:tc>
      </w:tr>
      <w:tr w:rsidR="00145ED0" w:rsidRPr="00145ED0" w14:paraId="0D23996B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E0B00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8C86F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7.25000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DFE1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9F2A1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DD366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20.100000</w:t>
            </w:r>
          </w:p>
        </w:tc>
      </w:tr>
      <w:tr w:rsidR="00145ED0" w:rsidRPr="00145ED0" w14:paraId="45299591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15B8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1836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11.25000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B61E2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249.000000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6F5F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77.750000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7D16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26.175000</w:t>
            </w:r>
          </w:p>
        </w:tc>
      </w:tr>
      <w:tr w:rsidR="00145ED0" w:rsidRPr="00145ED0" w14:paraId="4053B929" w14:textId="77777777" w:rsidTr="00145E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BAF25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B059E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17.40000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35CD0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337.000000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C45F2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91.000000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4191A" w14:textId="77777777" w:rsidR="00145ED0" w:rsidRPr="00145ED0" w:rsidRDefault="00145ED0" w:rsidP="00145ED0">
            <w:pPr>
              <w:rPr>
                <w:b/>
                <w:bCs/>
              </w:rPr>
            </w:pPr>
            <w:r w:rsidRPr="00145ED0">
              <w:rPr>
                <w:b/>
                <w:bCs/>
              </w:rPr>
              <w:t>46.000000</w:t>
            </w:r>
          </w:p>
        </w:tc>
      </w:tr>
    </w:tbl>
    <w:p w14:paraId="562C5EBA" w14:textId="77777777" w:rsidR="00145ED0" w:rsidRDefault="00145ED0" w:rsidP="00145ED0">
      <w:pPr>
        <w:rPr>
          <w:b/>
          <w:bCs/>
        </w:rPr>
      </w:pPr>
    </w:p>
    <w:p w14:paraId="11B62404" w14:textId="57D4B86F" w:rsidR="00145ED0" w:rsidRDefault="00145ED0" w:rsidP="00145ED0">
      <w:pPr>
        <w:rPr>
          <w:b/>
          <w:bCs/>
        </w:rPr>
      </w:pPr>
      <w:r>
        <w:rPr>
          <w:b/>
          <w:bCs/>
        </w:rPr>
        <w:t>2.Highest and lowest cities for respective crimes</w:t>
      </w:r>
    </w:p>
    <w:p w14:paraId="66F33501" w14:textId="7F3AE6D3" w:rsidR="00145ED0" w:rsidRPr="00145ED0" w:rsidRDefault="00145ED0" w:rsidP="00145ED0">
      <w:r w:rsidRPr="00145ED0">
        <w:t>Crime: Assault</w:t>
      </w:r>
    </w:p>
    <w:p w14:paraId="1B4562C6" w14:textId="77777777" w:rsidR="00145ED0" w:rsidRPr="00145ED0" w:rsidRDefault="00145ED0" w:rsidP="00145ED0">
      <w:r w:rsidRPr="00145ED0">
        <w:t xml:space="preserve">  Highest in: North Carolina (337)</w:t>
      </w:r>
    </w:p>
    <w:p w14:paraId="4FEAFFA0" w14:textId="77777777" w:rsidR="00145ED0" w:rsidRPr="00145ED0" w:rsidRDefault="00145ED0" w:rsidP="00145ED0">
      <w:r w:rsidRPr="00145ED0">
        <w:t xml:space="preserve">  Lowest in: North Dakota (45)</w:t>
      </w:r>
    </w:p>
    <w:p w14:paraId="055D71B9" w14:textId="77777777" w:rsidR="00145ED0" w:rsidRPr="00145ED0" w:rsidRDefault="00145ED0" w:rsidP="00145ED0"/>
    <w:p w14:paraId="6CE07C74" w14:textId="77777777" w:rsidR="00145ED0" w:rsidRPr="00145ED0" w:rsidRDefault="00145ED0" w:rsidP="00145ED0">
      <w:r w:rsidRPr="00145ED0">
        <w:t>Crime: Murder</w:t>
      </w:r>
    </w:p>
    <w:p w14:paraId="7B135B75" w14:textId="77777777" w:rsidR="00145ED0" w:rsidRPr="00145ED0" w:rsidRDefault="00145ED0" w:rsidP="00145ED0">
      <w:r w:rsidRPr="00145ED0">
        <w:t xml:space="preserve">  Highest in: Georgia (17.4)</w:t>
      </w:r>
    </w:p>
    <w:p w14:paraId="30A8984F" w14:textId="77777777" w:rsidR="00145ED0" w:rsidRPr="00145ED0" w:rsidRDefault="00145ED0" w:rsidP="00145ED0">
      <w:r w:rsidRPr="00145ED0">
        <w:t xml:space="preserve">  Lowest in: North Dakota (0.8)</w:t>
      </w:r>
    </w:p>
    <w:p w14:paraId="4EE7CB77" w14:textId="77777777" w:rsidR="00145ED0" w:rsidRPr="00145ED0" w:rsidRDefault="00145ED0" w:rsidP="00145ED0"/>
    <w:p w14:paraId="2D7579FC" w14:textId="77777777" w:rsidR="00145ED0" w:rsidRPr="00145ED0" w:rsidRDefault="00145ED0" w:rsidP="00145ED0">
      <w:r w:rsidRPr="00145ED0">
        <w:t>Crime: Rape</w:t>
      </w:r>
    </w:p>
    <w:p w14:paraId="0ED585A7" w14:textId="77777777" w:rsidR="00145ED0" w:rsidRPr="00145ED0" w:rsidRDefault="00145ED0" w:rsidP="00145ED0">
      <w:r w:rsidRPr="00145ED0">
        <w:t xml:space="preserve">  Highest in: Nevada (46.0)</w:t>
      </w:r>
    </w:p>
    <w:p w14:paraId="307507A0" w14:textId="77777777" w:rsidR="00145ED0" w:rsidRPr="00145ED0" w:rsidRDefault="00145ED0" w:rsidP="00145ED0">
      <w:r w:rsidRPr="00145ED0">
        <w:t xml:space="preserve">  Lowest in: North Dakota (7.3)</w:t>
      </w:r>
    </w:p>
    <w:p w14:paraId="14B24232" w14:textId="77777777" w:rsidR="00145ED0" w:rsidRDefault="00145ED0" w:rsidP="00145ED0">
      <w:pPr>
        <w:rPr>
          <w:b/>
          <w:bCs/>
        </w:rPr>
      </w:pPr>
    </w:p>
    <w:p w14:paraId="2101CA6E" w14:textId="322B4660" w:rsidR="00145ED0" w:rsidRDefault="00145ED0" w:rsidP="00145ED0">
      <w:pPr>
        <w:rPr>
          <w:b/>
          <w:bCs/>
        </w:rPr>
      </w:pPr>
      <w:r>
        <w:rPr>
          <w:b/>
          <w:bCs/>
        </w:rPr>
        <w:t xml:space="preserve">3.Urban Population vs crime </w:t>
      </w:r>
    </w:p>
    <w:p w14:paraId="0F6C225B" w14:textId="502DC3F3" w:rsidR="00145ED0" w:rsidRPr="00145ED0" w:rsidRDefault="00145ED0" w:rsidP="00145ED0">
      <w:pPr>
        <w:rPr>
          <w:b/>
          <w:bCs/>
        </w:rPr>
      </w:pPr>
      <w:r w:rsidRPr="00145ED0">
        <w:rPr>
          <w:b/>
          <w:bCs/>
        </w:rPr>
        <w:drawing>
          <wp:inline distT="0" distB="0" distL="0" distR="0" wp14:anchorId="06C31BCB" wp14:editId="7FE271EF">
            <wp:extent cx="5731510" cy="1889125"/>
            <wp:effectExtent l="0" t="0" r="2540" b="0"/>
            <wp:docPr id="1098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0C18" w14:textId="0899CF26" w:rsidR="00145ED0" w:rsidRDefault="00145ED0">
      <w:pPr>
        <w:rPr>
          <w:b/>
          <w:bCs/>
        </w:rPr>
      </w:pPr>
      <w:r w:rsidRPr="00145ED0">
        <w:rPr>
          <w:b/>
          <w:bCs/>
        </w:rPr>
        <mc:AlternateContent>
          <mc:Choice Requires="wps">
            <w:drawing>
              <wp:inline distT="0" distB="0" distL="0" distR="0" wp14:anchorId="42B34000" wp14:editId="66497F8C">
                <wp:extent cx="304800" cy="304800"/>
                <wp:effectExtent l="0" t="0" r="0" b="0"/>
                <wp:docPr id="196884593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589EF" w14:textId="77777777" w:rsidR="00145ED0" w:rsidRDefault="00145ED0" w:rsidP="00145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40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65C589EF" w14:textId="77777777" w:rsidR="00145ED0" w:rsidRDefault="00145ED0" w:rsidP="00145ED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bCs/>
        </w:rPr>
        <w:t>No specific relation between Urban population and Crime rate</w:t>
      </w:r>
    </w:p>
    <w:p w14:paraId="6A2A2189" w14:textId="77777777" w:rsidR="00145ED0" w:rsidRDefault="00145ED0">
      <w:pPr>
        <w:rPr>
          <w:b/>
          <w:bCs/>
        </w:rPr>
      </w:pPr>
    </w:p>
    <w:p w14:paraId="793E8461" w14:textId="77777777" w:rsidR="00145ED0" w:rsidRDefault="00145ED0">
      <w:pPr>
        <w:rPr>
          <w:b/>
          <w:bCs/>
        </w:rPr>
      </w:pPr>
    </w:p>
    <w:p w14:paraId="01433F84" w14:textId="619DAE8F" w:rsidR="00145ED0" w:rsidRDefault="00145ED0">
      <w:pPr>
        <w:rPr>
          <w:b/>
          <w:bCs/>
        </w:rPr>
      </w:pPr>
      <w:r>
        <w:rPr>
          <w:b/>
          <w:bCs/>
        </w:rPr>
        <w:t>4.Average Crime Rates by population category</w:t>
      </w:r>
    </w:p>
    <w:p w14:paraId="7A44C4A9" w14:textId="77777777" w:rsidR="00145ED0" w:rsidRDefault="00145ED0">
      <w:pPr>
        <w:rPr>
          <w:b/>
          <w:bCs/>
        </w:rPr>
      </w:pPr>
    </w:p>
    <w:p w14:paraId="76E8F220" w14:textId="19291FDF" w:rsidR="00145ED0" w:rsidRDefault="00145ED0">
      <w:pPr>
        <w:rPr>
          <w:b/>
          <w:bCs/>
        </w:rPr>
      </w:pPr>
      <w:r w:rsidRPr="00145ED0">
        <w:rPr>
          <w:b/>
          <w:bCs/>
        </w:rPr>
        <w:drawing>
          <wp:inline distT="0" distB="0" distL="0" distR="0" wp14:anchorId="37440198" wp14:editId="27DD12B7">
            <wp:extent cx="5731510" cy="4276090"/>
            <wp:effectExtent l="0" t="0" r="2540" b="0"/>
            <wp:docPr id="67132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Categrised Population into four categories and Assault has been the most frequently done crime </w:t>
      </w:r>
    </w:p>
    <w:p w14:paraId="4A19C079" w14:textId="0F43DFEA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mc:AlternateContent>
          <mc:Choice Requires="wps">
            <w:drawing>
              <wp:inline distT="0" distB="0" distL="0" distR="0" wp14:anchorId="3488A711" wp14:editId="3BC4FDA8">
                <wp:extent cx="304800" cy="304800"/>
                <wp:effectExtent l="0" t="0" r="0" b="0"/>
                <wp:docPr id="27518685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87FD6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F9B8F3" w14:textId="5E669AF6" w:rsidR="00AF355F" w:rsidRPr="00AF355F" w:rsidRDefault="00613AC8" w:rsidP="00AF355F">
      <w:pPr>
        <w:rPr>
          <w:b/>
          <w:bCs/>
        </w:rPr>
      </w:pPr>
      <w:r>
        <w:rPr>
          <w:b/>
          <w:bCs/>
        </w:rPr>
        <w:t>5.</w:t>
      </w:r>
      <w:r w:rsidR="00AF355F" w:rsidRPr="00AF355F">
        <w:rPr>
          <w:b/>
          <w:bCs/>
        </w:rPr>
        <w:t>Average crime rates by urban population category:</w:t>
      </w:r>
    </w:p>
    <w:p w14:paraId="7F3917B1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                  Murder     Assault       Rape</w:t>
      </w:r>
    </w:p>
    <w:p w14:paraId="4C4EE433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Urban_Category                                 </w:t>
      </w:r>
    </w:p>
    <w:p w14:paraId="09955EF5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Low             7.323077  154.538462  16.538462</w:t>
      </w:r>
    </w:p>
    <w:p w14:paraId="42689C18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Medium-Low      7.815385  136.076923  18.030769</w:t>
      </w:r>
    </w:p>
    <w:p w14:paraId="42391C4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Medium-High     7.463636  186.090909  23.809091</w:t>
      </w:r>
    </w:p>
    <w:p w14:paraId="23FFE981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High            8.500000  208.692308  26.946154</w:t>
      </w:r>
    </w:p>
    <w:p w14:paraId="2BADB56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Percentage increase from lowest to highest urban population:</w:t>
      </w:r>
    </w:p>
    <w:p w14:paraId="4216264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Murder     16.07</w:t>
      </w:r>
    </w:p>
    <w:p w14:paraId="66C88D5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Assault    35.04</w:t>
      </w:r>
    </w:p>
    <w:p w14:paraId="36E46C33" w14:textId="77777777" w:rsidR="00AF355F" w:rsidRDefault="00AF355F" w:rsidP="00AF355F">
      <w:pPr>
        <w:rPr>
          <w:b/>
          <w:bCs/>
        </w:rPr>
      </w:pPr>
      <w:r w:rsidRPr="00AF355F">
        <w:rPr>
          <w:b/>
          <w:bCs/>
        </w:rPr>
        <w:t>Rape       62.93% increase</w:t>
      </w:r>
    </w:p>
    <w:p w14:paraId="032048EB" w14:textId="77777777" w:rsidR="00AF355F" w:rsidRDefault="00AF355F" w:rsidP="00AF355F">
      <w:pPr>
        <w:rPr>
          <w:b/>
          <w:bCs/>
        </w:rPr>
      </w:pPr>
    </w:p>
    <w:p w14:paraId="1736FE83" w14:textId="4A4D67D0" w:rsidR="00AF355F" w:rsidRDefault="00613AC8" w:rsidP="00AF355F">
      <w:pPr>
        <w:rPr>
          <w:b/>
          <w:bCs/>
        </w:rPr>
      </w:pPr>
      <w:r>
        <w:rPr>
          <w:b/>
          <w:bCs/>
        </w:rPr>
        <w:t>6.</w:t>
      </w:r>
      <w:r w:rsidR="00AF355F">
        <w:rPr>
          <w:b/>
          <w:bCs/>
        </w:rPr>
        <w:t>.HeatMap</w:t>
      </w:r>
    </w:p>
    <w:p w14:paraId="3E6F47FE" w14:textId="1289A4E5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drawing>
          <wp:inline distT="0" distB="0" distL="0" distR="0" wp14:anchorId="45878DE1" wp14:editId="33FCA6AD">
            <wp:extent cx="5731510" cy="4600575"/>
            <wp:effectExtent l="0" t="0" r="2540" b="9525"/>
            <wp:docPr id="6352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1FB" w14:textId="0FE191B0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mc:AlternateContent>
          <mc:Choice Requires="wps">
            <w:drawing>
              <wp:inline distT="0" distB="0" distL="0" distR="0" wp14:anchorId="797E18E1" wp14:editId="18B5C209">
                <wp:extent cx="304800" cy="304800"/>
                <wp:effectExtent l="0" t="0" r="0" b="0"/>
                <wp:docPr id="8311986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8710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82F616" w14:textId="5A391FBA" w:rsidR="00AF355F" w:rsidRDefault="00AF355F" w:rsidP="00AF355F">
      <w:pPr>
        <w:rPr>
          <w:b/>
          <w:bCs/>
        </w:rPr>
      </w:pPr>
      <w:r w:rsidRPr="00AF355F">
        <w:rPr>
          <w:b/>
          <w:bCs/>
        </w:rPr>
        <mc:AlternateContent>
          <mc:Choice Requires="wps">
            <w:drawing>
              <wp:inline distT="0" distB="0" distL="0" distR="0" wp14:anchorId="758D6A8B" wp14:editId="32B8095A">
                <wp:extent cx="304800" cy="304800"/>
                <wp:effectExtent l="0" t="0" r="0" b="0"/>
                <wp:docPr id="118800928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B9A9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</w:rPr>
        <w:t>Strong correlation between (Assault,Murder) and (Assault,Rape)</w:t>
      </w:r>
    </w:p>
    <w:p w14:paraId="289B7400" w14:textId="77777777" w:rsidR="00AF355F" w:rsidRDefault="00AF355F" w:rsidP="00AF355F">
      <w:pPr>
        <w:rPr>
          <w:b/>
          <w:bCs/>
        </w:rPr>
      </w:pPr>
    </w:p>
    <w:p w14:paraId="18CE7090" w14:textId="77777777" w:rsidR="00AF355F" w:rsidRDefault="00AF355F" w:rsidP="00AF355F">
      <w:pPr>
        <w:rPr>
          <w:b/>
          <w:bCs/>
        </w:rPr>
      </w:pPr>
    </w:p>
    <w:p w14:paraId="7F5C38A6" w14:textId="77777777" w:rsidR="00AF355F" w:rsidRDefault="00AF355F" w:rsidP="00AF355F">
      <w:pPr>
        <w:rPr>
          <w:b/>
          <w:bCs/>
        </w:rPr>
      </w:pPr>
    </w:p>
    <w:p w14:paraId="70D1E85A" w14:textId="77777777" w:rsidR="00AF355F" w:rsidRDefault="00AF355F" w:rsidP="00AF355F">
      <w:pPr>
        <w:rPr>
          <w:b/>
          <w:bCs/>
        </w:rPr>
      </w:pPr>
    </w:p>
    <w:p w14:paraId="057332B8" w14:textId="77777777" w:rsidR="00AF355F" w:rsidRDefault="00AF355F" w:rsidP="00AF355F">
      <w:pPr>
        <w:rPr>
          <w:b/>
          <w:bCs/>
        </w:rPr>
      </w:pPr>
    </w:p>
    <w:p w14:paraId="14EAE66C" w14:textId="77777777" w:rsidR="00AF355F" w:rsidRDefault="00AF355F" w:rsidP="00AF355F">
      <w:pPr>
        <w:rPr>
          <w:b/>
          <w:bCs/>
        </w:rPr>
      </w:pPr>
    </w:p>
    <w:p w14:paraId="04E34AC8" w14:textId="5A9AA1F8" w:rsidR="00AF355F" w:rsidRDefault="00613AC8" w:rsidP="00AF355F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="00AF355F" w:rsidRPr="00AF355F">
        <w:rPr>
          <w:b/>
          <w:bCs/>
        </w:rPr>
        <w:t xml:space="preserve">Advanced EDA </w:t>
      </w:r>
      <w:r>
        <w:rPr>
          <w:b/>
          <w:bCs/>
        </w:rPr>
        <w:t>and ML</w:t>
      </w:r>
    </w:p>
    <w:p w14:paraId="35528C47" w14:textId="1B85A079" w:rsidR="00613AC8" w:rsidRDefault="00613AC8" w:rsidP="00AF355F">
      <w:pPr>
        <w:rPr>
          <w:b/>
          <w:bCs/>
        </w:rPr>
      </w:pPr>
      <w:r>
        <w:rPr>
          <w:b/>
          <w:bCs/>
        </w:rPr>
        <w:t xml:space="preserve">1.Clustering Locations </w:t>
      </w:r>
    </w:p>
    <w:p w14:paraId="58A13F38" w14:textId="7A3E7023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drawing>
          <wp:inline distT="0" distB="0" distL="0" distR="0" wp14:anchorId="4860DE9F" wp14:editId="173969C0">
            <wp:extent cx="5731510" cy="2844165"/>
            <wp:effectExtent l="0" t="0" r="2540" b="0"/>
            <wp:docPr id="35487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6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8F6" w14:textId="30A18A4D" w:rsidR="00AF355F" w:rsidRDefault="00AF355F">
      <w:pPr>
        <w:rPr>
          <w:b/>
          <w:bCs/>
        </w:rPr>
      </w:pPr>
      <w:r>
        <w:rPr>
          <w:b/>
          <w:bCs/>
        </w:rPr>
        <w:t>Used Kmeans clustering for Clustering after Principal Component Analysis</w:t>
      </w:r>
    </w:p>
    <w:p w14:paraId="33566F2A" w14:textId="77777777" w:rsidR="00613AC8" w:rsidRDefault="00613AC8">
      <w:pPr>
        <w:rPr>
          <w:b/>
          <w:bCs/>
        </w:rPr>
      </w:pPr>
    </w:p>
    <w:p w14:paraId="76B3EDC9" w14:textId="004CC2EA" w:rsidR="00AF355F" w:rsidRDefault="00613AC8">
      <w:pPr>
        <w:rPr>
          <w:b/>
          <w:bCs/>
        </w:rPr>
      </w:pPr>
      <w:r>
        <w:rPr>
          <w:b/>
          <w:bCs/>
        </w:rPr>
        <w:t>2</w:t>
      </w:r>
      <w:r w:rsidR="00AF355F">
        <w:rPr>
          <w:b/>
          <w:bCs/>
        </w:rPr>
        <w:t>.Combined Crime Index:</w:t>
      </w:r>
    </w:p>
    <w:p w14:paraId="181860C4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Top 5 states by Crime Index:</w:t>
      </w:r>
    </w:p>
    <w:p w14:paraId="7A44F96B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      Location  Crime_Index</w:t>
      </w:r>
    </w:p>
    <w:p w14:paraId="4321833E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8      Florida     3.321887</w:t>
      </w:r>
    </w:p>
    <w:p w14:paraId="77B4C7A6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27      Nevada     3.226160</w:t>
      </w:r>
    </w:p>
    <w:p w14:paraId="6D5C1B3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4   California     3.145537</w:t>
      </w:r>
    </w:p>
    <w:p w14:paraId="018E281E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21    Michigan     2.830112</w:t>
      </w:r>
    </w:p>
    <w:p w14:paraId="45A5AD7D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30  New Mexico     2.745367</w:t>
      </w:r>
    </w:p>
    <w:p w14:paraId="7FFD5CCA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Bottom 5 states by Crime Index:</w:t>
      </w:r>
    </w:p>
    <w:p w14:paraId="35DDA885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         Location  Crime_Index</w:t>
      </w:r>
    </w:p>
    <w:p w14:paraId="1396C8F7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44        Vermont     0.195387</w:t>
      </w:r>
    </w:p>
    <w:p w14:paraId="1AA86C9F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33   North Dakota     0.203390</w:t>
      </w:r>
    </w:p>
    <w:p w14:paraId="4A5BCEC7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18          Maine     0.543404</w:t>
      </w:r>
    </w:p>
    <w:p w14:paraId="3F1878EB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28  New Hampshire     0.583036</w:t>
      </w:r>
    </w:p>
    <w:p w14:paraId="7A978654" w14:textId="28E393EF" w:rsidR="00AF355F" w:rsidRDefault="00AF355F" w:rsidP="00AF355F">
      <w:pPr>
        <w:rPr>
          <w:b/>
          <w:bCs/>
        </w:rPr>
      </w:pPr>
      <w:r w:rsidRPr="00AF355F">
        <w:rPr>
          <w:b/>
          <w:bCs/>
        </w:rPr>
        <w:t>47  West Virginia     0.588792</w:t>
      </w:r>
    </w:p>
    <w:p w14:paraId="603DB13D" w14:textId="77777777" w:rsidR="00AF355F" w:rsidRDefault="00AF355F" w:rsidP="00AF355F">
      <w:pPr>
        <w:rPr>
          <w:b/>
          <w:bCs/>
        </w:rPr>
      </w:pPr>
    </w:p>
    <w:p w14:paraId="63FFEC75" w14:textId="6B13FB4D" w:rsidR="00AF355F" w:rsidRDefault="00AF355F" w:rsidP="00AF355F">
      <w:pPr>
        <w:rPr>
          <w:b/>
          <w:bCs/>
        </w:rPr>
      </w:pPr>
      <w:r w:rsidRPr="00AF355F">
        <w:rPr>
          <w:b/>
          <w:bCs/>
        </w:rPr>
        <w:drawing>
          <wp:inline distT="0" distB="0" distL="0" distR="0" wp14:anchorId="76CEC3E7" wp14:editId="1D95D648">
            <wp:extent cx="5731510" cy="3401695"/>
            <wp:effectExtent l="0" t="0" r="2540" b="8255"/>
            <wp:docPr id="3805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3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DA0" w14:textId="77777777" w:rsidR="00613AC8" w:rsidRDefault="00613AC8" w:rsidP="00AF355F">
      <w:pPr>
        <w:rPr>
          <w:b/>
          <w:bCs/>
        </w:rPr>
      </w:pPr>
    </w:p>
    <w:p w14:paraId="2C316ADC" w14:textId="0A7B7A33" w:rsidR="00AF355F" w:rsidRDefault="00613AC8" w:rsidP="00AF355F">
      <w:pPr>
        <w:rPr>
          <w:b/>
          <w:bCs/>
        </w:rPr>
      </w:pPr>
      <w:r>
        <w:rPr>
          <w:b/>
          <w:bCs/>
        </w:rPr>
        <w:t>3</w:t>
      </w:r>
      <w:r w:rsidR="00AF355F">
        <w:rPr>
          <w:b/>
          <w:bCs/>
        </w:rPr>
        <w:t>.Safety Index:</w:t>
      </w:r>
      <w:r w:rsidR="00AF355F">
        <w:rPr>
          <w:b/>
          <w:bCs/>
        </w:rPr>
        <w:br/>
      </w:r>
    </w:p>
    <w:p w14:paraId="6190C4B9" w14:textId="3D0AC3F8" w:rsidR="00AF355F" w:rsidRDefault="00AF355F" w:rsidP="00AF355F">
      <w:pPr>
        <w:rPr>
          <w:b/>
          <w:bCs/>
        </w:rPr>
      </w:pPr>
      <w:r w:rsidRPr="00AF355F">
        <w:rPr>
          <w:b/>
          <w:bCs/>
        </w:rPr>
        <w:drawing>
          <wp:inline distT="0" distB="0" distL="0" distR="0" wp14:anchorId="26A61D67" wp14:editId="7A30CBE3">
            <wp:extent cx="5731510" cy="3419475"/>
            <wp:effectExtent l="0" t="0" r="2540" b="9525"/>
            <wp:docPr id="12312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1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A2EC" w14:textId="6D502224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mc:AlternateContent>
          <mc:Choice Requires="wps">
            <w:drawing>
              <wp:inline distT="0" distB="0" distL="0" distR="0" wp14:anchorId="75A8F7E9" wp14:editId="3CF710E6">
                <wp:extent cx="304800" cy="304800"/>
                <wp:effectExtent l="0" t="0" r="0" b="0"/>
                <wp:docPr id="293632464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8983D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E62C8D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Top 5 Safest States:</w:t>
      </w:r>
    </w:p>
    <w:p w14:paraId="1947D798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            State  Safety_Index</w:t>
      </w:r>
    </w:p>
    <w:p w14:paraId="7426A8CD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33   North Dakota      3.000000</w:t>
      </w:r>
    </w:p>
    <w:p w14:paraId="0A26A9DD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28  New Hampshire      2.823743</w:t>
      </w:r>
    </w:p>
    <w:p w14:paraId="084F3604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44        Vermont      2.804613</w:t>
      </w:r>
    </w:p>
    <w:p w14:paraId="61D7E9CE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18          Maine      2.778630</w:t>
      </w:r>
    </w:p>
    <w:p w14:paraId="33316013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14           Iowa      2.774632</w:t>
      </w:r>
    </w:p>
    <w:p w14:paraId="083F8363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Bottom 5 States (Need Most Improvement):</w:t>
      </w:r>
    </w:p>
    <w:p w14:paraId="07A00F36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 xml:space="preserve">         State  Safety_Index</w:t>
      </w:r>
    </w:p>
    <w:p w14:paraId="22743E78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21    Michigan      0.881753</w:t>
      </w:r>
    </w:p>
    <w:p w14:paraId="608D4FBE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4   California      0.854463</w:t>
      </w:r>
    </w:p>
    <w:p w14:paraId="2839172C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1       Alaska      0.737967</w:t>
      </w:r>
    </w:p>
    <w:p w14:paraId="313AC315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27      Nevada      0.604349</w:t>
      </w:r>
    </w:p>
    <w:p w14:paraId="365ADD23" w14:textId="77777777" w:rsidR="00AF355F" w:rsidRPr="00AF355F" w:rsidRDefault="00AF355F" w:rsidP="00AF355F">
      <w:pPr>
        <w:rPr>
          <w:b/>
          <w:bCs/>
        </w:rPr>
      </w:pPr>
      <w:r w:rsidRPr="00AF355F">
        <w:rPr>
          <w:b/>
          <w:bCs/>
        </w:rPr>
        <w:t>8      Florida      0.491672</w:t>
      </w:r>
    </w:p>
    <w:p w14:paraId="426EF492" w14:textId="77777777" w:rsidR="00AF355F" w:rsidRDefault="00AF355F" w:rsidP="00AF355F">
      <w:pPr>
        <w:rPr>
          <w:b/>
          <w:bCs/>
        </w:rPr>
      </w:pPr>
    </w:p>
    <w:p w14:paraId="3481F9FE" w14:textId="77777777" w:rsidR="00613AC8" w:rsidRDefault="00613AC8" w:rsidP="00AF355F">
      <w:pPr>
        <w:rPr>
          <w:b/>
          <w:bCs/>
        </w:rPr>
      </w:pPr>
    </w:p>
    <w:p w14:paraId="03FE1E8A" w14:textId="5FF426D1" w:rsidR="00AF355F" w:rsidRDefault="00AF355F" w:rsidP="00AF355F">
      <w:pPr>
        <w:rPr>
          <w:b/>
          <w:bCs/>
        </w:rPr>
      </w:pPr>
      <w:r>
        <w:rPr>
          <w:b/>
          <w:bCs/>
        </w:rPr>
        <w:t>4.Model Building:</w:t>
      </w:r>
    </w:p>
    <w:p w14:paraId="3DC5D39A" w14:textId="7D7E3F2A" w:rsidR="00AF355F" w:rsidRDefault="00AF355F" w:rsidP="00AF355F">
      <w:pPr>
        <w:rPr>
          <w:b/>
          <w:bCs/>
        </w:rPr>
      </w:pPr>
      <w:r w:rsidRPr="00AF355F">
        <w:rPr>
          <w:b/>
          <w:bCs/>
        </w:rPr>
        <w:t>evaluate</w:t>
      </w:r>
      <w:r>
        <w:rPr>
          <w:b/>
          <w:bCs/>
        </w:rPr>
        <w:t>d</w:t>
      </w:r>
      <w:r w:rsidRPr="00AF355F">
        <w:rPr>
          <w:b/>
          <w:bCs/>
        </w:rPr>
        <w:t xml:space="preserve"> the performance of several regression models (Linear Regression, Ridge, Lasso, Decision Tree, Random Forest, KNN, and SVR) in predicting the 'Murder' rate based on 'Assault', 'UrbanPop', and 'Rape' features from a DataFrame (df). It employs 5-fold cross-validation to obtain robust estimates of each model's R-squared score. The mean and standard deviation of these scores are calculated and stored. Finally, the code presents the results in a Pandas DataFrame sorted by the mean R-squared and visualizes the mean R-squared scores using a bar plot, identifying and printing the model with the highest mean R-squared as the best predictor.</w:t>
      </w:r>
    </w:p>
    <w:p w14:paraId="0D8BC3AE" w14:textId="77777777" w:rsidR="00AF355F" w:rsidRDefault="00AF355F" w:rsidP="00AF355F">
      <w:pPr>
        <w:rPr>
          <w:b/>
          <w:bCs/>
        </w:rPr>
      </w:pPr>
    </w:p>
    <w:p w14:paraId="51EBF478" w14:textId="77777777" w:rsidR="00AF355F" w:rsidRDefault="00AF355F" w:rsidP="00AF355F">
      <w:pPr>
        <w:rPr>
          <w:b/>
          <w:bCs/>
        </w:rPr>
      </w:pPr>
    </w:p>
    <w:p w14:paraId="1A94A627" w14:textId="1FCE1905" w:rsidR="00AF355F" w:rsidRDefault="00AF355F" w:rsidP="00AF355F">
      <w:pPr>
        <w:rPr>
          <w:b/>
          <w:bCs/>
        </w:rPr>
      </w:pPr>
      <w:r w:rsidRPr="00AF355F">
        <w:rPr>
          <w:b/>
          <w:bCs/>
        </w:rPr>
        <w:drawing>
          <wp:inline distT="0" distB="0" distL="0" distR="0" wp14:anchorId="43096C7F" wp14:editId="54E63D64">
            <wp:extent cx="5731510" cy="3419475"/>
            <wp:effectExtent l="0" t="0" r="2540" b="9525"/>
            <wp:docPr id="7958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55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2E91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 xml:space="preserve">                    Mean R2    Std R2</w:t>
      </w:r>
    </w:p>
    <w:p w14:paraId="107545CC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KNN                0.535295  0.233643</w:t>
      </w:r>
    </w:p>
    <w:p w14:paraId="7E0363C5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Random Forest      0.514954  0.242073</w:t>
      </w:r>
    </w:p>
    <w:p w14:paraId="63177367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Lasso              0.498541  0.220690</w:t>
      </w:r>
    </w:p>
    <w:p w14:paraId="15B3138F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Ridge              0.471922  0.255859</w:t>
      </w:r>
    </w:p>
    <w:p w14:paraId="1201FFF6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Linear Regression  0.471860  0.255910</w:t>
      </w:r>
    </w:p>
    <w:p w14:paraId="71C53DE1" w14:textId="77777777" w:rsidR="00613AC8" w:rsidRPr="00AF355F" w:rsidRDefault="00613AC8" w:rsidP="00613AC8">
      <w:pPr>
        <w:rPr>
          <w:b/>
          <w:bCs/>
        </w:rPr>
      </w:pPr>
      <w:r w:rsidRPr="00AF355F">
        <w:rPr>
          <w:b/>
          <w:bCs/>
        </w:rPr>
        <w:t>SVR                0.415781  0.219290</w:t>
      </w:r>
    </w:p>
    <w:p w14:paraId="36E3E5D0" w14:textId="77777777" w:rsidR="00613AC8" w:rsidRDefault="00613AC8" w:rsidP="00613AC8">
      <w:pPr>
        <w:rPr>
          <w:b/>
          <w:bCs/>
        </w:rPr>
      </w:pPr>
      <w:r w:rsidRPr="00AF355F">
        <w:rPr>
          <w:b/>
          <w:bCs/>
        </w:rPr>
        <w:t>Decision Tree      0.328097  0.226634</w:t>
      </w:r>
    </w:p>
    <w:p w14:paraId="5E05F2F3" w14:textId="77777777" w:rsidR="00613AC8" w:rsidRDefault="00613AC8" w:rsidP="00AF355F">
      <w:pPr>
        <w:rPr>
          <w:b/>
          <w:bCs/>
        </w:rPr>
      </w:pPr>
    </w:p>
    <w:p w14:paraId="38EE58EA" w14:textId="715B7E37" w:rsidR="00AF355F" w:rsidRDefault="00AF355F" w:rsidP="00AF355F">
      <w:pPr>
        <w:rPr>
          <w:b/>
          <w:bCs/>
        </w:rPr>
      </w:pPr>
      <w:r>
        <w:rPr>
          <w:b/>
          <w:bCs/>
        </w:rPr>
        <w:t>KNN has been the best performing model used hyerparameter tuning too for optimized parameters.</w:t>
      </w:r>
    </w:p>
    <w:p w14:paraId="7D56996F" w14:textId="77777777" w:rsidR="00613AC8" w:rsidRDefault="00613AC8" w:rsidP="00AF355F">
      <w:pPr>
        <w:rPr>
          <w:b/>
          <w:bCs/>
        </w:rPr>
      </w:pPr>
    </w:p>
    <w:p w14:paraId="5249411F" w14:textId="1FC0C7C5" w:rsidR="00AF355F" w:rsidRDefault="00AF355F" w:rsidP="00AF355F">
      <w:pPr>
        <w:rPr>
          <w:b/>
          <w:bCs/>
        </w:rPr>
      </w:pPr>
      <w:r>
        <w:rPr>
          <w:b/>
          <w:bCs/>
        </w:rPr>
        <w:t>5.Regional Analysis</w:t>
      </w:r>
    </w:p>
    <w:p w14:paraId="1DBAA8EA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              Murder     Assault       Rape  CompositeCrimeIndex</w:t>
      </w:r>
    </w:p>
    <w:p w14:paraId="1CEED6AD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Region                                                          </w:t>
      </w:r>
    </w:p>
    <w:p w14:paraId="11AE7122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Midwest     5.700000  120.333333  18.441667             0.841070</w:t>
      </w:r>
    </w:p>
    <w:p w14:paraId="6C36E75C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Northeast   4.700000  126.666667  13.777778             0.682005</w:t>
      </w:r>
    </w:p>
    <w:p w14:paraId="1156B59A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South      11.706250  220.000000  21.162500             1.614522</w:t>
      </w:r>
    </w:p>
    <w:p w14:paraId="46818E1E" w14:textId="77777777" w:rsidR="00516429" w:rsidRDefault="00516429" w:rsidP="00516429">
      <w:pPr>
        <w:rPr>
          <w:b/>
          <w:bCs/>
        </w:rPr>
      </w:pPr>
      <w:r w:rsidRPr="00516429">
        <w:rPr>
          <w:b/>
          <w:bCs/>
        </w:rPr>
        <w:t>West        7.030769  187.230769  29.053846             1.424554</w:t>
      </w:r>
    </w:p>
    <w:p w14:paraId="17B4FDD2" w14:textId="77777777" w:rsidR="00516429" w:rsidRDefault="00516429" w:rsidP="00516429">
      <w:pPr>
        <w:rPr>
          <w:b/>
          <w:bCs/>
        </w:rPr>
      </w:pPr>
    </w:p>
    <w:p w14:paraId="09EE18B0" w14:textId="39ED620F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drawing>
          <wp:inline distT="0" distB="0" distL="0" distR="0" wp14:anchorId="62D7B682" wp14:editId="1633655D">
            <wp:extent cx="5731510" cy="3419475"/>
            <wp:effectExtent l="0" t="0" r="2540" b="9525"/>
            <wp:docPr id="13532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18E" w14:textId="6BC59B9B" w:rsidR="00AF355F" w:rsidRDefault="00516429" w:rsidP="00AF355F">
      <w:pPr>
        <w:rPr>
          <w:b/>
          <w:bCs/>
        </w:rPr>
      </w:pPr>
      <w:r w:rsidRPr="00516429">
        <w:rPr>
          <w:b/>
          <w:bCs/>
        </w:rPr>
        <w:drawing>
          <wp:inline distT="0" distB="0" distL="0" distR="0" wp14:anchorId="199016FC" wp14:editId="258EA110">
            <wp:extent cx="5731510" cy="2829560"/>
            <wp:effectExtent l="0" t="0" r="2540" b="8890"/>
            <wp:docPr id="31004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9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64F" w14:textId="77777777" w:rsidR="00613AC8" w:rsidRDefault="00613AC8" w:rsidP="00AF355F">
      <w:pPr>
        <w:rPr>
          <w:b/>
          <w:bCs/>
        </w:rPr>
      </w:pPr>
    </w:p>
    <w:p w14:paraId="1A63A1F3" w14:textId="77777777" w:rsidR="00613AC8" w:rsidRPr="00516429" w:rsidRDefault="00613AC8" w:rsidP="00613AC8">
      <w:pPr>
        <w:rPr>
          <w:b/>
          <w:bCs/>
        </w:rPr>
      </w:pPr>
      <w:r w:rsidRPr="00516429">
        <w:rPr>
          <w:b/>
          <w:bCs/>
        </w:rPr>
        <w:t xml:space="preserve">              Murder     Assault       Rape  CompositeCrimeIndex</w:t>
      </w:r>
    </w:p>
    <w:p w14:paraId="7B489A60" w14:textId="77777777" w:rsidR="00613AC8" w:rsidRPr="00516429" w:rsidRDefault="00613AC8" w:rsidP="00613AC8">
      <w:pPr>
        <w:rPr>
          <w:b/>
          <w:bCs/>
        </w:rPr>
      </w:pPr>
      <w:r w:rsidRPr="00516429">
        <w:rPr>
          <w:b/>
          <w:bCs/>
        </w:rPr>
        <w:t xml:space="preserve">Region                                                          </w:t>
      </w:r>
    </w:p>
    <w:p w14:paraId="2B57506F" w14:textId="77777777" w:rsidR="00613AC8" w:rsidRPr="00516429" w:rsidRDefault="00613AC8" w:rsidP="00613AC8">
      <w:pPr>
        <w:rPr>
          <w:b/>
          <w:bCs/>
        </w:rPr>
      </w:pPr>
      <w:r w:rsidRPr="00516429">
        <w:rPr>
          <w:b/>
          <w:bCs/>
        </w:rPr>
        <w:t>Midwest     5.700000  120.333333  18.441667             0.841070</w:t>
      </w:r>
    </w:p>
    <w:p w14:paraId="4FB57A08" w14:textId="77777777" w:rsidR="00613AC8" w:rsidRPr="00516429" w:rsidRDefault="00613AC8" w:rsidP="00613AC8">
      <w:pPr>
        <w:rPr>
          <w:b/>
          <w:bCs/>
        </w:rPr>
      </w:pPr>
      <w:r w:rsidRPr="00516429">
        <w:rPr>
          <w:b/>
          <w:bCs/>
        </w:rPr>
        <w:t>Northeast   4.700000  126.666667  13.777778             0.682005</w:t>
      </w:r>
    </w:p>
    <w:p w14:paraId="0017583B" w14:textId="77777777" w:rsidR="00613AC8" w:rsidRPr="00516429" w:rsidRDefault="00613AC8" w:rsidP="00613AC8">
      <w:pPr>
        <w:rPr>
          <w:b/>
          <w:bCs/>
        </w:rPr>
      </w:pPr>
      <w:r w:rsidRPr="00516429">
        <w:rPr>
          <w:b/>
          <w:bCs/>
        </w:rPr>
        <w:t>South      11.706250  220.000000  21.162500             1.614522</w:t>
      </w:r>
    </w:p>
    <w:p w14:paraId="3291B1ED" w14:textId="7B4A30F0" w:rsidR="00613AC8" w:rsidRDefault="00613AC8" w:rsidP="00AF355F">
      <w:pPr>
        <w:rPr>
          <w:b/>
          <w:bCs/>
        </w:rPr>
      </w:pPr>
      <w:r w:rsidRPr="00516429">
        <w:rPr>
          <w:b/>
          <w:bCs/>
        </w:rPr>
        <w:t>West        7.030769  187.230769  29.053846             1.424554</w:t>
      </w:r>
    </w:p>
    <w:p w14:paraId="7CA98D49" w14:textId="6AE82914" w:rsidR="00516429" w:rsidRDefault="00516429" w:rsidP="00AF355F">
      <w:pPr>
        <w:rPr>
          <w:b/>
          <w:bCs/>
        </w:rPr>
      </w:pPr>
      <w:r>
        <w:rPr>
          <w:b/>
          <w:bCs/>
        </w:rPr>
        <w:t>South Region has been the most violent region in terms of crime</w:t>
      </w:r>
    </w:p>
    <w:p w14:paraId="05251959" w14:textId="77777777" w:rsidR="00613AC8" w:rsidRDefault="00613AC8" w:rsidP="00AF355F">
      <w:pPr>
        <w:rPr>
          <w:b/>
          <w:bCs/>
        </w:rPr>
      </w:pPr>
    </w:p>
    <w:p w14:paraId="52D75B8F" w14:textId="1AB3F75B" w:rsidR="00516429" w:rsidRDefault="00516429" w:rsidP="00AF355F">
      <w:pPr>
        <w:rPr>
          <w:b/>
          <w:bCs/>
        </w:rPr>
      </w:pPr>
      <w:r>
        <w:rPr>
          <w:b/>
          <w:bCs/>
        </w:rPr>
        <w:t>6.Outliers Detection:</w:t>
      </w:r>
    </w:p>
    <w:p w14:paraId="6CE9FBA9" w14:textId="0443A41B" w:rsidR="00516429" w:rsidRDefault="00516429" w:rsidP="00AF355F">
      <w:pPr>
        <w:rPr>
          <w:b/>
          <w:bCs/>
        </w:rPr>
      </w:pPr>
      <w:r>
        <w:rPr>
          <w:b/>
          <w:bCs/>
        </w:rPr>
        <w:t>a.Using Inter-Quartile Region Approach</w:t>
      </w:r>
    </w:p>
    <w:p w14:paraId="3303FBFE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The Interquartile Range (IQR) method is a robust, non-parametric technique for outlier detection that focuses on the spread of the central 50% of the data. It calculates the IQR as the difference between the third quartile (Q3) and the first quartile (Q1): IQR=Q3−Q1. Outliers are identified as data points falling below the lower bound (Q1−1.5×IQR) or above the upper bound (Q3+1.5×IQR). This approach effectively flags values that are significantly distant from the typical range of the data, making it particularly useful for datasets with non-normal distributions where standard deviation-based methods might be less reliable.</w:t>
      </w:r>
    </w:p>
    <w:p w14:paraId="12BF5D4C" w14:textId="77777777" w:rsidR="00516429" w:rsidRDefault="00516429" w:rsidP="00AF355F">
      <w:pPr>
        <w:rPr>
          <w:b/>
          <w:bCs/>
        </w:rPr>
      </w:pPr>
    </w:p>
    <w:p w14:paraId="05E774F0" w14:textId="1CCA8463" w:rsidR="00516429" w:rsidRDefault="00516429" w:rsidP="00AF355F">
      <w:pPr>
        <w:rPr>
          <w:b/>
          <w:bCs/>
        </w:rPr>
      </w:pPr>
      <w:r w:rsidRPr="00516429">
        <w:rPr>
          <w:b/>
          <w:bCs/>
        </w:rPr>
        <w:drawing>
          <wp:inline distT="0" distB="0" distL="0" distR="0" wp14:anchorId="14A8B4D2" wp14:editId="4D977EFB">
            <wp:extent cx="5731510" cy="3550285"/>
            <wp:effectExtent l="0" t="0" r="2540" b="0"/>
            <wp:docPr id="29635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3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EA4" w14:textId="61D635E9" w:rsidR="00516429" w:rsidRDefault="00516429" w:rsidP="00AF355F">
      <w:pPr>
        <w:rPr>
          <w:b/>
          <w:bCs/>
        </w:rPr>
      </w:pPr>
      <w:r>
        <w:rPr>
          <w:b/>
          <w:bCs/>
        </w:rPr>
        <w:t>Outliers Detected:</w:t>
      </w:r>
    </w:p>
    <w:p w14:paraId="18F85D23" w14:textId="375B97F5" w:rsidR="00516429" w:rsidRDefault="00516429" w:rsidP="00AF355F">
      <w:pPr>
        <w:rPr>
          <w:b/>
          <w:bCs/>
        </w:rPr>
      </w:pPr>
      <w:r>
        <w:rPr>
          <w:b/>
          <w:bCs/>
        </w:rPr>
        <w:t>Two outlier states has been detected for Rape type i.e; “ALASKA,NEVADA”</w:t>
      </w:r>
    </w:p>
    <w:p w14:paraId="5CDB411F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              Q1      Q3    IQR Lower Bound Upper Bound Num Outliers</w:t>
      </w:r>
    </w:p>
    <w:p w14:paraId="625E3A85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Murder     4.075   11.25  7.175     -6.6875     22.0125            0</w:t>
      </w:r>
    </w:p>
    <w:p w14:paraId="53F7EE9C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Assault    109.0   249.0  140.0      -101.0       459.0            0</w:t>
      </w:r>
    </w:p>
    <w:p w14:paraId="6989BEE5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Rape      15.075  26.175   11.1      -1.575      42.825            2</w:t>
      </w:r>
    </w:p>
    <w:p w14:paraId="646D4A6E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UrbanPop    54.5   77.75  23.25      19.625     112.625            0</w:t>
      </w:r>
    </w:p>
    <w:p w14:paraId="4FCD45BC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 states for Murder : []</w:t>
      </w:r>
    </w:p>
    <w:p w14:paraId="10F92D18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 states for Assault : []</w:t>
      </w:r>
    </w:p>
    <w:p w14:paraId="4243A57F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 states for Rape : ['Alaska', 'Nevada']</w:t>
      </w:r>
    </w:p>
    <w:p w14:paraId="13862B14" w14:textId="3830C052" w:rsidR="00516429" w:rsidRDefault="00516429" w:rsidP="00516429">
      <w:pPr>
        <w:rPr>
          <w:b/>
          <w:bCs/>
        </w:rPr>
      </w:pPr>
      <w:r w:rsidRPr="00516429">
        <w:rPr>
          <w:b/>
          <w:bCs/>
        </w:rPr>
        <w:t>Outlier states for UrbanPop : []</w:t>
      </w:r>
    </w:p>
    <w:p w14:paraId="697BB233" w14:textId="77777777" w:rsidR="00516429" w:rsidRDefault="00516429" w:rsidP="00516429">
      <w:pPr>
        <w:rPr>
          <w:b/>
          <w:bCs/>
        </w:rPr>
      </w:pPr>
    </w:p>
    <w:p w14:paraId="72F0FFF8" w14:textId="545A280F" w:rsidR="00516429" w:rsidRDefault="00516429" w:rsidP="00516429">
      <w:pPr>
        <w:rPr>
          <w:b/>
          <w:bCs/>
        </w:rPr>
      </w:pPr>
      <w:r>
        <w:rPr>
          <w:b/>
          <w:bCs/>
        </w:rPr>
        <w:t>b.Z-score Method</w:t>
      </w:r>
    </w:p>
    <w:p w14:paraId="4C86AB5D" w14:textId="511DDD31" w:rsidR="00516429" w:rsidRDefault="00516429" w:rsidP="00516429">
      <w:pPr>
        <w:rPr>
          <w:b/>
          <w:bCs/>
        </w:rPr>
      </w:pPr>
      <w:r w:rsidRPr="00516429">
        <w:rPr>
          <w:b/>
          <w:bCs/>
        </w:rPr>
        <w:t>The Z-score method identifies outliers by calculating how many standard deviations each data point is away from the mean of the dataset using the formula Zi</w:t>
      </w:r>
      <w:r w:rsidRPr="00516429">
        <w:rPr>
          <w:rFonts w:ascii="Arial" w:hAnsi="Arial" w:cs="Arial"/>
          <w:b/>
          <w:bCs/>
        </w:rPr>
        <w:t>​</w:t>
      </w:r>
      <w:r w:rsidRPr="00516429">
        <w:rPr>
          <w:b/>
          <w:bCs/>
        </w:rPr>
        <w:t>=σxi</w:t>
      </w:r>
      <w:r w:rsidRPr="00516429">
        <w:rPr>
          <w:rFonts w:ascii="Arial" w:hAnsi="Arial" w:cs="Arial"/>
          <w:b/>
          <w:bCs/>
        </w:rPr>
        <w:t>​</w:t>
      </w:r>
      <w:r w:rsidRPr="00516429">
        <w:rPr>
          <w:b/>
          <w:bCs/>
        </w:rPr>
        <w:t>−μ</w:t>
      </w:r>
      <w:r w:rsidRPr="00516429">
        <w:rPr>
          <w:rFonts w:ascii="Arial" w:hAnsi="Arial" w:cs="Arial"/>
          <w:b/>
          <w:bCs/>
        </w:rPr>
        <w:t>​</w:t>
      </w:r>
      <w:r w:rsidRPr="00516429">
        <w:rPr>
          <w:b/>
          <w:bCs/>
        </w:rPr>
        <w:t>. A predefined threshold (typically  3) is then applied to the absolute Z-scores; data points with Z-scores exceeding this threshold are flagged as outliers, indicating they are significantly distant from the average value, assuming a roughly normal distribution of the data. This standardization allows for a consistent measure of unusualness across the dataset.</w:t>
      </w:r>
    </w:p>
    <w:p w14:paraId="0EC1A9BF" w14:textId="1BE83815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drawing>
          <wp:inline distT="0" distB="0" distL="0" distR="0" wp14:anchorId="36BC3BD2" wp14:editId="6A1EB59E">
            <wp:extent cx="5731510" cy="1904365"/>
            <wp:effectExtent l="0" t="0" r="2540" b="635"/>
            <wp:docPr id="60144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45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0B28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Outliers in Murder (|z-score| &gt; 2):</w:t>
      </w:r>
    </w:p>
    <w:p w14:paraId="63349B47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  Location  Murder</w:t>
      </w:r>
    </w:p>
    <w:p w14:paraId="7435D0E7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9  Georgia    17.4</w:t>
      </w:r>
    </w:p>
    <w:p w14:paraId="4F9C189D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Outliers in Assault (|z-score| &gt; 2):</w:t>
      </w:r>
    </w:p>
    <w:p w14:paraId="3269320D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          Location  Assault</w:t>
      </w:r>
    </w:p>
    <w:p w14:paraId="08B1EF99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32  North Carolina      337</w:t>
      </w:r>
    </w:p>
    <w:p w14:paraId="2D417003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Outliers in Rape (|z-score| &gt; 2):</w:t>
      </w:r>
    </w:p>
    <w:p w14:paraId="4272FC1B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 xml:space="preserve">      Location  Rape</w:t>
      </w:r>
    </w:p>
    <w:p w14:paraId="503E698E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1       Alaska  44.5</w:t>
      </w:r>
    </w:p>
    <w:p w14:paraId="05644CF3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4   California  40.6</w:t>
      </w:r>
    </w:p>
    <w:p w14:paraId="4F1A0B60" w14:textId="73E8AA04" w:rsidR="00516429" w:rsidRDefault="00516429" w:rsidP="00516429">
      <w:pPr>
        <w:rPr>
          <w:b/>
          <w:bCs/>
        </w:rPr>
      </w:pPr>
      <w:r w:rsidRPr="00516429">
        <w:rPr>
          <w:b/>
          <w:bCs/>
        </w:rPr>
        <w:t>27      Nevada  46.0</w:t>
      </w:r>
    </w:p>
    <w:p w14:paraId="03016609" w14:textId="457A3792" w:rsidR="00516429" w:rsidRDefault="00516429" w:rsidP="00516429">
      <w:pPr>
        <w:rPr>
          <w:b/>
          <w:bCs/>
        </w:rPr>
      </w:pPr>
      <w:r>
        <w:rPr>
          <w:b/>
          <w:bCs/>
        </w:rPr>
        <w:t>Percentage of outliers in each variable</w:t>
      </w:r>
    </w:p>
    <w:p w14:paraId="4F38266C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Percentage of outliers in each variable:</w:t>
      </w:r>
    </w:p>
    <w:p w14:paraId="3826EE14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Murder: 2.0%</w:t>
      </w:r>
    </w:p>
    <w:p w14:paraId="48883DDF" w14:textId="77777777" w:rsidR="00516429" w:rsidRPr="00516429" w:rsidRDefault="00516429" w:rsidP="00516429">
      <w:pPr>
        <w:rPr>
          <w:b/>
          <w:bCs/>
        </w:rPr>
      </w:pPr>
      <w:r w:rsidRPr="00516429">
        <w:rPr>
          <w:b/>
          <w:bCs/>
        </w:rPr>
        <w:t>Assault: 2.0%</w:t>
      </w:r>
    </w:p>
    <w:p w14:paraId="6CF5C18F" w14:textId="2DBA6E3A" w:rsidR="00516429" w:rsidRDefault="00516429" w:rsidP="00516429">
      <w:pPr>
        <w:rPr>
          <w:b/>
          <w:bCs/>
        </w:rPr>
      </w:pPr>
      <w:r w:rsidRPr="00516429">
        <w:rPr>
          <w:b/>
          <w:bCs/>
        </w:rPr>
        <w:t>Rape: 6.0%</w:t>
      </w:r>
    </w:p>
    <w:p w14:paraId="2AA795DD" w14:textId="77777777" w:rsidR="00613AC8" w:rsidRDefault="00613AC8" w:rsidP="00516429">
      <w:pPr>
        <w:rPr>
          <w:b/>
          <w:bCs/>
        </w:rPr>
      </w:pPr>
    </w:p>
    <w:p w14:paraId="012DE3DE" w14:textId="4451C12D" w:rsidR="00516429" w:rsidRDefault="00613AC8" w:rsidP="00516429">
      <w:pPr>
        <w:rPr>
          <w:b/>
          <w:bCs/>
        </w:rPr>
      </w:pPr>
      <w:r>
        <w:rPr>
          <w:b/>
          <w:bCs/>
        </w:rPr>
        <w:t>7.</w:t>
      </w:r>
      <w:r w:rsidR="00516429">
        <w:rPr>
          <w:b/>
          <w:bCs/>
        </w:rPr>
        <w:t>Crimes based on Geographic Relief Features</w:t>
      </w:r>
      <w:r>
        <w:rPr>
          <w:b/>
          <w:bCs/>
        </w:rPr>
        <w:t>(Used Folium)</w:t>
      </w:r>
    </w:p>
    <w:p w14:paraId="6882CEF0" w14:textId="77777777" w:rsidR="00613AC8" w:rsidRDefault="00613AC8" w:rsidP="00516429">
      <w:pPr>
        <w:rPr>
          <w:b/>
          <w:bCs/>
        </w:rPr>
      </w:pPr>
    </w:p>
    <w:p w14:paraId="1E199173" w14:textId="0D6F23E5" w:rsidR="00613AC8" w:rsidRDefault="00613AC8" w:rsidP="00516429">
      <w:pPr>
        <w:rPr>
          <w:b/>
          <w:bCs/>
        </w:rPr>
      </w:pPr>
      <w:r w:rsidRPr="00613AC8">
        <w:rPr>
          <w:b/>
          <w:bCs/>
        </w:rPr>
        <w:drawing>
          <wp:inline distT="0" distB="0" distL="0" distR="0" wp14:anchorId="7BC0BEF6" wp14:editId="6A01669A">
            <wp:extent cx="5731510" cy="4286885"/>
            <wp:effectExtent l="0" t="0" r="2540" b="0"/>
            <wp:docPr id="167102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0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099"/>
        <w:gridCol w:w="1099"/>
        <w:gridCol w:w="1400"/>
        <w:gridCol w:w="1099"/>
        <w:gridCol w:w="3028"/>
      </w:tblGrid>
      <w:tr w:rsidR="00613AC8" w:rsidRPr="00613AC8" w14:paraId="4A4FB268" w14:textId="77777777" w:rsidTr="00613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7A647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10F2BBFA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Murder</w:t>
            </w:r>
          </w:p>
        </w:tc>
        <w:tc>
          <w:tcPr>
            <w:tcW w:w="0" w:type="auto"/>
            <w:vAlign w:val="center"/>
            <w:hideMark/>
          </w:tcPr>
          <w:p w14:paraId="4B22128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Assault</w:t>
            </w:r>
          </w:p>
        </w:tc>
        <w:tc>
          <w:tcPr>
            <w:tcW w:w="0" w:type="auto"/>
            <w:vAlign w:val="center"/>
            <w:hideMark/>
          </w:tcPr>
          <w:p w14:paraId="752E95EB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Urban Population</w:t>
            </w:r>
          </w:p>
        </w:tc>
        <w:tc>
          <w:tcPr>
            <w:tcW w:w="0" w:type="auto"/>
            <w:vAlign w:val="center"/>
            <w:hideMark/>
          </w:tcPr>
          <w:p w14:paraId="173A4B64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Rape</w:t>
            </w:r>
          </w:p>
        </w:tc>
        <w:tc>
          <w:tcPr>
            <w:tcW w:w="0" w:type="auto"/>
            <w:vAlign w:val="center"/>
            <w:hideMark/>
          </w:tcPr>
          <w:p w14:paraId="326AE7E9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Insights</w:t>
            </w:r>
          </w:p>
        </w:tc>
      </w:tr>
      <w:tr w:rsidR="00613AC8" w:rsidRPr="00613AC8" w14:paraId="6F910282" w14:textId="77777777" w:rsidTr="00613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14AC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 xml:space="preserve">Coastal </w:t>
            </w:r>
            <w:r w:rsidRPr="00613AC8">
              <w:rPr>
                <w:rFonts w:ascii="Segoe UI Emoji" w:hAnsi="Segoe UI Emoji" w:cs="Segoe UI Emoji"/>
                <w:b/>
                <w:bCs/>
              </w:rPr>
              <w:t>🌊</w:t>
            </w:r>
          </w:p>
        </w:tc>
        <w:tc>
          <w:tcPr>
            <w:tcW w:w="0" w:type="auto"/>
            <w:vAlign w:val="center"/>
            <w:hideMark/>
          </w:tcPr>
          <w:p w14:paraId="293202F9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EA8C0E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FE4653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77DCAC4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CAF11E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Urbanization drives more Assault and Rape cases; cities exposed.</w:t>
            </w:r>
          </w:p>
        </w:tc>
      </w:tr>
      <w:tr w:rsidR="00613AC8" w:rsidRPr="00613AC8" w14:paraId="0A20E19A" w14:textId="77777777" w:rsidTr="00613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23AC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 xml:space="preserve">Hilly </w:t>
            </w:r>
            <w:r w:rsidRPr="00613AC8">
              <w:rPr>
                <w:rFonts w:ascii="Segoe UI Emoji" w:hAnsi="Segoe UI Emoji" w:cs="Segoe UI Emoji"/>
                <w:b/>
                <w:bCs/>
              </w:rPr>
              <w:t>🏔️</w:t>
            </w:r>
          </w:p>
        </w:tc>
        <w:tc>
          <w:tcPr>
            <w:tcW w:w="0" w:type="auto"/>
            <w:vAlign w:val="center"/>
            <w:hideMark/>
          </w:tcPr>
          <w:p w14:paraId="6AD74D6E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0C26DE5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DFECAA0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B02D32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BC2C588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Hilly isolated areas have fewer crimes, but personal crimes (rape) slightly exist.</w:t>
            </w:r>
          </w:p>
        </w:tc>
      </w:tr>
      <w:tr w:rsidR="00613AC8" w:rsidRPr="00613AC8" w14:paraId="149BE2A9" w14:textId="77777777" w:rsidTr="00613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99B4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 xml:space="preserve">Flatlands </w:t>
            </w:r>
            <w:r w:rsidRPr="00613AC8">
              <w:rPr>
                <w:rFonts w:ascii="Segoe UI Emoji" w:hAnsi="Segoe UI Emoji" w:cs="Segoe UI Emoji"/>
                <w:b/>
                <w:bCs/>
              </w:rPr>
              <w:t>🏜️</w:t>
            </w:r>
          </w:p>
        </w:tc>
        <w:tc>
          <w:tcPr>
            <w:tcW w:w="0" w:type="auto"/>
            <w:vAlign w:val="center"/>
            <w:hideMark/>
          </w:tcPr>
          <w:p w14:paraId="62C4502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044BA9F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7B82B4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F61CBAA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5CF166C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Assaults and murders can spike due to socio-economic inequalities.</w:t>
            </w:r>
          </w:p>
        </w:tc>
      </w:tr>
      <w:tr w:rsidR="00613AC8" w:rsidRPr="00613AC8" w14:paraId="041A52C6" w14:textId="77777777" w:rsidTr="00613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346D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 xml:space="preserve">Interior </w:t>
            </w:r>
            <w:r w:rsidRPr="00613AC8">
              <w:rPr>
                <w:rFonts w:ascii="Segoe UI Emoji" w:hAnsi="Segoe UI Emoji" w:cs="Segoe UI Emoji"/>
                <w:b/>
                <w:bCs/>
              </w:rPr>
              <w:t>🏞️</w:t>
            </w:r>
          </w:p>
        </w:tc>
        <w:tc>
          <w:tcPr>
            <w:tcW w:w="0" w:type="auto"/>
            <w:vAlign w:val="center"/>
            <w:hideMark/>
          </w:tcPr>
          <w:p w14:paraId="020F1AEF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88F46E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915DCE1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Low-Moderate</w:t>
            </w:r>
          </w:p>
        </w:tc>
        <w:tc>
          <w:tcPr>
            <w:tcW w:w="0" w:type="auto"/>
            <w:vAlign w:val="center"/>
            <w:hideMark/>
          </w:tcPr>
          <w:p w14:paraId="36C78811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BBD656" w14:textId="77777777" w:rsidR="00613AC8" w:rsidRPr="00613AC8" w:rsidRDefault="00613AC8" w:rsidP="00613AC8">
            <w:pPr>
              <w:rPr>
                <w:b/>
                <w:bCs/>
              </w:rPr>
            </w:pPr>
            <w:r w:rsidRPr="00613AC8">
              <w:rPr>
                <w:b/>
                <w:bCs/>
              </w:rPr>
              <w:t>Rural isolation leads to slightly higher murder and rape cases.</w:t>
            </w:r>
          </w:p>
        </w:tc>
      </w:tr>
    </w:tbl>
    <w:p w14:paraId="2651005C" w14:textId="210DD4A7" w:rsidR="00516429" w:rsidRPr="00145ED0" w:rsidRDefault="00516429" w:rsidP="00516429">
      <w:pPr>
        <w:rPr>
          <w:b/>
          <w:bCs/>
        </w:rPr>
      </w:pPr>
    </w:p>
    <w:sectPr w:rsidR="00516429" w:rsidRPr="0014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95C66"/>
    <w:multiLevelType w:val="multilevel"/>
    <w:tmpl w:val="093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B5983"/>
    <w:multiLevelType w:val="multilevel"/>
    <w:tmpl w:val="7C6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9084">
    <w:abstractNumId w:val="1"/>
  </w:num>
  <w:num w:numId="2" w16cid:durableId="70406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16"/>
    <w:rsid w:val="000D3E57"/>
    <w:rsid w:val="000F74D7"/>
    <w:rsid w:val="00145ED0"/>
    <w:rsid w:val="00202016"/>
    <w:rsid w:val="00516429"/>
    <w:rsid w:val="00613AC8"/>
    <w:rsid w:val="00AF355F"/>
    <w:rsid w:val="00C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8987"/>
  <w15:chartTrackingRefBased/>
  <w15:docId w15:val="{4A930853-07FB-4C17-BA42-4396D63B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9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89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1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27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73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01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8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6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97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09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52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7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0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02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0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21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4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0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3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1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84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0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59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7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0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49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7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1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5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87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1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8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7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46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32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0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9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92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40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1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2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19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63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49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73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9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91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5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9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21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29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5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30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4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7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6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53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08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78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64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8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73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39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6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7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6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08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85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97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09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46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3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1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6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90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1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49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1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3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20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8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5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93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60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61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07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58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39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7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9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1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3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4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7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69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7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28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6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4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0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3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6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795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6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02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3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78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9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70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0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7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59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50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0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3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17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0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2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6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22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1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9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52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73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1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40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57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00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7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8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25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7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1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47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51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66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8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80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5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36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7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44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5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79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3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74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1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7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06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55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4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75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7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1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623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12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9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35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6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4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40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52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37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3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5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5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11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93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8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5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2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28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4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16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5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10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8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9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12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5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9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10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9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5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37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63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0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83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428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43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4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13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8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96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4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55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8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28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8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7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6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5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8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8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03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2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4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1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59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09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 MOUNIK PRASAD</dc:creator>
  <cp:keywords/>
  <dc:description/>
  <cp:lastModifiedBy>Javvaji MOUNIK PRASAD</cp:lastModifiedBy>
  <cp:revision>1</cp:revision>
  <dcterms:created xsi:type="dcterms:W3CDTF">2025-04-27T06:52:00Z</dcterms:created>
  <dcterms:modified xsi:type="dcterms:W3CDTF">2025-04-27T09:13:00Z</dcterms:modified>
</cp:coreProperties>
</file>