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4D9" w:rsidRPr="00BC65D1" w:rsidRDefault="00C171F5" w:rsidP="00AA30DA">
      <w:pPr>
        <w:pStyle w:val="Title"/>
        <w:jc w:val="center"/>
        <w:rPr>
          <w:b/>
          <w:sz w:val="44"/>
          <w:szCs w:val="44"/>
          <w:u w:val="single"/>
        </w:rPr>
      </w:pPr>
      <w:r w:rsidRPr="00BC65D1">
        <w:rPr>
          <w:b/>
          <w:sz w:val="44"/>
          <w:szCs w:val="44"/>
          <w:u w:val="single"/>
        </w:rPr>
        <w:t>Authentication Proxy</w:t>
      </w:r>
    </w:p>
    <w:p w:rsidR="00DA1DE9" w:rsidRPr="00DE4EC4" w:rsidRDefault="00DA1DE9" w:rsidP="00DE4EC4"/>
    <w:sdt>
      <w:sdtPr>
        <w:rPr>
          <w:rFonts w:asciiTheme="minorHAnsi" w:eastAsiaTheme="minorHAnsi" w:hAnsiTheme="minorHAnsi" w:cstheme="minorBidi"/>
          <w:color w:val="auto"/>
          <w:sz w:val="22"/>
          <w:szCs w:val="22"/>
        </w:rPr>
        <w:id w:val="-1297449228"/>
        <w:docPartObj>
          <w:docPartGallery w:val="Table of Contents"/>
          <w:docPartUnique/>
        </w:docPartObj>
      </w:sdtPr>
      <w:sdtEndPr>
        <w:rPr>
          <w:b/>
          <w:bCs/>
          <w:noProof/>
        </w:rPr>
      </w:sdtEndPr>
      <w:sdtContent>
        <w:p w:rsidR="00E66C43" w:rsidRDefault="00E66C43">
          <w:pPr>
            <w:pStyle w:val="TOCHeading"/>
          </w:pPr>
          <w:r>
            <w:t>Table of Contents</w:t>
          </w:r>
        </w:p>
        <w:p w:rsidR="00981E43" w:rsidRDefault="00E66C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692637" w:history="1">
            <w:r w:rsidR="00981E43" w:rsidRPr="00BD664A">
              <w:rPr>
                <w:rStyle w:val="Hyperlink"/>
                <w:noProof/>
              </w:rPr>
              <w:t>Objective</w:t>
            </w:r>
            <w:r w:rsidR="00981E43">
              <w:rPr>
                <w:noProof/>
                <w:webHidden/>
              </w:rPr>
              <w:tab/>
            </w:r>
            <w:r w:rsidR="00981E43">
              <w:rPr>
                <w:noProof/>
                <w:webHidden/>
              </w:rPr>
              <w:fldChar w:fldCharType="begin"/>
            </w:r>
            <w:r w:rsidR="00981E43">
              <w:rPr>
                <w:noProof/>
                <w:webHidden/>
              </w:rPr>
              <w:instrText xml:space="preserve"> PAGEREF _Toc507692637 \h </w:instrText>
            </w:r>
            <w:r w:rsidR="00981E43">
              <w:rPr>
                <w:noProof/>
                <w:webHidden/>
              </w:rPr>
            </w:r>
            <w:r w:rsidR="00981E43">
              <w:rPr>
                <w:noProof/>
                <w:webHidden/>
              </w:rPr>
              <w:fldChar w:fldCharType="separate"/>
            </w:r>
            <w:r w:rsidR="00981E43">
              <w:rPr>
                <w:noProof/>
                <w:webHidden/>
              </w:rPr>
              <w:t>1</w:t>
            </w:r>
            <w:r w:rsidR="00981E43">
              <w:rPr>
                <w:noProof/>
                <w:webHidden/>
              </w:rPr>
              <w:fldChar w:fldCharType="end"/>
            </w:r>
          </w:hyperlink>
        </w:p>
        <w:p w:rsidR="00981E43" w:rsidRDefault="00981E43">
          <w:pPr>
            <w:pStyle w:val="TOC1"/>
            <w:tabs>
              <w:tab w:val="right" w:leader="dot" w:pos="9350"/>
            </w:tabs>
            <w:rPr>
              <w:rFonts w:eastAsiaTheme="minorEastAsia"/>
              <w:noProof/>
            </w:rPr>
          </w:pPr>
          <w:hyperlink w:anchor="_Toc507692638" w:history="1">
            <w:r w:rsidRPr="00BD664A">
              <w:rPr>
                <w:rStyle w:val="Hyperlink"/>
                <w:noProof/>
              </w:rPr>
              <w:t>Authentication Proxy Overview Diagram</w:t>
            </w:r>
            <w:r>
              <w:rPr>
                <w:noProof/>
                <w:webHidden/>
              </w:rPr>
              <w:tab/>
            </w:r>
            <w:r>
              <w:rPr>
                <w:noProof/>
                <w:webHidden/>
              </w:rPr>
              <w:fldChar w:fldCharType="begin"/>
            </w:r>
            <w:r>
              <w:rPr>
                <w:noProof/>
                <w:webHidden/>
              </w:rPr>
              <w:instrText xml:space="preserve"> PAGEREF _Toc507692638 \h </w:instrText>
            </w:r>
            <w:r>
              <w:rPr>
                <w:noProof/>
                <w:webHidden/>
              </w:rPr>
            </w:r>
            <w:r>
              <w:rPr>
                <w:noProof/>
                <w:webHidden/>
              </w:rPr>
              <w:fldChar w:fldCharType="separate"/>
            </w:r>
            <w:r>
              <w:rPr>
                <w:noProof/>
                <w:webHidden/>
              </w:rPr>
              <w:t>1</w:t>
            </w:r>
            <w:r>
              <w:rPr>
                <w:noProof/>
                <w:webHidden/>
              </w:rPr>
              <w:fldChar w:fldCharType="end"/>
            </w:r>
          </w:hyperlink>
        </w:p>
        <w:p w:rsidR="00981E43" w:rsidRDefault="00981E43">
          <w:pPr>
            <w:pStyle w:val="TOC1"/>
            <w:tabs>
              <w:tab w:val="right" w:leader="dot" w:pos="9350"/>
            </w:tabs>
            <w:rPr>
              <w:rFonts w:eastAsiaTheme="minorEastAsia"/>
              <w:noProof/>
            </w:rPr>
          </w:pPr>
          <w:hyperlink w:anchor="_Toc507692639" w:history="1">
            <w:r w:rsidRPr="00BD664A">
              <w:rPr>
                <w:rStyle w:val="Hyperlink"/>
                <w:noProof/>
              </w:rPr>
              <w:t>CryptoJS</w:t>
            </w:r>
            <w:r>
              <w:rPr>
                <w:noProof/>
                <w:webHidden/>
              </w:rPr>
              <w:tab/>
            </w:r>
            <w:r>
              <w:rPr>
                <w:noProof/>
                <w:webHidden/>
              </w:rPr>
              <w:fldChar w:fldCharType="begin"/>
            </w:r>
            <w:r>
              <w:rPr>
                <w:noProof/>
                <w:webHidden/>
              </w:rPr>
              <w:instrText xml:space="preserve"> PAGEREF _Toc507692639 \h </w:instrText>
            </w:r>
            <w:r>
              <w:rPr>
                <w:noProof/>
                <w:webHidden/>
              </w:rPr>
            </w:r>
            <w:r>
              <w:rPr>
                <w:noProof/>
                <w:webHidden/>
              </w:rPr>
              <w:fldChar w:fldCharType="separate"/>
            </w:r>
            <w:r>
              <w:rPr>
                <w:noProof/>
                <w:webHidden/>
              </w:rPr>
              <w:t>2</w:t>
            </w:r>
            <w:r>
              <w:rPr>
                <w:noProof/>
                <w:webHidden/>
              </w:rPr>
              <w:fldChar w:fldCharType="end"/>
            </w:r>
          </w:hyperlink>
        </w:p>
        <w:p w:rsidR="00981E43" w:rsidRDefault="00981E43">
          <w:pPr>
            <w:pStyle w:val="TOC1"/>
            <w:tabs>
              <w:tab w:val="right" w:leader="dot" w:pos="9350"/>
            </w:tabs>
            <w:rPr>
              <w:rFonts w:eastAsiaTheme="minorEastAsia"/>
              <w:noProof/>
            </w:rPr>
          </w:pPr>
          <w:hyperlink w:anchor="_Toc507692640" w:history="1">
            <w:r w:rsidRPr="00BD664A">
              <w:rPr>
                <w:rStyle w:val="Hyperlink"/>
                <w:noProof/>
              </w:rPr>
              <w:t>Application Overview:</w:t>
            </w:r>
            <w:r>
              <w:rPr>
                <w:noProof/>
                <w:webHidden/>
              </w:rPr>
              <w:tab/>
            </w:r>
            <w:r>
              <w:rPr>
                <w:noProof/>
                <w:webHidden/>
              </w:rPr>
              <w:fldChar w:fldCharType="begin"/>
            </w:r>
            <w:r>
              <w:rPr>
                <w:noProof/>
                <w:webHidden/>
              </w:rPr>
              <w:instrText xml:space="preserve"> PAGEREF _Toc507692640 \h </w:instrText>
            </w:r>
            <w:r>
              <w:rPr>
                <w:noProof/>
                <w:webHidden/>
              </w:rPr>
            </w:r>
            <w:r>
              <w:rPr>
                <w:noProof/>
                <w:webHidden/>
              </w:rPr>
              <w:fldChar w:fldCharType="separate"/>
            </w:r>
            <w:r>
              <w:rPr>
                <w:noProof/>
                <w:webHidden/>
              </w:rPr>
              <w:t>2</w:t>
            </w:r>
            <w:r>
              <w:rPr>
                <w:noProof/>
                <w:webHidden/>
              </w:rPr>
              <w:fldChar w:fldCharType="end"/>
            </w:r>
          </w:hyperlink>
        </w:p>
        <w:p w:rsidR="00981E43" w:rsidRDefault="00981E43">
          <w:pPr>
            <w:pStyle w:val="TOC1"/>
            <w:tabs>
              <w:tab w:val="right" w:leader="dot" w:pos="9350"/>
            </w:tabs>
            <w:rPr>
              <w:rFonts w:eastAsiaTheme="minorEastAsia"/>
              <w:noProof/>
            </w:rPr>
          </w:pPr>
          <w:hyperlink w:anchor="_Toc507692641" w:history="1">
            <w:r w:rsidRPr="00BD664A">
              <w:rPr>
                <w:rStyle w:val="Hyperlink"/>
                <w:noProof/>
              </w:rPr>
              <w:t>API’s on PB Authentication Proxy:</w:t>
            </w:r>
            <w:r>
              <w:rPr>
                <w:noProof/>
                <w:webHidden/>
              </w:rPr>
              <w:tab/>
            </w:r>
            <w:r>
              <w:rPr>
                <w:noProof/>
                <w:webHidden/>
              </w:rPr>
              <w:fldChar w:fldCharType="begin"/>
            </w:r>
            <w:r>
              <w:rPr>
                <w:noProof/>
                <w:webHidden/>
              </w:rPr>
              <w:instrText xml:space="preserve"> PAGEREF _Toc507692641 \h </w:instrText>
            </w:r>
            <w:r>
              <w:rPr>
                <w:noProof/>
                <w:webHidden/>
              </w:rPr>
            </w:r>
            <w:r>
              <w:rPr>
                <w:noProof/>
                <w:webHidden/>
              </w:rPr>
              <w:fldChar w:fldCharType="separate"/>
            </w:r>
            <w:r>
              <w:rPr>
                <w:noProof/>
                <w:webHidden/>
              </w:rPr>
              <w:t>3</w:t>
            </w:r>
            <w:r>
              <w:rPr>
                <w:noProof/>
                <w:webHidden/>
              </w:rPr>
              <w:fldChar w:fldCharType="end"/>
            </w:r>
          </w:hyperlink>
        </w:p>
        <w:p w:rsidR="00981E43" w:rsidRDefault="00981E43">
          <w:pPr>
            <w:pStyle w:val="TOC3"/>
            <w:tabs>
              <w:tab w:val="right" w:leader="dot" w:pos="9350"/>
            </w:tabs>
            <w:rPr>
              <w:rFonts w:eastAsiaTheme="minorEastAsia"/>
              <w:noProof/>
            </w:rPr>
          </w:pPr>
          <w:hyperlink w:anchor="_Toc507692642" w:history="1">
            <w:r w:rsidRPr="00BD664A">
              <w:rPr>
                <w:rStyle w:val="Hyperlink"/>
                <w:noProof/>
              </w:rPr>
              <w:t>SalesForceToken – POST Request for Getting Salesforce Authentication Token</w:t>
            </w:r>
            <w:r>
              <w:rPr>
                <w:noProof/>
                <w:webHidden/>
              </w:rPr>
              <w:tab/>
            </w:r>
            <w:r>
              <w:rPr>
                <w:noProof/>
                <w:webHidden/>
              </w:rPr>
              <w:fldChar w:fldCharType="begin"/>
            </w:r>
            <w:r>
              <w:rPr>
                <w:noProof/>
                <w:webHidden/>
              </w:rPr>
              <w:instrText xml:space="preserve"> PAGEREF _Toc507692642 \h </w:instrText>
            </w:r>
            <w:r>
              <w:rPr>
                <w:noProof/>
                <w:webHidden/>
              </w:rPr>
            </w:r>
            <w:r>
              <w:rPr>
                <w:noProof/>
                <w:webHidden/>
              </w:rPr>
              <w:fldChar w:fldCharType="separate"/>
            </w:r>
            <w:r>
              <w:rPr>
                <w:noProof/>
                <w:webHidden/>
              </w:rPr>
              <w:t>3</w:t>
            </w:r>
            <w:r>
              <w:rPr>
                <w:noProof/>
                <w:webHidden/>
              </w:rPr>
              <w:fldChar w:fldCharType="end"/>
            </w:r>
          </w:hyperlink>
        </w:p>
        <w:p w:rsidR="00981E43" w:rsidRDefault="00981E43">
          <w:pPr>
            <w:pStyle w:val="TOC3"/>
            <w:tabs>
              <w:tab w:val="right" w:leader="dot" w:pos="9350"/>
            </w:tabs>
            <w:rPr>
              <w:rFonts w:eastAsiaTheme="minorEastAsia"/>
              <w:noProof/>
            </w:rPr>
          </w:pPr>
          <w:hyperlink w:anchor="_Toc507692643" w:history="1">
            <w:r w:rsidRPr="00BD664A">
              <w:rPr>
                <w:rStyle w:val="Hyperlink"/>
                <w:noProof/>
              </w:rPr>
              <w:t>SalesForceUserInfo – POST Request for Getting Salesforce User Info by Authentication Token</w:t>
            </w:r>
            <w:r>
              <w:rPr>
                <w:noProof/>
                <w:webHidden/>
              </w:rPr>
              <w:tab/>
            </w:r>
            <w:r>
              <w:rPr>
                <w:noProof/>
                <w:webHidden/>
              </w:rPr>
              <w:fldChar w:fldCharType="begin"/>
            </w:r>
            <w:r>
              <w:rPr>
                <w:noProof/>
                <w:webHidden/>
              </w:rPr>
              <w:instrText xml:space="preserve"> PAGEREF _Toc507692643 \h </w:instrText>
            </w:r>
            <w:r>
              <w:rPr>
                <w:noProof/>
                <w:webHidden/>
              </w:rPr>
            </w:r>
            <w:r>
              <w:rPr>
                <w:noProof/>
                <w:webHidden/>
              </w:rPr>
              <w:fldChar w:fldCharType="separate"/>
            </w:r>
            <w:r>
              <w:rPr>
                <w:noProof/>
                <w:webHidden/>
              </w:rPr>
              <w:t>4</w:t>
            </w:r>
            <w:r>
              <w:rPr>
                <w:noProof/>
                <w:webHidden/>
              </w:rPr>
              <w:fldChar w:fldCharType="end"/>
            </w:r>
          </w:hyperlink>
        </w:p>
        <w:p w:rsidR="00981E43" w:rsidRDefault="00981E43">
          <w:pPr>
            <w:pStyle w:val="TOC3"/>
            <w:tabs>
              <w:tab w:val="right" w:leader="dot" w:pos="9350"/>
            </w:tabs>
            <w:rPr>
              <w:rFonts w:eastAsiaTheme="minorEastAsia"/>
              <w:noProof/>
            </w:rPr>
          </w:pPr>
          <w:hyperlink w:anchor="_Toc507692644" w:history="1">
            <w:r w:rsidRPr="00BD664A">
              <w:rPr>
                <w:rStyle w:val="Hyperlink"/>
                <w:noProof/>
              </w:rPr>
              <w:t>SalesForceLogout – GET Request for Revoking Salesforce Authentication Token for Logout</w:t>
            </w:r>
            <w:r>
              <w:rPr>
                <w:noProof/>
                <w:webHidden/>
              </w:rPr>
              <w:tab/>
            </w:r>
            <w:r>
              <w:rPr>
                <w:noProof/>
                <w:webHidden/>
              </w:rPr>
              <w:fldChar w:fldCharType="begin"/>
            </w:r>
            <w:r>
              <w:rPr>
                <w:noProof/>
                <w:webHidden/>
              </w:rPr>
              <w:instrText xml:space="preserve"> PAGEREF _Toc507692644 \h </w:instrText>
            </w:r>
            <w:r>
              <w:rPr>
                <w:noProof/>
                <w:webHidden/>
              </w:rPr>
            </w:r>
            <w:r>
              <w:rPr>
                <w:noProof/>
                <w:webHidden/>
              </w:rPr>
              <w:fldChar w:fldCharType="separate"/>
            </w:r>
            <w:r>
              <w:rPr>
                <w:noProof/>
                <w:webHidden/>
              </w:rPr>
              <w:t>6</w:t>
            </w:r>
            <w:r>
              <w:rPr>
                <w:noProof/>
                <w:webHidden/>
              </w:rPr>
              <w:fldChar w:fldCharType="end"/>
            </w:r>
          </w:hyperlink>
        </w:p>
        <w:p w:rsidR="00E66C43" w:rsidRDefault="00E66C43">
          <w:r>
            <w:rPr>
              <w:b/>
              <w:bCs/>
              <w:noProof/>
            </w:rPr>
            <w:fldChar w:fldCharType="end"/>
          </w:r>
        </w:p>
      </w:sdtContent>
    </w:sdt>
    <w:p w:rsidR="007E3CA0" w:rsidRDefault="007E3CA0"/>
    <w:p w:rsidR="00981E43" w:rsidRDefault="00981E43"/>
    <w:p w:rsidR="00981E43" w:rsidRDefault="00981E43"/>
    <w:p w:rsidR="00981E43" w:rsidRDefault="00981E43"/>
    <w:p w:rsidR="00981E43" w:rsidRDefault="00981E43"/>
    <w:p w:rsidR="00981E43" w:rsidRDefault="00981E43"/>
    <w:p w:rsidR="00981E43" w:rsidRDefault="00981E43"/>
    <w:p w:rsidR="00981E43" w:rsidRDefault="00981E43"/>
    <w:p w:rsidR="00981E43" w:rsidRDefault="00981E43"/>
    <w:p w:rsidR="00981E43" w:rsidRDefault="00981E43"/>
    <w:p w:rsidR="00981E43" w:rsidRDefault="00981E43"/>
    <w:p w:rsidR="00981E43" w:rsidRDefault="00981E43"/>
    <w:p w:rsidR="00981E43" w:rsidRDefault="00981E43"/>
    <w:p w:rsidR="00981E43" w:rsidRDefault="00981E43"/>
    <w:p w:rsidR="00981E43" w:rsidRDefault="00981E43"/>
    <w:p w:rsidR="00981E43" w:rsidRDefault="00981E43"/>
    <w:p w:rsidR="00981E43" w:rsidRDefault="00981E43"/>
    <w:p w:rsidR="004236CA" w:rsidRDefault="008E1B9C" w:rsidP="008B3019">
      <w:pPr>
        <w:pStyle w:val="Heading1"/>
      </w:pPr>
      <w:bookmarkStart w:id="0" w:name="_Toc507692637"/>
      <w:r>
        <w:lastRenderedPageBreak/>
        <w:t>Objective</w:t>
      </w:r>
      <w:bookmarkEnd w:id="0"/>
      <w:r>
        <w:t xml:space="preserve"> </w:t>
      </w:r>
    </w:p>
    <w:p w:rsidR="008B3019" w:rsidRPr="008B3019" w:rsidRDefault="008B3019" w:rsidP="008B3019"/>
    <w:p w:rsidR="00B346BC" w:rsidRDefault="004E251E" w:rsidP="00BE6A62">
      <w:r>
        <w:t xml:space="preserve"> </w:t>
      </w:r>
      <w:r w:rsidR="002F0152">
        <w:t xml:space="preserve"> Objective of this Application is </w:t>
      </w:r>
      <w:r w:rsidR="00976A36">
        <w:t>remove</w:t>
      </w:r>
      <w:r w:rsidR="001437E7">
        <w:t xml:space="preserve"> multiple connected </w:t>
      </w:r>
      <w:r w:rsidR="00976A36">
        <w:t>apps in CS</w:t>
      </w:r>
      <w:r w:rsidR="001437E7">
        <w:t xml:space="preserve"> portal</w:t>
      </w:r>
      <w:r w:rsidR="002F0152">
        <w:t xml:space="preserve"> and ability to </w:t>
      </w:r>
      <w:r w:rsidR="0073069A">
        <w:t xml:space="preserve">avoid </w:t>
      </w:r>
      <w:r w:rsidR="002F0152">
        <w:t xml:space="preserve">multiple CS Portal </w:t>
      </w:r>
      <w:r w:rsidR="002F70BA">
        <w:t>Environments</w:t>
      </w:r>
      <w:r w:rsidR="001437E7">
        <w:t xml:space="preserve">. </w:t>
      </w:r>
    </w:p>
    <w:p w:rsidR="00207E9B" w:rsidRDefault="00070433" w:rsidP="00207E9B">
      <w:pPr>
        <w:pStyle w:val="Heading1"/>
      </w:pPr>
      <w:bookmarkStart w:id="1" w:name="_Toc507692638"/>
      <w:r>
        <w:t>Authentication</w:t>
      </w:r>
      <w:r w:rsidR="009518CA">
        <w:t xml:space="preserve"> Proxy</w:t>
      </w:r>
      <w:r>
        <w:t xml:space="preserve"> </w:t>
      </w:r>
      <w:r w:rsidR="0011211F">
        <w:t xml:space="preserve">Overview </w:t>
      </w:r>
      <w:r w:rsidR="00207E9B" w:rsidRPr="00207E9B">
        <w:t>Diagram</w:t>
      </w:r>
      <w:bookmarkEnd w:id="1"/>
    </w:p>
    <w:p w:rsidR="00821818" w:rsidRDefault="00821818" w:rsidP="00821818"/>
    <w:p w:rsidR="00B23958" w:rsidRDefault="00821818" w:rsidP="00B23958">
      <w:pPr>
        <w:spacing w:after="0"/>
      </w:pPr>
      <w:r>
        <w:t xml:space="preserve">     Currently we have</w:t>
      </w:r>
      <w:r w:rsidR="00B23958">
        <w:t xml:space="preserve"> different connected apps for different environments like sundev, sunqa etc...</w:t>
      </w:r>
    </w:p>
    <w:p w:rsidR="00821818" w:rsidRPr="00821818" w:rsidRDefault="00427FCF" w:rsidP="00821818">
      <w:pPr>
        <w:spacing w:after="0"/>
      </w:pPr>
      <w:r>
        <w:t xml:space="preserve">By using authentication proxy we will use only one connected app and all UI Apps will hit authentication proxy it will remember the url it will give revert back to corresponding </w:t>
      </w:r>
      <w:r w:rsidR="00AF5B17">
        <w:t xml:space="preserve">UI </w:t>
      </w:r>
      <w:r>
        <w:t>Application.</w:t>
      </w:r>
    </w:p>
    <w:p w:rsidR="0011211F" w:rsidRPr="0011211F" w:rsidRDefault="0011211F" w:rsidP="0011211F"/>
    <w:p w:rsidR="00702552" w:rsidRDefault="00B23958" w:rsidP="00702552">
      <w:r>
        <w:rPr>
          <w:noProof/>
        </w:rPr>
        <w:drawing>
          <wp:inline distT="0" distB="0" distL="0" distR="0">
            <wp:extent cx="593407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rsidR="00A56BAC" w:rsidRDefault="00A56BAC" w:rsidP="00E64A24">
      <w:pPr>
        <w:pStyle w:val="Heading1"/>
      </w:pPr>
      <w:bookmarkStart w:id="2" w:name="_Toc507692639"/>
      <w:r>
        <w:t>CryptoJS</w:t>
      </w:r>
      <w:bookmarkEnd w:id="2"/>
    </w:p>
    <w:p w:rsidR="004010A0" w:rsidRPr="004010A0" w:rsidRDefault="004010A0" w:rsidP="004010A0"/>
    <w:p w:rsidR="00BB1373" w:rsidRDefault="004010A0" w:rsidP="00BB1373">
      <w:pPr>
        <w:rPr>
          <w:rFonts w:ascii="Arial" w:hAnsi="Arial" w:cs="Arial"/>
          <w:color w:val="444444"/>
          <w:sz w:val="20"/>
          <w:szCs w:val="20"/>
          <w:shd w:val="clear" w:color="auto" w:fill="FFFFFF"/>
        </w:rPr>
      </w:pPr>
      <w:r w:rsidRPr="007A3C8E">
        <w:rPr>
          <w:rFonts w:ascii="Arial" w:hAnsi="Arial" w:cs="Arial"/>
          <w:color w:val="444444"/>
          <w:sz w:val="20"/>
          <w:szCs w:val="20"/>
          <w:shd w:val="clear" w:color="auto" w:fill="FFFFFF"/>
        </w:rPr>
        <w:t xml:space="preserve">CryptoJS is </w:t>
      </w:r>
      <w:r w:rsidR="007A3C8E" w:rsidRPr="007A3C8E">
        <w:rPr>
          <w:rStyle w:val="Emphasis"/>
          <w:rFonts w:ascii="Arial" w:hAnsi="Arial" w:cs="Arial"/>
          <w:color w:val="333333"/>
          <w:sz w:val="20"/>
          <w:szCs w:val="20"/>
          <w:shd w:val="clear" w:color="auto" w:fill="FFFFFF"/>
        </w:rPr>
        <w:t>JavaScript implementations of standard and secure cryptographic algorithms</w:t>
      </w:r>
      <w:r w:rsidR="00A91C81" w:rsidRPr="007A3C8E">
        <w:rPr>
          <w:rFonts w:ascii="Arial" w:hAnsi="Arial" w:cs="Arial"/>
          <w:color w:val="444444"/>
          <w:sz w:val="20"/>
          <w:szCs w:val="20"/>
          <w:shd w:val="clear" w:color="auto" w:fill="FFFFFF"/>
        </w:rPr>
        <w:t>. They are fast, and they have a consistent and simple interface.</w:t>
      </w:r>
    </w:p>
    <w:p w:rsidR="00360472" w:rsidRDefault="00360472" w:rsidP="00BB1373">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In cryptojs we are using PBKDF2 </w:t>
      </w:r>
      <w:r w:rsidR="00F95B81">
        <w:rPr>
          <w:rFonts w:ascii="Arial" w:hAnsi="Arial" w:cs="Arial"/>
          <w:color w:val="444444"/>
          <w:sz w:val="21"/>
          <w:szCs w:val="21"/>
        </w:rPr>
        <w:t>Algorithm</w:t>
      </w:r>
      <w:r>
        <w:rPr>
          <w:rFonts w:ascii="Arial" w:hAnsi="Arial" w:cs="Arial"/>
          <w:color w:val="444444"/>
          <w:sz w:val="21"/>
          <w:szCs w:val="21"/>
        </w:rPr>
        <w:t>.</w:t>
      </w:r>
      <w:r>
        <w:rPr>
          <w:rFonts w:ascii="Arial" w:hAnsi="Arial" w:cs="Arial"/>
          <w:color w:val="444444"/>
          <w:sz w:val="20"/>
          <w:szCs w:val="20"/>
          <w:shd w:val="clear" w:color="auto" w:fill="FFFFFF"/>
        </w:rPr>
        <w:t xml:space="preserve"> </w:t>
      </w:r>
      <w:r w:rsidR="00BF1B9F">
        <w:rPr>
          <w:rFonts w:ascii="Arial" w:hAnsi="Arial" w:cs="Arial"/>
          <w:color w:val="444444"/>
          <w:sz w:val="20"/>
          <w:szCs w:val="20"/>
          <w:shd w:val="clear" w:color="auto" w:fill="FFFFFF"/>
        </w:rPr>
        <w:t>PBKDF2 is</w:t>
      </w:r>
      <w:r>
        <w:rPr>
          <w:rFonts w:ascii="Arial" w:hAnsi="Arial" w:cs="Arial"/>
          <w:color w:val="444444"/>
          <w:sz w:val="20"/>
          <w:szCs w:val="20"/>
          <w:shd w:val="clear" w:color="auto" w:fill="FFFFFF"/>
        </w:rPr>
        <w:t xml:space="preserve"> a password-based key derivation function. In many applications of cryptography, user security is ultimately dependent on a password, and because a password usually can't be used directly as a cryptographic key, some processing is required.</w:t>
      </w:r>
    </w:p>
    <w:p w:rsidR="007C221C" w:rsidRDefault="007C221C" w:rsidP="007C221C"/>
    <w:p w:rsidR="00312CBC" w:rsidRDefault="007C221C" w:rsidP="000253BE">
      <w:r>
        <w:lastRenderedPageBreak/>
        <w:t xml:space="preserve">UI Application </w:t>
      </w:r>
      <w:r w:rsidR="00486C3D">
        <w:t xml:space="preserve">and REST App </w:t>
      </w:r>
      <w:r>
        <w:t xml:space="preserve">will generate a new </w:t>
      </w:r>
      <w:r w:rsidR="007052E2">
        <w:t>encrypted</w:t>
      </w:r>
      <w:r w:rsidR="00486C3D">
        <w:t xml:space="preserve"> key </w:t>
      </w:r>
      <w:r>
        <w:t xml:space="preserve">every time while calling any API as shown in Auth Proxy </w:t>
      </w:r>
      <w:r w:rsidR="00486C3D">
        <w:t>over</w:t>
      </w:r>
      <w:r>
        <w:t xml:space="preserve"> </w:t>
      </w:r>
      <w:r w:rsidR="00486C3D">
        <w:t xml:space="preserve">Diagram. Authentication proxy will </w:t>
      </w:r>
      <w:r w:rsidR="005829C1">
        <w:t xml:space="preserve">decrypt </w:t>
      </w:r>
      <w:r w:rsidR="00486C3D">
        <w:t xml:space="preserve">the </w:t>
      </w:r>
      <w:r w:rsidR="005829C1">
        <w:t>key is valid or not and it will check Access token is valid or not from salesforce.</w:t>
      </w:r>
    </w:p>
    <w:p w:rsidR="00981E43" w:rsidRDefault="00981E43" w:rsidP="000253BE"/>
    <w:p w:rsidR="00981E43" w:rsidRDefault="00981E43" w:rsidP="00981E43">
      <w:pPr>
        <w:pStyle w:val="Heading1"/>
      </w:pPr>
      <w:bookmarkStart w:id="3" w:name="_Toc507692640"/>
      <w:r>
        <w:t>Application Overview:</w:t>
      </w:r>
      <w:bookmarkEnd w:id="3"/>
    </w:p>
    <w:p w:rsidR="00981E43" w:rsidRDefault="00981E43" w:rsidP="00981E43">
      <w:pPr>
        <w:rPr>
          <w:sz w:val="28"/>
          <w:szCs w:val="28"/>
        </w:rPr>
      </w:pPr>
    </w:p>
    <w:p w:rsidR="00981E43" w:rsidRPr="00981E43" w:rsidRDefault="00981E43" w:rsidP="00981E43">
      <w:r w:rsidRPr="00981E43">
        <w:t>The Authentication Proxy server is used for common authentication with One Salesforce Connected app using PB Application.</w:t>
      </w:r>
    </w:p>
    <w:p w:rsidR="00981E43" w:rsidRPr="00981E43" w:rsidRDefault="00981E43" w:rsidP="00981E43">
      <w:r w:rsidRPr="00981E43">
        <w:t xml:space="preserve">Previously for every PB application instance we need to connect the application to different Salesforce connected app for each PB application. </w:t>
      </w:r>
    </w:p>
    <w:p w:rsidR="00981E43" w:rsidRPr="00981E43" w:rsidRDefault="00981E43" w:rsidP="00981E43">
      <w:r w:rsidRPr="00981E43">
        <w:t>This was creating some overhead on having new connected app created on salesforce when deploying new PB application for Development or Testing and there was a significant time spent on onboarding the user to DB.</w:t>
      </w:r>
    </w:p>
    <w:p w:rsidR="00981E43" w:rsidRPr="00981E43" w:rsidRDefault="00981E43" w:rsidP="00981E43">
      <w:r w:rsidRPr="00981E43">
        <w:t>So the PB Authentication Proxy application will be deployed for mapping one salesforce connected app and making all the user in that salesforce connected app able to login in the multiple PB application connected to the PB Authentication Proxy.</w:t>
      </w:r>
    </w:p>
    <w:p w:rsidR="00981E43" w:rsidRPr="00981E43" w:rsidRDefault="00981E43" w:rsidP="00981E43">
      <w:r w:rsidRPr="00981E43">
        <w:t>By this we can have one connected app and one PB Authentication Proxy (Authdev) for entire development environment including SunDev, SunQA, PBPilotQA and SunSystem etc…. And we can have another PB Authentication Proxy for pilot and production environments with another connected app targeting only pilot and production customers.</w:t>
      </w:r>
    </w:p>
    <w:p w:rsidR="00981E43" w:rsidRPr="00981E43" w:rsidRDefault="00981E43" w:rsidP="00981E43">
      <w:r w:rsidRPr="00981E43">
        <w:t>Even though the all users belong to salesforce connected app mapped to PB Authentication proxy can login to PB application may not able to use the application unless the users are on boarded to the corresponding PB application DB.</w:t>
      </w:r>
    </w:p>
    <w:p w:rsidR="00981E43" w:rsidRDefault="00981E43" w:rsidP="00981E43">
      <w:pPr>
        <w:rPr>
          <w:sz w:val="28"/>
          <w:szCs w:val="28"/>
        </w:rPr>
      </w:pPr>
      <w:r w:rsidRPr="00981E43">
        <w:t>Also the PB Authentication Proxy used for validating the salesforce token by PB application and other application securely.</w:t>
      </w:r>
    </w:p>
    <w:p w:rsidR="00981E43" w:rsidRDefault="00981E43" w:rsidP="00981E43">
      <w:pPr>
        <w:rPr>
          <w:sz w:val="28"/>
          <w:szCs w:val="28"/>
        </w:rPr>
      </w:pPr>
      <w:r>
        <w:rPr>
          <w:sz w:val="28"/>
          <w:szCs w:val="28"/>
        </w:rPr>
        <w:t xml:space="preserve"> </w:t>
      </w:r>
    </w:p>
    <w:p w:rsidR="00981E43" w:rsidRDefault="00981E43" w:rsidP="00981E43">
      <w:pPr>
        <w:rPr>
          <w:sz w:val="28"/>
          <w:szCs w:val="28"/>
        </w:rPr>
      </w:pPr>
    </w:p>
    <w:p w:rsidR="00981E43" w:rsidRDefault="00981E43" w:rsidP="00981E43">
      <w:pPr>
        <w:rPr>
          <w:sz w:val="28"/>
          <w:szCs w:val="28"/>
        </w:rPr>
      </w:pPr>
    </w:p>
    <w:p w:rsidR="00981E43" w:rsidRDefault="00981E43" w:rsidP="00981E43">
      <w:pPr>
        <w:rPr>
          <w:sz w:val="28"/>
          <w:szCs w:val="28"/>
        </w:rPr>
      </w:pPr>
    </w:p>
    <w:p w:rsidR="00981E43" w:rsidRDefault="00981E43" w:rsidP="00981E43">
      <w:pPr>
        <w:rPr>
          <w:sz w:val="28"/>
          <w:szCs w:val="28"/>
        </w:rPr>
      </w:pPr>
    </w:p>
    <w:p w:rsidR="00981E43" w:rsidRDefault="00981E43" w:rsidP="00981E43">
      <w:pPr>
        <w:rPr>
          <w:sz w:val="28"/>
          <w:szCs w:val="28"/>
        </w:rPr>
      </w:pPr>
    </w:p>
    <w:p w:rsidR="00981E43" w:rsidRDefault="00981E43" w:rsidP="00981E43">
      <w:pPr>
        <w:pStyle w:val="Heading1"/>
      </w:pPr>
      <w:bookmarkStart w:id="4" w:name="_Toc507692641"/>
      <w:r>
        <w:lastRenderedPageBreak/>
        <w:t>API’s on PB Authentication Proxy:</w:t>
      </w:r>
      <w:bookmarkEnd w:id="4"/>
    </w:p>
    <w:p w:rsidR="00981E43" w:rsidRDefault="00981E43" w:rsidP="00981E43"/>
    <w:p w:rsidR="00981E43" w:rsidRDefault="00981E43" w:rsidP="00981E43">
      <w:pPr>
        <w:pStyle w:val="Heading3"/>
      </w:pPr>
      <w:bookmarkStart w:id="5" w:name="_Toc507692642"/>
      <w:r w:rsidRPr="00EE340A">
        <w:t>SalesForceToken</w:t>
      </w:r>
      <w:r>
        <w:t xml:space="preserve"> – POST Request for Getting Salesforce Authentication Token</w:t>
      </w:r>
      <w:bookmarkEnd w:id="5"/>
    </w:p>
    <w:p w:rsidR="00981E43" w:rsidRDefault="00981E43" w:rsidP="00981E43"/>
    <w:p w:rsidR="00981E43" w:rsidRDefault="00981E43" w:rsidP="00981E43">
      <w:r w:rsidRPr="00354362">
        <w:rPr>
          <w:b/>
        </w:rPr>
        <w:t>API URL -</w:t>
      </w:r>
      <w:r>
        <w:t xml:space="preserve"> /</w:t>
      </w:r>
      <w:r w:rsidRPr="00EE340A">
        <w:t>SalesForceToken</w:t>
      </w:r>
      <w:r>
        <w:t>?code=code_value</w:t>
      </w:r>
    </w:p>
    <w:p w:rsidR="00981E43" w:rsidRPr="00354362" w:rsidRDefault="00981E43" w:rsidP="00981E43">
      <w:pPr>
        <w:rPr>
          <w:b/>
        </w:rPr>
      </w:pPr>
      <w:r w:rsidRPr="00354362">
        <w:rPr>
          <w:b/>
        </w:rPr>
        <w:t>Input:</w:t>
      </w:r>
    </w:p>
    <w:tbl>
      <w:tblPr>
        <w:tblStyle w:val="TableGrid"/>
        <w:tblW w:w="0" w:type="auto"/>
        <w:tblLook w:val="04A0" w:firstRow="1" w:lastRow="0" w:firstColumn="1" w:lastColumn="0" w:noHBand="0" w:noVBand="1"/>
      </w:tblPr>
      <w:tblGrid>
        <w:gridCol w:w="3235"/>
        <w:gridCol w:w="6115"/>
      </w:tblGrid>
      <w:tr w:rsidR="00981E43" w:rsidTr="00267766">
        <w:tc>
          <w:tcPr>
            <w:tcW w:w="3235" w:type="dxa"/>
          </w:tcPr>
          <w:p w:rsidR="00981E43" w:rsidRDefault="00981E43" w:rsidP="00267766">
            <w:r>
              <w:t>Param1 in Header - authkey</w:t>
            </w:r>
          </w:p>
        </w:tc>
        <w:tc>
          <w:tcPr>
            <w:tcW w:w="6115" w:type="dxa"/>
          </w:tcPr>
          <w:p w:rsidR="00981E43" w:rsidRDefault="00981E43" w:rsidP="00267766">
            <w:r>
              <w:t>Unique Crypto Key generated for API authorization</w:t>
            </w:r>
          </w:p>
        </w:tc>
      </w:tr>
      <w:tr w:rsidR="00981E43" w:rsidTr="00267766">
        <w:tc>
          <w:tcPr>
            <w:tcW w:w="3235" w:type="dxa"/>
          </w:tcPr>
          <w:p w:rsidR="00981E43" w:rsidRDefault="00981E43" w:rsidP="00267766">
            <w:r>
              <w:t>Param2 in Query String - Code</w:t>
            </w:r>
          </w:p>
        </w:tc>
        <w:tc>
          <w:tcPr>
            <w:tcW w:w="6115" w:type="dxa"/>
          </w:tcPr>
          <w:p w:rsidR="00981E43" w:rsidRDefault="00981E43" w:rsidP="00267766">
            <w:r>
              <w:t>Salesforce Code Received on Login using PB Authentication Proxy</w:t>
            </w:r>
          </w:p>
        </w:tc>
      </w:tr>
    </w:tbl>
    <w:p w:rsidR="00981E43" w:rsidRDefault="00981E43" w:rsidP="00981E43"/>
    <w:p w:rsidR="00981E43" w:rsidRPr="00354362" w:rsidRDefault="00981E43" w:rsidP="00981E43">
      <w:pPr>
        <w:rPr>
          <w:b/>
        </w:rPr>
      </w:pPr>
      <w:r w:rsidRPr="00354362">
        <w:rPr>
          <w:b/>
        </w:rPr>
        <w:t xml:space="preserve">Output: </w:t>
      </w:r>
    </w:p>
    <w:p w:rsidR="00981E43" w:rsidRDefault="00981E43" w:rsidP="00981E43">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"access_token"</w:t>
      </w:r>
      <w:r>
        <w:rPr>
          <w:rStyle w:val="scolon"/>
          <w:rFonts w:ascii="Consolas" w:hAnsi="Consolas"/>
          <w:color w:val="666666"/>
        </w:rPr>
        <w:t>:</w:t>
      </w:r>
      <w:r>
        <w:rPr>
          <w:rStyle w:val="sobjectv"/>
          <w:rFonts w:ascii="Consolas" w:hAnsi="Consolas"/>
          <w:color w:val="555555"/>
        </w:rPr>
        <w:t>"access_token_value"</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"signature"</w:t>
      </w:r>
      <w:r>
        <w:rPr>
          <w:rStyle w:val="scolon"/>
          <w:rFonts w:ascii="Consolas" w:hAnsi="Consolas"/>
          <w:color w:val="666666"/>
        </w:rPr>
        <w:t>:</w:t>
      </w:r>
      <w:r>
        <w:rPr>
          <w:rStyle w:val="sobjectv"/>
          <w:rFonts w:ascii="Consolas" w:hAnsi="Consolas"/>
          <w:color w:val="555555"/>
        </w:rPr>
        <w:t>"signature_value"</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"scope"</w:t>
      </w:r>
      <w:r>
        <w:rPr>
          <w:rStyle w:val="scolon"/>
          <w:rFonts w:ascii="Consolas" w:hAnsi="Consolas"/>
          <w:color w:val="666666"/>
        </w:rPr>
        <w:t>:</w:t>
      </w:r>
      <w:r>
        <w:rPr>
          <w:rStyle w:val="sobjectv"/>
          <w:rFonts w:ascii="Consolas" w:hAnsi="Consolas"/>
          <w:color w:val="555555"/>
        </w:rPr>
        <w:t>"web openid api id"</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"id_token"</w:t>
      </w:r>
      <w:r>
        <w:rPr>
          <w:rStyle w:val="scolon"/>
          <w:rFonts w:ascii="Consolas" w:hAnsi="Consolas"/>
          <w:color w:val="666666"/>
        </w:rPr>
        <w:t>:</w:t>
      </w:r>
      <w:r>
        <w:rPr>
          <w:rStyle w:val="sobjectv"/>
          <w:rFonts w:ascii="Consolas" w:hAnsi="Consolas"/>
          <w:color w:val="555555"/>
        </w:rPr>
        <w:t>"id_token_value"</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"instance_url"</w:t>
      </w:r>
      <w:r>
        <w:rPr>
          <w:rStyle w:val="scolon"/>
          <w:rFonts w:ascii="Consolas" w:hAnsi="Consolas"/>
          <w:color w:val="666666"/>
        </w:rPr>
        <w:t>:</w:t>
      </w:r>
      <w:r>
        <w:rPr>
          <w:rStyle w:val="sobjectv"/>
          <w:rFonts w:ascii="Consolas" w:hAnsi="Consolas"/>
          <w:color w:val="555555"/>
        </w:rPr>
        <w:t>"https://xxx.my.salesforce.com"</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"https://login.salesforce.com/id/xxxxxxxxx/xxxxxxxxxx"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"token_type"</w:t>
      </w:r>
      <w:r>
        <w:rPr>
          <w:rStyle w:val="scolon"/>
          <w:rFonts w:ascii="Consolas" w:hAnsi="Consolas"/>
          <w:color w:val="666666"/>
        </w:rPr>
        <w:t>:</w:t>
      </w:r>
      <w:r>
        <w:rPr>
          <w:rStyle w:val="sobjectv"/>
          <w:rFonts w:ascii="Consolas" w:hAnsi="Consolas"/>
          <w:color w:val="555555"/>
        </w:rPr>
        <w:t>"Bearer"</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"issued_at"</w:t>
      </w:r>
      <w:r>
        <w:rPr>
          <w:rStyle w:val="scolon"/>
          <w:rFonts w:ascii="Consolas" w:hAnsi="Consolas"/>
          <w:color w:val="666666"/>
        </w:rPr>
        <w:t>:</w:t>
      </w:r>
      <w:r>
        <w:rPr>
          <w:rStyle w:val="sobjectv"/>
          <w:rFonts w:ascii="Consolas" w:hAnsi="Consolas"/>
          <w:color w:val="555555"/>
        </w:rPr>
        <w:t>"xxxxxxxxxxxxx"</w:t>
      </w:r>
      <w:r>
        <w:rPr>
          <w:rFonts w:ascii="Consolas" w:hAnsi="Consolas"/>
          <w:color w:val="555555"/>
        </w:rPr>
        <w:br/>
      </w:r>
      <w:r>
        <w:rPr>
          <w:rStyle w:val="sbrace"/>
          <w:rFonts w:ascii="Consolas" w:hAnsi="Consolas"/>
          <w:color w:val="666666"/>
        </w:rPr>
        <w:t>}</w:t>
      </w:r>
    </w:p>
    <w:p w:rsidR="00981E43" w:rsidRDefault="00981E43" w:rsidP="00981E43">
      <w:r>
        <w:t>The output is received from Salesforce that has been sent to the PB Application for using the access_token as OAuth token for the other API’s in PB application.</w:t>
      </w:r>
    </w:p>
    <w:p w:rsidR="00981E43" w:rsidRDefault="00981E43" w:rsidP="00981E43"/>
    <w:p w:rsidR="00981E43" w:rsidRDefault="00981E43" w:rsidP="00981E43">
      <w:r>
        <w:t xml:space="preserve">If any params are not passed API will send back </w:t>
      </w:r>
      <w:r w:rsidRPr="00362F35">
        <w:rPr>
          <w:b/>
        </w:rPr>
        <w:t>403</w:t>
      </w:r>
      <w:r>
        <w:t xml:space="preserve"> with ‘</w:t>
      </w:r>
      <w:r w:rsidRPr="00362F35">
        <w:rPr>
          <w:b/>
        </w:rPr>
        <w:t>Missing_OAuth_Token</w:t>
      </w:r>
      <w:r>
        <w:t>’ message.</w:t>
      </w:r>
    </w:p>
    <w:p w:rsidR="00981E43" w:rsidRDefault="00981E43" w:rsidP="00981E43">
      <w:r>
        <w:t xml:space="preserve">If authkey is invalid then API will send back </w:t>
      </w:r>
      <w:r w:rsidRPr="00362F35">
        <w:rPr>
          <w:b/>
        </w:rPr>
        <w:t>403</w:t>
      </w:r>
      <w:r>
        <w:t xml:space="preserve"> with ‘</w:t>
      </w:r>
      <w:r w:rsidRPr="00362F35">
        <w:rPr>
          <w:b/>
        </w:rPr>
        <w:t>Bad_AuthKey</w:t>
      </w:r>
      <w:r>
        <w:t>’ message.</w:t>
      </w:r>
    </w:p>
    <w:p w:rsidR="00981E43" w:rsidRDefault="00981E43" w:rsidP="00981E43">
      <w:r>
        <w:t xml:space="preserve">If code is invalid then API will send back following response with </w:t>
      </w:r>
      <w:r w:rsidRPr="00362F35">
        <w:rPr>
          <w:b/>
        </w:rPr>
        <w:t>400</w:t>
      </w:r>
      <w:r>
        <w:t>,</w:t>
      </w:r>
    </w:p>
    <w:p w:rsidR="00981E43" w:rsidRDefault="00981E43" w:rsidP="00981E43">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"error"</w:t>
      </w:r>
      <w:r>
        <w:rPr>
          <w:rStyle w:val="scolon"/>
          <w:rFonts w:ascii="Consolas" w:hAnsi="Consolas"/>
          <w:color w:val="666666"/>
        </w:rPr>
        <w:t>:</w:t>
      </w:r>
      <w:r>
        <w:rPr>
          <w:rStyle w:val="sobjectv"/>
          <w:rFonts w:ascii="Consolas" w:hAnsi="Consolas"/>
          <w:color w:val="555555"/>
        </w:rPr>
        <w:t>"invalid_grant"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"error_description"</w:t>
      </w:r>
      <w:r>
        <w:rPr>
          <w:rStyle w:val="scolon"/>
          <w:rFonts w:ascii="Consolas" w:hAnsi="Consolas"/>
          <w:color w:val="666666"/>
        </w:rPr>
        <w:t>:</w:t>
      </w:r>
      <w:r>
        <w:rPr>
          <w:rStyle w:val="sobjectv"/>
          <w:rFonts w:ascii="Consolas" w:hAnsi="Consolas"/>
          <w:color w:val="555555"/>
        </w:rPr>
        <w:t>"invalid authorization code"</w:t>
      </w:r>
      <w:r>
        <w:rPr>
          <w:rFonts w:ascii="Consolas" w:hAnsi="Consolas"/>
          <w:color w:val="555555"/>
        </w:rPr>
        <w:br/>
      </w:r>
      <w:r>
        <w:rPr>
          <w:rStyle w:val="sbrace"/>
          <w:rFonts w:ascii="Consolas" w:hAnsi="Consolas"/>
          <w:color w:val="666666"/>
        </w:rPr>
        <w:t>}</w:t>
      </w:r>
    </w:p>
    <w:p w:rsidR="00981E43" w:rsidRDefault="00981E43" w:rsidP="00981E43"/>
    <w:p w:rsidR="00981E43" w:rsidRDefault="00981E43" w:rsidP="00981E43"/>
    <w:p w:rsidR="00981E43" w:rsidRDefault="00981E43" w:rsidP="00981E43"/>
    <w:p w:rsidR="00981E43" w:rsidRDefault="00981E43" w:rsidP="00981E43"/>
    <w:p w:rsidR="00981E43" w:rsidRDefault="00981E43" w:rsidP="00981E43">
      <w:pPr>
        <w:pStyle w:val="Heading3"/>
      </w:pPr>
      <w:bookmarkStart w:id="6" w:name="_Toc507692643"/>
      <w:r>
        <w:lastRenderedPageBreak/>
        <w:t>SalesForceUserInfo – POST Request for Getting Salesforce User Info by Authentication Token</w:t>
      </w:r>
      <w:bookmarkEnd w:id="6"/>
    </w:p>
    <w:p w:rsidR="00981E43" w:rsidRDefault="00981E43" w:rsidP="00981E43"/>
    <w:p w:rsidR="00981E43" w:rsidRDefault="00981E43" w:rsidP="00981E43">
      <w:r w:rsidRPr="00354362">
        <w:rPr>
          <w:b/>
        </w:rPr>
        <w:t>API URL -</w:t>
      </w:r>
      <w:r>
        <w:t xml:space="preserve"> /</w:t>
      </w:r>
      <w:r w:rsidRPr="00EE340A">
        <w:t>SalesForce</w:t>
      </w:r>
      <w:r>
        <w:t>UserInfo</w:t>
      </w:r>
    </w:p>
    <w:p w:rsidR="00981E43" w:rsidRPr="00354362" w:rsidRDefault="00981E43" w:rsidP="00981E43">
      <w:pPr>
        <w:rPr>
          <w:b/>
        </w:rPr>
      </w:pPr>
      <w:r w:rsidRPr="00354362">
        <w:rPr>
          <w:b/>
        </w:rPr>
        <w:t>Input:</w:t>
      </w:r>
    </w:p>
    <w:tbl>
      <w:tblPr>
        <w:tblStyle w:val="TableGrid"/>
        <w:tblW w:w="0" w:type="auto"/>
        <w:tblLook w:val="04A0" w:firstRow="1" w:lastRow="0" w:firstColumn="1" w:lastColumn="0" w:noHBand="0" w:noVBand="1"/>
      </w:tblPr>
      <w:tblGrid>
        <w:gridCol w:w="3235"/>
        <w:gridCol w:w="6115"/>
      </w:tblGrid>
      <w:tr w:rsidR="00981E43" w:rsidTr="00267766">
        <w:tc>
          <w:tcPr>
            <w:tcW w:w="3235" w:type="dxa"/>
          </w:tcPr>
          <w:p w:rsidR="00981E43" w:rsidRDefault="00981E43" w:rsidP="00267766">
            <w:r>
              <w:t>Param1 in Header - authkey</w:t>
            </w:r>
          </w:p>
        </w:tc>
        <w:tc>
          <w:tcPr>
            <w:tcW w:w="6115" w:type="dxa"/>
          </w:tcPr>
          <w:p w:rsidR="00981E43" w:rsidRDefault="00981E43" w:rsidP="00267766">
            <w:r>
              <w:t>Unique Crypto Key generated for API authorization</w:t>
            </w:r>
          </w:p>
        </w:tc>
      </w:tr>
      <w:tr w:rsidR="00981E43" w:rsidTr="00267766">
        <w:tc>
          <w:tcPr>
            <w:tcW w:w="3235" w:type="dxa"/>
          </w:tcPr>
          <w:p w:rsidR="00981E43" w:rsidRDefault="00981E43" w:rsidP="00267766">
            <w:r>
              <w:t>Param2 in Header - authorization</w:t>
            </w:r>
          </w:p>
        </w:tc>
        <w:tc>
          <w:tcPr>
            <w:tcW w:w="6115" w:type="dxa"/>
          </w:tcPr>
          <w:p w:rsidR="00981E43" w:rsidRDefault="00981E43" w:rsidP="00267766">
            <w:r>
              <w:t xml:space="preserve">OAuth access_token - Received on API - SalesForceToken </w:t>
            </w:r>
          </w:p>
        </w:tc>
      </w:tr>
    </w:tbl>
    <w:p w:rsidR="00981E43" w:rsidRDefault="00981E43" w:rsidP="00981E43"/>
    <w:p w:rsidR="00981E43" w:rsidRDefault="00981E43" w:rsidP="00981E43">
      <w:r>
        <w:t>The authorization header value should have in format - OAuth access_token.</w:t>
      </w:r>
    </w:p>
    <w:p w:rsidR="00981E43" w:rsidRDefault="00981E43" w:rsidP="00981E43">
      <w:r w:rsidRPr="00354362">
        <w:rPr>
          <w:b/>
        </w:rPr>
        <w:t>Ex:</w:t>
      </w:r>
      <w:r>
        <w:t xml:space="preserve"> If received access_token is 123456789 then the value for authorization would be </w:t>
      </w:r>
      <w:r w:rsidRPr="00354362">
        <w:rPr>
          <w:b/>
        </w:rPr>
        <w:t>OAuth 123456789</w:t>
      </w:r>
    </w:p>
    <w:p w:rsidR="00981E43" w:rsidRPr="00354362" w:rsidRDefault="00981E43" w:rsidP="00981E43">
      <w:pPr>
        <w:rPr>
          <w:b/>
        </w:rPr>
      </w:pPr>
      <w:r w:rsidRPr="00354362">
        <w:rPr>
          <w:b/>
        </w:rPr>
        <w:t xml:space="preserve">Output: </w:t>
      </w:r>
    </w:p>
    <w:p w:rsidR="00981E43" w:rsidRDefault="00981E43" w:rsidP="00981E43">
      <w:pPr>
        <w:rPr>
          <w:rStyle w:val="sbrace"/>
          <w:rFonts w:ascii="Consolas" w:hAnsi="Consolas"/>
          <w:color w:val="666666"/>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"sub"</w:t>
      </w:r>
      <w:r>
        <w:rPr>
          <w:rStyle w:val="scolon"/>
          <w:rFonts w:ascii="Consolas" w:hAnsi="Consolas"/>
          <w:color w:val="666666"/>
        </w:rPr>
        <w:t>:</w:t>
      </w:r>
      <w:r>
        <w:rPr>
          <w:rStyle w:val="sobjectv"/>
          <w:rFonts w:ascii="Consolas" w:hAnsi="Consolas"/>
          <w:color w:val="555555"/>
        </w:rPr>
        <w:t>"</w:t>
      </w:r>
      <w:r w:rsidRPr="00565351">
        <w:rPr>
          <w:rStyle w:val="sobjectv"/>
          <w:rFonts w:ascii="Consolas" w:hAnsi="Consolas"/>
          <w:color w:val="555555"/>
        </w:rPr>
        <w:t xml:space="preserve"> </w:t>
      </w:r>
      <w:r>
        <w:rPr>
          <w:rStyle w:val="sobjectv"/>
          <w:rFonts w:ascii="Consolas" w:hAnsi="Consolas"/>
          <w:color w:val="555555"/>
        </w:rPr>
        <w:t>https://login.salesforce.com/id/xxxxxxxxx/xxxxxxxxxx"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"user_id"</w:t>
      </w:r>
      <w:r>
        <w:rPr>
          <w:rStyle w:val="scolon"/>
          <w:rFonts w:ascii="Consolas" w:hAnsi="Consolas"/>
          <w:color w:val="666666"/>
        </w:rPr>
        <w:t>:</w:t>
      </w:r>
      <w:r>
        <w:rPr>
          <w:rStyle w:val="sobjectv"/>
          <w:rFonts w:ascii="Consolas" w:hAnsi="Consolas"/>
          <w:color w:val="555555"/>
        </w:rPr>
        <w:t>"xxxxxxxxxxxxx"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"organization_id"</w:t>
      </w:r>
      <w:r>
        <w:rPr>
          <w:rStyle w:val="scolon"/>
          <w:rFonts w:ascii="Consolas" w:hAnsi="Consolas"/>
          <w:color w:val="666666"/>
        </w:rPr>
        <w:t>:</w:t>
      </w:r>
      <w:r>
        <w:rPr>
          <w:rStyle w:val="sobjectv"/>
          <w:rFonts w:ascii="Consolas" w:hAnsi="Consolas"/>
          <w:color w:val="555555"/>
        </w:rPr>
        <w:t>"xxxxxxxxxxx"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"preferred_username"</w:t>
      </w:r>
      <w:r>
        <w:rPr>
          <w:rStyle w:val="scolon"/>
          <w:rFonts w:ascii="Consolas" w:hAnsi="Consolas"/>
          <w:color w:val="666666"/>
        </w:rPr>
        <w:t>:</w:t>
      </w:r>
      <w:r>
        <w:rPr>
          <w:rStyle w:val="sobjectv"/>
          <w:rFonts w:ascii="Consolas" w:hAnsi="Consolas"/>
          <w:color w:val="555555"/>
        </w:rPr>
        <w:t>"xxxxxxxxxxxxxxx@philips.com"</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"nickname"</w:t>
      </w:r>
      <w:r>
        <w:rPr>
          <w:rStyle w:val="scolon"/>
          <w:rFonts w:ascii="Consolas" w:hAnsi="Consolas"/>
          <w:color w:val="666666"/>
        </w:rPr>
        <w:t>:</w:t>
      </w:r>
      <w:r>
        <w:rPr>
          <w:rStyle w:val="sobjectv"/>
          <w:rFonts w:ascii="Consolas" w:hAnsi="Consolas"/>
          <w:color w:val="555555"/>
        </w:rPr>
        <w:t>"PerformanceBridge User"</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"name"</w:t>
      </w:r>
      <w:r>
        <w:rPr>
          <w:rStyle w:val="scolon"/>
          <w:rFonts w:ascii="Consolas" w:hAnsi="Consolas"/>
          <w:color w:val="666666"/>
        </w:rPr>
        <w:t>:</w:t>
      </w:r>
      <w:r>
        <w:rPr>
          <w:rStyle w:val="sobjectv"/>
          <w:rFonts w:ascii="Consolas" w:hAnsi="Consolas"/>
          <w:color w:val="555555"/>
        </w:rPr>
        <w:t>"PerformanceBridge User"</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"email"</w:t>
      </w:r>
      <w:r>
        <w:rPr>
          <w:rStyle w:val="scolon"/>
          <w:rFonts w:ascii="Consolas" w:hAnsi="Consolas"/>
          <w:color w:val="666666"/>
        </w:rPr>
        <w:t>:</w:t>
      </w:r>
      <w:r>
        <w:rPr>
          <w:rStyle w:val="sobjectv"/>
          <w:rFonts w:ascii="Consolas" w:hAnsi="Consolas"/>
          <w:color w:val="555555"/>
        </w:rPr>
        <w:t>"xxxxxxxxxxxxxx@philips.com"</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"email_verified"</w:t>
      </w:r>
      <w:r>
        <w:rPr>
          <w:rStyle w:val="scolon"/>
          <w:rFonts w:ascii="Consolas" w:hAnsi="Consolas"/>
          <w:color w:val="666666"/>
        </w:rPr>
        <w:t>:</w:t>
      </w:r>
      <w:r>
        <w:rPr>
          <w:rStyle w:val="sobjectv"/>
          <w:rFonts w:ascii="Consolas" w:hAnsi="Consolas"/>
          <w:color w:val="555555"/>
        </w:rPr>
        <w:t>true</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"given_name"</w:t>
      </w:r>
      <w:r>
        <w:rPr>
          <w:rStyle w:val="scolon"/>
          <w:rFonts w:ascii="Consolas" w:hAnsi="Consolas"/>
          <w:color w:val="666666"/>
        </w:rPr>
        <w:t>:</w:t>
      </w:r>
      <w:r>
        <w:rPr>
          <w:rStyle w:val="sobjectv"/>
          <w:rFonts w:ascii="Consolas" w:hAnsi="Consolas"/>
          <w:color w:val="555555"/>
        </w:rPr>
        <w:t>"PerformanceBridge"</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"family_name"</w:t>
      </w:r>
      <w:r>
        <w:rPr>
          <w:rStyle w:val="scolon"/>
          <w:rFonts w:ascii="Consolas" w:hAnsi="Consolas"/>
          <w:color w:val="666666"/>
        </w:rPr>
        <w:t>:</w:t>
      </w:r>
      <w:r>
        <w:rPr>
          <w:rStyle w:val="sobjectv"/>
          <w:rFonts w:ascii="Consolas" w:hAnsi="Consolas"/>
          <w:color w:val="555555"/>
        </w:rPr>
        <w:t>"User"</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"zoneinfo"</w:t>
      </w:r>
      <w:r>
        <w:rPr>
          <w:rStyle w:val="scolon"/>
          <w:rFonts w:ascii="Consolas" w:hAnsi="Consolas"/>
          <w:color w:val="666666"/>
        </w:rPr>
        <w:t>:</w:t>
      </w:r>
      <w:r>
        <w:rPr>
          <w:rStyle w:val="sobjectv"/>
          <w:rFonts w:ascii="Consolas" w:hAnsi="Consolas"/>
          <w:color w:val="555555"/>
        </w:rPr>
        <w:t>"America/Los_Angeles"</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"photos"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"picture"</w:t>
      </w:r>
      <w:r>
        <w:rPr>
          <w:rStyle w:val="scolon"/>
          <w:rFonts w:ascii="Consolas" w:hAnsi="Consolas"/>
          <w:color w:val="666666"/>
        </w:rPr>
        <w:t>:</w:t>
      </w:r>
      <w:r>
        <w:rPr>
          <w:rStyle w:val="sobjectv"/>
          <w:rFonts w:ascii="Consolas" w:hAnsi="Consolas"/>
          <w:color w:val="555555"/>
        </w:rPr>
        <w:t>"https://xxx.my.salesforce.com/img/xxx.png"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"thumbnail"</w:t>
      </w:r>
      <w:r>
        <w:rPr>
          <w:rStyle w:val="scolon"/>
          <w:rFonts w:ascii="Consolas" w:hAnsi="Consolas"/>
          <w:color w:val="666666"/>
        </w:rPr>
        <w:t>:</w:t>
      </w:r>
      <w:r>
        <w:rPr>
          <w:rStyle w:val="sobjectv"/>
          <w:rFonts w:ascii="Consolas" w:hAnsi="Consolas"/>
          <w:color w:val="555555"/>
        </w:rPr>
        <w:t>"https://xxx.my.salesforce.com/img/xxx.png"</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"profile"</w:t>
      </w:r>
      <w:r>
        <w:rPr>
          <w:rStyle w:val="scolon"/>
          <w:rFonts w:ascii="Consolas" w:hAnsi="Consolas"/>
          <w:color w:val="666666"/>
        </w:rPr>
        <w:t>:</w:t>
      </w:r>
      <w:r>
        <w:rPr>
          <w:rStyle w:val="sobjectv"/>
          <w:rFonts w:ascii="Consolas" w:hAnsi="Consolas"/>
          <w:color w:val="555555"/>
        </w:rPr>
        <w:t>"https://xxx.my.salesforce.com/xxxxx"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"picture"</w:t>
      </w:r>
      <w:r>
        <w:rPr>
          <w:rStyle w:val="scolon"/>
          <w:rFonts w:ascii="Consolas" w:hAnsi="Consolas"/>
          <w:color w:val="666666"/>
        </w:rPr>
        <w:t>:</w:t>
      </w:r>
      <w:r>
        <w:rPr>
          <w:rStyle w:val="sobjectv"/>
          <w:rFonts w:ascii="Consolas" w:hAnsi="Consolas"/>
          <w:color w:val="555555"/>
        </w:rPr>
        <w:t>"https://xxx.my.salesforce.com/img/xxxx.png"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"address"</w:t>
      </w:r>
      <w:r>
        <w:rPr>
          <w:rStyle w:val="scolon"/>
          <w:rFonts w:ascii="Consolas" w:hAnsi="Consolas"/>
          <w:color w:val="666666"/>
        </w:rPr>
        <w:t>:</w:t>
      </w:r>
      <w:r>
        <w:rPr>
          <w:rStyle w:val="sbrace"/>
          <w:rFonts w:ascii="Consolas" w:hAnsi="Consolas"/>
          <w:color w:val="666666"/>
        </w:rPr>
        <w:t>{  </w:t>
      </w:r>
      <w:r>
        <w:rPr>
          <w:rFonts w:ascii="Consolas" w:hAnsi="Consolas"/>
          <w:color w:val="555555"/>
        </w:rPr>
        <w:br/>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"urls"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"enterprise"</w:t>
      </w:r>
      <w:r>
        <w:rPr>
          <w:rStyle w:val="scolon"/>
          <w:rFonts w:ascii="Consolas" w:hAnsi="Consolas"/>
          <w:color w:val="666666"/>
        </w:rPr>
        <w:t>:</w:t>
      </w:r>
      <w:r>
        <w:rPr>
          <w:rStyle w:val="sobjectv"/>
          <w:rFonts w:ascii="Consolas" w:hAnsi="Consolas"/>
          <w:color w:val="555555"/>
        </w:rPr>
        <w:t>"https://xxxx.my.salesforce.com/services/xxxx"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"metadata"</w:t>
      </w:r>
      <w:r>
        <w:rPr>
          <w:rStyle w:val="scolon"/>
          <w:rFonts w:ascii="Consolas" w:hAnsi="Consolas"/>
          <w:color w:val="666666"/>
        </w:rPr>
        <w:t>:</w:t>
      </w:r>
      <w:r>
        <w:rPr>
          <w:rStyle w:val="sobjectv"/>
          <w:rFonts w:ascii="Consolas" w:hAnsi="Consolas"/>
          <w:color w:val="555555"/>
        </w:rPr>
        <w:t>"https://xxx.my.salesforce.com/services/xxx"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"partner"</w:t>
      </w:r>
      <w:r>
        <w:rPr>
          <w:rStyle w:val="scolon"/>
          <w:rFonts w:ascii="Consolas" w:hAnsi="Consolas"/>
          <w:color w:val="666666"/>
        </w:rPr>
        <w:t>:</w:t>
      </w:r>
      <w:r>
        <w:rPr>
          <w:rStyle w:val="sobjectv"/>
          <w:rFonts w:ascii="Consolas" w:hAnsi="Consolas"/>
          <w:color w:val="555555"/>
        </w:rPr>
        <w:t>"https://xxx.my.salesforce.com/services/Soap/xxx"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"rest"</w:t>
      </w:r>
      <w:r>
        <w:rPr>
          <w:rStyle w:val="scolon"/>
          <w:rFonts w:ascii="Consolas" w:hAnsi="Consolas"/>
          <w:color w:val="666666"/>
        </w:rPr>
        <w:t>:</w:t>
      </w:r>
      <w:r>
        <w:rPr>
          <w:rStyle w:val="sobjectv"/>
          <w:rFonts w:ascii="Consolas" w:hAnsi="Consolas"/>
          <w:color w:val="555555"/>
        </w:rPr>
        <w:t>"https://xxx.my.salesforce.com/services/xxxxx"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"sobjects"</w:t>
      </w:r>
      <w:r>
        <w:rPr>
          <w:rStyle w:val="scolon"/>
          <w:rFonts w:ascii="Consolas" w:hAnsi="Consolas"/>
          <w:color w:val="666666"/>
        </w:rPr>
        <w:t>:</w:t>
      </w:r>
      <w:r>
        <w:rPr>
          <w:rStyle w:val="sobjectv"/>
          <w:rFonts w:ascii="Consolas" w:hAnsi="Consolas"/>
          <w:color w:val="555555"/>
        </w:rPr>
        <w:t>"https://xxx.my.salesforce.com/services/data/xxx"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"search"</w:t>
      </w:r>
      <w:r>
        <w:rPr>
          <w:rStyle w:val="scolon"/>
          <w:rFonts w:ascii="Consolas" w:hAnsi="Consolas"/>
          <w:color w:val="666666"/>
        </w:rPr>
        <w:t>:</w:t>
      </w:r>
      <w:r>
        <w:rPr>
          <w:rStyle w:val="sobjectv"/>
          <w:rFonts w:ascii="Consolas" w:hAnsi="Consolas"/>
          <w:color w:val="555555"/>
        </w:rPr>
        <w:t>"https://xxx.my.salesforce.com/services/data/xxx"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"query"</w:t>
      </w:r>
      <w:r>
        <w:rPr>
          <w:rStyle w:val="scolon"/>
          <w:rFonts w:ascii="Consolas" w:hAnsi="Consolas"/>
          <w:color w:val="666666"/>
        </w:rPr>
        <w:t>:</w:t>
      </w:r>
      <w:r>
        <w:rPr>
          <w:rStyle w:val="sobjectv"/>
          <w:rFonts w:ascii="Consolas" w:hAnsi="Consolas"/>
          <w:color w:val="555555"/>
        </w:rPr>
        <w:t>"https://xxx.my.salesforce.com/services/data/xxx"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"recent"</w:t>
      </w:r>
      <w:r>
        <w:rPr>
          <w:rStyle w:val="scolon"/>
          <w:rFonts w:ascii="Consolas" w:hAnsi="Consolas"/>
          <w:color w:val="666666"/>
        </w:rPr>
        <w:t>:</w:t>
      </w:r>
      <w:r>
        <w:rPr>
          <w:rStyle w:val="sobjectv"/>
          <w:rFonts w:ascii="Consolas" w:hAnsi="Consolas"/>
          <w:color w:val="555555"/>
        </w:rPr>
        <w:t>"https://xxx.my.salesforce.com/services/data/xxx"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"tooling_soap"</w:t>
      </w:r>
      <w:r>
        <w:rPr>
          <w:rStyle w:val="scolon"/>
          <w:rFonts w:ascii="Consolas" w:hAnsi="Consolas"/>
          <w:color w:val="666666"/>
        </w:rPr>
        <w:t>:</w:t>
      </w:r>
      <w:r>
        <w:rPr>
          <w:rStyle w:val="sobjectv"/>
          <w:rFonts w:ascii="Consolas" w:hAnsi="Consolas"/>
          <w:color w:val="555555"/>
        </w:rPr>
        <w:t>"https://xxx.my.salesforce.com/xxx"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"tooling_rest"</w:t>
      </w:r>
      <w:r>
        <w:rPr>
          <w:rStyle w:val="scolon"/>
          <w:rFonts w:ascii="Consolas" w:hAnsi="Consolas"/>
          <w:color w:val="666666"/>
        </w:rPr>
        <w:t>:</w:t>
      </w:r>
      <w:r>
        <w:rPr>
          <w:rStyle w:val="sobjectv"/>
          <w:rFonts w:ascii="Consolas" w:hAnsi="Consolas"/>
          <w:color w:val="555555"/>
        </w:rPr>
        <w:t>"https://xxx.my.salesforce.com/services/data/xxx"</w:t>
      </w:r>
      <w:r>
        <w:rPr>
          <w:rStyle w:val="scomma"/>
          <w:rFonts w:ascii="Consolas" w:hAnsi="Consolas"/>
          <w:color w:val="666666"/>
        </w:rPr>
        <w:t>,</w:t>
      </w:r>
      <w:r>
        <w:rPr>
          <w:rFonts w:ascii="Consolas" w:hAnsi="Consolas"/>
          <w:color w:val="555555"/>
        </w:rPr>
        <w:br/>
      </w:r>
      <w:r>
        <w:rPr>
          <w:rFonts w:ascii="Consolas" w:hAnsi="Consolas"/>
          <w:color w:val="555555"/>
        </w:rPr>
        <w:lastRenderedPageBreak/>
        <w:t>      </w:t>
      </w:r>
      <w:r>
        <w:rPr>
          <w:rStyle w:val="sobjectk"/>
          <w:rFonts w:ascii="Consolas" w:hAnsi="Consolas"/>
          <w:b/>
          <w:bCs/>
          <w:color w:val="333333"/>
        </w:rPr>
        <w:t>"profile"</w:t>
      </w:r>
      <w:r>
        <w:rPr>
          <w:rStyle w:val="scolon"/>
          <w:rFonts w:ascii="Consolas" w:hAnsi="Consolas"/>
          <w:color w:val="666666"/>
        </w:rPr>
        <w:t>:</w:t>
      </w:r>
      <w:r>
        <w:rPr>
          <w:rStyle w:val="sobjectv"/>
          <w:rFonts w:ascii="Consolas" w:hAnsi="Consolas"/>
          <w:color w:val="555555"/>
        </w:rPr>
        <w:t>"https://xxx.my.salesforce.com/00528000005DqyrAAC"</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"feeds"</w:t>
      </w:r>
      <w:r>
        <w:rPr>
          <w:rStyle w:val="scolon"/>
          <w:rFonts w:ascii="Consolas" w:hAnsi="Consolas"/>
          <w:color w:val="666666"/>
        </w:rPr>
        <w:t>:</w:t>
      </w:r>
      <w:r>
        <w:rPr>
          <w:rStyle w:val="sobjectv"/>
          <w:rFonts w:ascii="Consolas" w:hAnsi="Consolas"/>
          <w:color w:val="555555"/>
        </w:rPr>
        <w:t>"https://xxx.my.salesforce.com/services/data/xxx"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"groups"</w:t>
      </w:r>
      <w:r>
        <w:rPr>
          <w:rStyle w:val="scolon"/>
          <w:rFonts w:ascii="Consolas" w:hAnsi="Consolas"/>
          <w:color w:val="666666"/>
        </w:rPr>
        <w:t>:</w:t>
      </w:r>
      <w:r>
        <w:rPr>
          <w:rStyle w:val="sobjectv"/>
          <w:rFonts w:ascii="Consolas" w:hAnsi="Consolas"/>
          <w:color w:val="555555"/>
        </w:rPr>
        <w:t>"https://xxx.my.salesforce.com/services/data/xxx"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"users"</w:t>
      </w:r>
      <w:r>
        <w:rPr>
          <w:rStyle w:val="scolon"/>
          <w:rFonts w:ascii="Consolas" w:hAnsi="Consolas"/>
          <w:color w:val="666666"/>
        </w:rPr>
        <w:t>:</w:t>
      </w:r>
      <w:r>
        <w:rPr>
          <w:rStyle w:val="sobjectv"/>
          <w:rFonts w:ascii="Consolas" w:hAnsi="Consolas"/>
          <w:color w:val="555555"/>
        </w:rPr>
        <w:t>"https://xxx.my.salesforce.com/services/data/xxx"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"feed_items"</w:t>
      </w:r>
      <w:r>
        <w:rPr>
          <w:rStyle w:val="scolon"/>
          <w:rFonts w:ascii="Consolas" w:hAnsi="Consolas"/>
          <w:color w:val="666666"/>
        </w:rPr>
        <w:t>:</w:t>
      </w:r>
      <w:r>
        <w:rPr>
          <w:rStyle w:val="sobjectv"/>
          <w:rFonts w:ascii="Consolas" w:hAnsi="Consolas"/>
          <w:color w:val="555555"/>
        </w:rPr>
        <w:t>"https://xxx.my.salesforce.com/services/data/xxx"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"feed_elements"</w:t>
      </w:r>
      <w:r>
        <w:rPr>
          <w:rStyle w:val="scolon"/>
          <w:rFonts w:ascii="Consolas" w:hAnsi="Consolas"/>
          <w:color w:val="666666"/>
        </w:rPr>
        <w:t>:</w:t>
      </w:r>
      <w:r>
        <w:rPr>
          <w:rStyle w:val="sobjectv"/>
          <w:rFonts w:ascii="Consolas" w:hAnsi="Consolas"/>
          <w:color w:val="555555"/>
        </w:rPr>
        <w:t>"https://xxx.my.salesforce.com/services/data/xxx"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"custom_domain"</w:t>
      </w:r>
      <w:r>
        <w:rPr>
          <w:rStyle w:val="scolon"/>
          <w:rFonts w:ascii="Consolas" w:hAnsi="Consolas"/>
          <w:color w:val="666666"/>
        </w:rPr>
        <w:t>:</w:t>
      </w:r>
      <w:r>
        <w:rPr>
          <w:rStyle w:val="sobjectv"/>
          <w:rFonts w:ascii="Consolas" w:hAnsi="Consolas"/>
          <w:color w:val="555555"/>
        </w:rPr>
        <w:t>"https://xxx.my.salesforce.com"</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"active"</w:t>
      </w:r>
      <w:r>
        <w:rPr>
          <w:rStyle w:val="scolon"/>
          <w:rFonts w:ascii="Consolas" w:hAnsi="Consolas"/>
          <w:color w:val="666666"/>
        </w:rPr>
        <w:t>:</w:t>
      </w:r>
      <w:r>
        <w:rPr>
          <w:rStyle w:val="sobjectv"/>
          <w:rFonts w:ascii="Consolas" w:hAnsi="Consolas"/>
          <w:color w:val="555555"/>
        </w:rPr>
        <w:t>true</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"user_type"</w:t>
      </w:r>
      <w:r>
        <w:rPr>
          <w:rStyle w:val="scolon"/>
          <w:rFonts w:ascii="Consolas" w:hAnsi="Consolas"/>
          <w:color w:val="666666"/>
        </w:rPr>
        <w:t>:</w:t>
      </w:r>
      <w:r>
        <w:rPr>
          <w:rStyle w:val="sobjectv"/>
          <w:rFonts w:ascii="Consolas" w:hAnsi="Consolas"/>
          <w:color w:val="555555"/>
        </w:rPr>
        <w:t>"xxxxx"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"language"</w:t>
      </w:r>
      <w:r>
        <w:rPr>
          <w:rStyle w:val="scolon"/>
          <w:rFonts w:ascii="Consolas" w:hAnsi="Consolas"/>
          <w:color w:val="666666"/>
        </w:rPr>
        <w:t>:</w:t>
      </w:r>
      <w:r>
        <w:rPr>
          <w:rStyle w:val="sobjectv"/>
          <w:rFonts w:ascii="Consolas" w:hAnsi="Consolas"/>
          <w:color w:val="555555"/>
        </w:rPr>
        <w:t>"en_US"</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"locale"</w:t>
      </w:r>
      <w:r>
        <w:rPr>
          <w:rStyle w:val="scolon"/>
          <w:rFonts w:ascii="Consolas" w:hAnsi="Consolas"/>
          <w:color w:val="666666"/>
        </w:rPr>
        <w:t>:</w:t>
      </w:r>
      <w:r>
        <w:rPr>
          <w:rStyle w:val="sobjectv"/>
          <w:rFonts w:ascii="Consolas" w:hAnsi="Consolas"/>
          <w:color w:val="555555"/>
        </w:rPr>
        <w:t>"en_US"</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"utcOffset"</w:t>
      </w:r>
      <w:r>
        <w:rPr>
          <w:rStyle w:val="scolon"/>
          <w:rFonts w:ascii="Consolas" w:hAnsi="Consolas"/>
          <w:color w:val="666666"/>
        </w:rPr>
        <w:t>:</w:t>
      </w:r>
      <w:r>
        <w:rPr>
          <w:rStyle w:val="sobjectv"/>
          <w:rFonts w:ascii="Consolas" w:hAnsi="Consolas"/>
          <w:color w:val="555555"/>
        </w:rPr>
        <w:t>-28800000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"updated_at"</w:t>
      </w:r>
      <w:r>
        <w:rPr>
          <w:rStyle w:val="scolon"/>
          <w:rFonts w:ascii="Consolas" w:hAnsi="Consolas"/>
          <w:color w:val="666666"/>
        </w:rPr>
        <w:t>:</w:t>
      </w:r>
      <w:r>
        <w:rPr>
          <w:rStyle w:val="sobjectv"/>
          <w:rFonts w:ascii="Consolas" w:hAnsi="Consolas"/>
          <w:color w:val="555555"/>
        </w:rPr>
        <w:t>"2018-02-05T06:56:10.000+0000"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"is_app_installed"</w:t>
      </w:r>
      <w:r>
        <w:rPr>
          <w:rStyle w:val="scolon"/>
          <w:rFonts w:ascii="Consolas" w:hAnsi="Consolas"/>
          <w:color w:val="666666"/>
        </w:rPr>
        <w:t>:</w:t>
      </w:r>
      <w:r>
        <w:rPr>
          <w:rStyle w:val="sobjectv"/>
          <w:rFonts w:ascii="Consolas" w:hAnsi="Consolas"/>
          <w:color w:val="555555"/>
        </w:rPr>
        <w:t>true</w:t>
      </w:r>
      <w:r>
        <w:rPr>
          <w:rFonts w:ascii="Consolas" w:hAnsi="Consolas"/>
          <w:color w:val="555555"/>
        </w:rPr>
        <w:br/>
      </w:r>
      <w:r>
        <w:rPr>
          <w:rStyle w:val="sbrace"/>
          <w:rFonts w:ascii="Consolas" w:hAnsi="Consolas"/>
          <w:color w:val="666666"/>
        </w:rPr>
        <w:t>}</w:t>
      </w:r>
    </w:p>
    <w:p w:rsidR="00981E43" w:rsidRDefault="00981E43" w:rsidP="00981E43">
      <w:pPr>
        <w:rPr>
          <w:rStyle w:val="sbrace"/>
          <w:rFonts w:ascii="Consolas" w:hAnsi="Consolas"/>
          <w:color w:val="666666"/>
        </w:rPr>
      </w:pPr>
    </w:p>
    <w:p w:rsidR="00981E43" w:rsidRDefault="00981E43" w:rsidP="00981E43">
      <w:r>
        <w:t>The output is received from Salesforce that has been sent to the PB Application for showing the user details on the application and PB Applications API’s are using this data for validating the user while PB Applications receive any request using the Salesforce OAuth token.</w:t>
      </w:r>
    </w:p>
    <w:p w:rsidR="00981E43" w:rsidRDefault="00981E43" w:rsidP="00981E43"/>
    <w:p w:rsidR="00981E43" w:rsidRDefault="00981E43" w:rsidP="00981E43">
      <w:r>
        <w:t xml:space="preserve">If any params are not passed API will send back </w:t>
      </w:r>
      <w:r w:rsidRPr="00362F35">
        <w:rPr>
          <w:b/>
        </w:rPr>
        <w:t>403</w:t>
      </w:r>
      <w:r>
        <w:t xml:space="preserve"> with ‘</w:t>
      </w:r>
      <w:r w:rsidRPr="00362F35">
        <w:rPr>
          <w:b/>
        </w:rPr>
        <w:t>Missing_OAuth_Token</w:t>
      </w:r>
      <w:r>
        <w:t>’ message.</w:t>
      </w:r>
    </w:p>
    <w:p w:rsidR="00981E43" w:rsidRDefault="00981E43" w:rsidP="00981E43">
      <w:r>
        <w:t xml:space="preserve">If authkey is invalid then API will send back </w:t>
      </w:r>
      <w:r w:rsidRPr="00362F35">
        <w:rPr>
          <w:b/>
        </w:rPr>
        <w:t>403</w:t>
      </w:r>
      <w:r>
        <w:t xml:space="preserve"> with ‘</w:t>
      </w:r>
      <w:r w:rsidRPr="00362F35">
        <w:rPr>
          <w:b/>
        </w:rPr>
        <w:t>Bad_AuthKey</w:t>
      </w:r>
      <w:r>
        <w:t>’ message.</w:t>
      </w:r>
    </w:p>
    <w:p w:rsidR="00981E43" w:rsidRDefault="00981E43" w:rsidP="00981E43">
      <w:r>
        <w:t>If OAuth Authorization token is invalid then API will send back ‘</w:t>
      </w:r>
      <w:r w:rsidRPr="00354362">
        <w:rPr>
          <w:b/>
        </w:rPr>
        <w:t>Bad_OAuth_Token</w:t>
      </w:r>
      <w:r>
        <w:t xml:space="preserve">’ response with </w:t>
      </w:r>
      <w:r>
        <w:rPr>
          <w:b/>
        </w:rPr>
        <w:t>403</w:t>
      </w:r>
      <w:r>
        <w:t>,</w:t>
      </w:r>
    </w:p>
    <w:p w:rsidR="00981E43" w:rsidRDefault="00981E43" w:rsidP="00981E43">
      <w:pPr>
        <w:rPr>
          <w:sz w:val="28"/>
          <w:szCs w:val="28"/>
        </w:rPr>
      </w:pPr>
      <w:bookmarkStart w:id="7" w:name="_GoBack"/>
      <w:bookmarkEnd w:id="7"/>
    </w:p>
    <w:p w:rsidR="00981E43" w:rsidRDefault="00981E43" w:rsidP="00981E43">
      <w:pPr>
        <w:pStyle w:val="Heading3"/>
      </w:pPr>
      <w:bookmarkStart w:id="8" w:name="_Toc507692644"/>
      <w:r>
        <w:t>SalesForceLogout – GET Request for Revoking Salesforce Authentication Token for Logout</w:t>
      </w:r>
      <w:bookmarkEnd w:id="8"/>
    </w:p>
    <w:p w:rsidR="00981E43" w:rsidRDefault="00981E43" w:rsidP="00981E43"/>
    <w:p w:rsidR="00981E43" w:rsidRDefault="00981E43" w:rsidP="00981E43">
      <w:r w:rsidRPr="00354362">
        <w:rPr>
          <w:b/>
        </w:rPr>
        <w:t>API URL -</w:t>
      </w:r>
      <w:r>
        <w:t xml:space="preserve"> /SalesForceLogout</w:t>
      </w:r>
    </w:p>
    <w:p w:rsidR="00981E43" w:rsidRPr="00354362" w:rsidRDefault="00981E43" w:rsidP="00981E43">
      <w:pPr>
        <w:rPr>
          <w:b/>
        </w:rPr>
      </w:pPr>
      <w:r w:rsidRPr="00354362">
        <w:rPr>
          <w:b/>
        </w:rPr>
        <w:t>Input:</w:t>
      </w:r>
    </w:p>
    <w:tbl>
      <w:tblPr>
        <w:tblStyle w:val="TableGrid"/>
        <w:tblW w:w="0" w:type="auto"/>
        <w:tblLook w:val="04A0" w:firstRow="1" w:lastRow="0" w:firstColumn="1" w:lastColumn="0" w:noHBand="0" w:noVBand="1"/>
      </w:tblPr>
      <w:tblGrid>
        <w:gridCol w:w="3235"/>
        <w:gridCol w:w="6115"/>
      </w:tblGrid>
      <w:tr w:rsidR="00981E43" w:rsidTr="00267766">
        <w:tc>
          <w:tcPr>
            <w:tcW w:w="3235" w:type="dxa"/>
          </w:tcPr>
          <w:p w:rsidR="00981E43" w:rsidRDefault="00981E43" w:rsidP="00267766">
            <w:r>
              <w:t>Param1 in Header - authkey</w:t>
            </w:r>
          </w:p>
        </w:tc>
        <w:tc>
          <w:tcPr>
            <w:tcW w:w="6115" w:type="dxa"/>
          </w:tcPr>
          <w:p w:rsidR="00981E43" w:rsidRDefault="00981E43" w:rsidP="00267766">
            <w:r>
              <w:t>Unique Crypto Key generated for API authorization</w:t>
            </w:r>
          </w:p>
        </w:tc>
      </w:tr>
      <w:tr w:rsidR="00981E43" w:rsidTr="00267766">
        <w:tc>
          <w:tcPr>
            <w:tcW w:w="3235" w:type="dxa"/>
          </w:tcPr>
          <w:p w:rsidR="00981E43" w:rsidRDefault="00981E43" w:rsidP="00267766">
            <w:r>
              <w:t>Param2 in Header - authorization</w:t>
            </w:r>
          </w:p>
        </w:tc>
        <w:tc>
          <w:tcPr>
            <w:tcW w:w="6115" w:type="dxa"/>
          </w:tcPr>
          <w:p w:rsidR="00981E43" w:rsidRDefault="00981E43" w:rsidP="00267766">
            <w:r>
              <w:t xml:space="preserve">OAuth access_token - Received on API - SalesForceToken </w:t>
            </w:r>
          </w:p>
        </w:tc>
      </w:tr>
    </w:tbl>
    <w:p w:rsidR="00981E43" w:rsidRDefault="00981E43" w:rsidP="00981E43"/>
    <w:p w:rsidR="00981E43" w:rsidRDefault="00981E43" w:rsidP="00981E43">
      <w:r>
        <w:t>The authorization header value should have in format - OAuth access_token.</w:t>
      </w:r>
    </w:p>
    <w:p w:rsidR="00981E43" w:rsidRDefault="00981E43" w:rsidP="00981E43">
      <w:r w:rsidRPr="00354362">
        <w:rPr>
          <w:b/>
        </w:rPr>
        <w:t>Ex:</w:t>
      </w:r>
      <w:r>
        <w:t xml:space="preserve"> If received access_token is 123456789 then the value for authorization would be </w:t>
      </w:r>
      <w:r w:rsidRPr="00354362">
        <w:rPr>
          <w:b/>
        </w:rPr>
        <w:t>OAuth 123456789</w:t>
      </w:r>
    </w:p>
    <w:p w:rsidR="00981E43" w:rsidRDefault="00981E43" w:rsidP="00981E43"/>
    <w:p w:rsidR="00981E43" w:rsidRDefault="00981E43" w:rsidP="00981E43"/>
    <w:p w:rsidR="00981E43" w:rsidRPr="00354362" w:rsidRDefault="00981E43" w:rsidP="00981E43">
      <w:pPr>
        <w:rPr>
          <w:b/>
        </w:rPr>
      </w:pPr>
      <w:r w:rsidRPr="00354362">
        <w:rPr>
          <w:b/>
        </w:rPr>
        <w:lastRenderedPageBreak/>
        <w:t xml:space="preserve">Output: </w:t>
      </w:r>
    </w:p>
    <w:p w:rsidR="00981E43" w:rsidRDefault="00981E43" w:rsidP="00981E43">
      <w:pPr>
        <w:rPr>
          <w:rStyle w:val="sbrace"/>
          <w:rFonts w:ascii="Consolas" w:hAnsi="Consolas"/>
          <w:color w:val="666666"/>
        </w:rPr>
      </w:pPr>
      <w:r>
        <w:rPr>
          <w:rStyle w:val="sbrace"/>
          <w:rFonts w:ascii="Consolas" w:hAnsi="Consolas"/>
          <w:color w:val="666666"/>
        </w:rPr>
        <w:t>If valid access_token passed then Empty Response with 200 Status Code will be sent back.</w:t>
      </w:r>
    </w:p>
    <w:p w:rsidR="00981E43" w:rsidRDefault="00981E43" w:rsidP="00981E43">
      <w:r>
        <w:rPr>
          <w:rStyle w:val="sbrace"/>
          <w:rFonts w:ascii="Consolas" w:hAnsi="Consolas"/>
          <w:color w:val="666666"/>
        </w:rPr>
        <w:t>If already expired access_token is sent then Empty Response with 400 Status Code will be sent back.</w:t>
      </w:r>
    </w:p>
    <w:p w:rsidR="00981E43" w:rsidRDefault="00981E43" w:rsidP="00981E43">
      <w:r>
        <w:t>The response is received from Salesforce that has been sent to the PB Application for proceeding with user logout even the PB application receive any response on this API since if we get 200 or 400 in both case token has been revoked or expired.</w:t>
      </w:r>
    </w:p>
    <w:p w:rsidR="00981E43" w:rsidRDefault="00981E43" w:rsidP="00981E43"/>
    <w:p w:rsidR="00981E43" w:rsidRDefault="00981E43" w:rsidP="00981E43">
      <w:r>
        <w:t xml:space="preserve">If any params are not passed API will send back </w:t>
      </w:r>
      <w:r w:rsidRPr="00362F35">
        <w:rPr>
          <w:b/>
        </w:rPr>
        <w:t>403</w:t>
      </w:r>
      <w:r>
        <w:t xml:space="preserve"> with ‘</w:t>
      </w:r>
      <w:r w:rsidRPr="00362F35">
        <w:rPr>
          <w:b/>
        </w:rPr>
        <w:t>Missing_OAuth_Token</w:t>
      </w:r>
      <w:r>
        <w:t>’ message.</w:t>
      </w:r>
    </w:p>
    <w:p w:rsidR="00981E43" w:rsidRDefault="00981E43" w:rsidP="00981E43">
      <w:r>
        <w:t xml:space="preserve">If authkey is invalid then API will send back </w:t>
      </w:r>
      <w:r w:rsidRPr="00362F35">
        <w:rPr>
          <w:b/>
        </w:rPr>
        <w:t>403</w:t>
      </w:r>
      <w:r>
        <w:t xml:space="preserve"> with ‘</w:t>
      </w:r>
      <w:r w:rsidRPr="00362F35">
        <w:rPr>
          <w:b/>
        </w:rPr>
        <w:t>Bad_AuthKey</w:t>
      </w:r>
      <w:r>
        <w:t>’ message.</w:t>
      </w:r>
    </w:p>
    <w:p w:rsidR="00981E43" w:rsidRDefault="00981E43" w:rsidP="000253BE"/>
    <w:sectPr w:rsidR="00981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B84" w:rsidRDefault="000B3B84" w:rsidP="00765CD5">
      <w:pPr>
        <w:spacing w:after="0" w:line="240" w:lineRule="auto"/>
      </w:pPr>
      <w:r>
        <w:separator/>
      </w:r>
    </w:p>
  </w:endnote>
  <w:endnote w:type="continuationSeparator" w:id="0">
    <w:p w:rsidR="000B3B84" w:rsidRDefault="000B3B84" w:rsidP="0076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B84" w:rsidRDefault="000B3B84" w:rsidP="00765CD5">
      <w:pPr>
        <w:spacing w:after="0" w:line="240" w:lineRule="auto"/>
      </w:pPr>
      <w:r>
        <w:separator/>
      </w:r>
    </w:p>
  </w:footnote>
  <w:footnote w:type="continuationSeparator" w:id="0">
    <w:p w:rsidR="000B3B84" w:rsidRDefault="000B3B84" w:rsidP="00765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63DD"/>
    <w:multiLevelType w:val="hybridMultilevel"/>
    <w:tmpl w:val="9DC63EE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335A5"/>
    <w:multiLevelType w:val="hybridMultilevel"/>
    <w:tmpl w:val="85B4D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F6444"/>
    <w:multiLevelType w:val="hybridMultilevel"/>
    <w:tmpl w:val="188E7546"/>
    <w:lvl w:ilvl="0" w:tplc="18862C6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1A78133A"/>
    <w:multiLevelType w:val="hybridMultilevel"/>
    <w:tmpl w:val="9CA8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16F43"/>
    <w:multiLevelType w:val="hybridMultilevel"/>
    <w:tmpl w:val="634E3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95220"/>
    <w:multiLevelType w:val="hybridMultilevel"/>
    <w:tmpl w:val="3940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62BEB"/>
    <w:multiLevelType w:val="hybridMultilevel"/>
    <w:tmpl w:val="327C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30411"/>
    <w:multiLevelType w:val="hybridMultilevel"/>
    <w:tmpl w:val="8008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E4BEB"/>
    <w:multiLevelType w:val="hybridMultilevel"/>
    <w:tmpl w:val="850A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32A9B"/>
    <w:multiLevelType w:val="hybridMultilevel"/>
    <w:tmpl w:val="299CB6F2"/>
    <w:lvl w:ilvl="0" w:tplc="23F26FE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0" w15:restartNumberingAfterBreak="0">
    <w:nsid w:val="397928DF"/>
    <w:multiLevelType w:val="hybridMultilevel"/>
    <w:tmpl w:val="5F4EAC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85FB4"/>
    <w:multiLevelType w:val="hybridMultilevel"/>
    <w:tmpl w:val="B3B8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05BA8"/>
    <w:multiLevelType w:val="hybridMultilevel"/>
    <w:tmpl w:val="0566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C5ED3"/>
    <w:multiLevelType w:val="hybridMultilevel"/>
    <w:tmpl w:val="086E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B102C"/>
    <w:multiLevelType w:val="hybridMultilevel"/>
    <w:tmpl w:val="48B00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567F53"/>
    <w:multiLevelType w:val="hybridMultilevel"/>
    <w:tmpl w:val="E1E6D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F41E69"/>
    <w:multiLevelType w:val="hybridMultilevel"/>
    <w:tmpl w:val="9934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55702"/>
    <w:multiLevelType w:val="hybridMultilevel"/>
    <w:tmpl w:val="82069F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5D3E0B"/>
    <w:multiLevelType w:val="hybridMultilevel"/>
    <w:tmpl w:val="CF90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F2F9A"/>
    <w:multiLevelType w:val="hybridMultilevel"/>
    <w:tmpl w:val="D25479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406C6"/>
    <w:multiLevelType w:val="hybridMultilevel"/>
    <w:tmpl w:val="FFE00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CF0468"/>
    <w:multiLevelType w:val="hybridMultilevel"/>
    <w:tmpl w:val="58DEC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887F73"/>
    <w:multiLevelType w:val="hybridMultilevel"/>
    <w:tmpl w:val="7670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59460A"/>
    <w:multiLevelType w:val="hybridMultilevel"/>
    <w:tmpl w:val="90A47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23"/>
  </w:num>
  <w:num w:numId="4">
    <w:abstractNumId w:val="0"/>
  </w:num>
  <w:num w:numId="5">
    <w:abstractNumId w:val="7"/>
  </w:num>
  <w:num w:numId="6">
    <w:abstractNumId w:val="21"/>
  </w:num>
  <w:num w:numId="7">
    <w:abstractNumId w:val="14"/>
  </w:num>
  <w:num w:numId="8">
    <w:abstractNumId w:val="4"/>
  </w:num>
  <w:num w:numId="9">
    <w:abstractNumId w:val="11"/>
  </w:num>
  <w:num w:numId="10">
    <w:abstractNumId w:val="3"/>
  </w:num>
  <w:num w:numId="11">
    <w:abstractNumId w:val="20"/>
  </w:num>
  <w:num w:numId="12">
    <w:abstractNumId w:val="15"/>
  </w:num>
  <w:num w:numId="13">
    <w:abstractNumId w:val="19"/>
  </w:num>
  <w:num w:numId="14">
    <w:abstractNumId w:val="1"/>
  </w:num>
  <w:num w:numId="15">
    <w:abstractNumId w:val="10"/>
  </w:num>
  <w:num w:numId="16">
    <w:abstractNumId w:val="5"/>
  </w:num>
  <w:num w:numId="17">
    <w:abstractNumId w:val="6"/>
  </w:num>
  <w:num w:numId="18">
    <w:abstractNumId w:val="13"/>
  </w:num>
  <w:num w:numId="19">
    <w:abstractNumId w:val="12"/>
  </w:num>
  <w:num w:numId="20">
    <w:abstractNumId w:val="16"/>
  </w:num>
  <w:num w:numId="21">
    <w:abstractNumId w:val="18"/>
  </w:num>
  <w:num w:numId="22">
    <w:abstractNumId w:val="17"/>
  </w:num>
  <w:num w:numId="23">
    <w:abstractNumId w:val="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8E"/>
    <w:rsid w:val="00005B79"/>
    <w:rsid w:val="0001246F"/>
    <w:rsid w:val="000253BE"/>
    <w:rsid w:val="000333A0"/>
    <w:rsid w:val="000364FD"/>
    <w:rsid w:val="000372F9"/>
    <w:rsid w:val="0004043A"/>
    <w:rsid w:val="000404A6"/>
    <w:rsid w:val="00041DF9"/>
    <w:rsid w:val="000508A2"/>
    <w:rsid w:val="000651A0"/>
    <w:rsid w:val="00070433"/>
    <w:rsid w:val="000709C8"/>
    <w:rsid w:val="00081086"/>
    <w:rsid w:val="00085590"/>
    <w:rsid w:val="00091752"/>
    <w:rsid w:val="00093CF3"/>
    <w:rsid w:val="0009519D"/>
    <w:rsid w:val="000A059A"/>
    <w:rsid w:val="000A3A90"/>
    <w:rsid w:val="000A6DD0"/>
    <w:rsid w:val="000A7E5E"/>
    <w:rsid w:val="000B0449"/>
    <w:rsid w:val="000B2045"/>
    <w:rsid w:val="000B3B84"/>
    <w:rsid w:val="000B3D5A"/>
    <w:rsid w:val="000B489F"/>
    <w:rsid w:val="000B604D"/>
    <w:rsid w:val="000C4856"/>
    <w:rsid w:val="000D35BC"/>
    <w:rsid w:val="000D726B"/>
    <w:rsid w:val="000F2024"/>
    <w:rsid w:val="000F49CD"/>
    <w:rsid w:val="000F5C67"/>
    <w:rsid w:val="00100FE4"/>
    <w:rsid w:val="001019AA"/>
    <w:rsid w:val="0011057F"/>
    <w:rsid w:val="0011211F"/>
    <w:rsid w:val="001208A5"/>
    <w:rsid w:val="00124F08"/>
    <w:rsid w:val="00125AE7"/>
    <w:rsid w:val="00137802"/>
    <w:rsid w:val="001437E7"/>
    <w:rsid w:val="00152331"/>
    <w:rsid w:val="00160B6A"/>
    <w:rsid w:val="00164035"/>
    <w:rsid w:val="001667D7"/>
    <w:rsid w:val="00166AAD"/>
    <w:rsid w:val="00186E89"/>
    <w:rsid w:val="0019257C"/>
    <w:rsid w:val="001A1000"/>
    <w:rsid w:val="001B760C"/>
    <w:rsid w:val="001C2B64"/>
    <w:rsid w:val="001E106D"/>
    <w:rsid w:val="001F1E40"/>
    <w:rsid w:val="00207E9B"/>
    <w:rsid w:val="00214C07"/>
    <w:rsid w:val="002175E7"/>
    <w:rsid w:val="002222FC"/>
    <w:rsid w:val="00232852"/>
    <w:rsid w:val="00233362"/>
    <w:rsid w:val="00251B3C"/>
    <w:rsid w:val="00262327"/>
    <w:rsid w:val="0026424B"/>
    <w:rsid w:val="00270739"/>
    <w:rsid w:val="00275F14"/>
    <w:rsid w:val="00281EBE"/>
    <w:rsid w:val="002872F9"/>
    <w:rsid w:val="00295319"/>
    <w:rsid w:val="002A58CA"/>
    <w:rsid w:val="002A58CD"/>
    <w:rsid w:val="002D3FAA"/>
    <w:rsid w:val="002D483B"/>
    <w:rsid w:val="002D6E1C"/>
    <w:rsid w:val="002D7378"/>
    <w:rsid w:val="002E0FB9"/>
    <w:rsid w:val="002F0152"/>
    <w:rsid w:val="002F70BA"/>
    <w:rsid w:val="00300B6A"/>
    <w:rsid w:val="00307EFD"/>
    <w:rsid w:val="003118E5"/>
    <w:rsid w:val="00312CBC"/>
    <w:rsid w:val="00316463"/>
    <w:rsid w:val="00316744"/>
    <w:rsid w:val="003312A8"/>
    <w:rsid w:val="00353C4E"/>
    <w:rsid w:val="0036041A"/>
    <w:rsid w:val="00360472"/>
    <w:rsid w:val="00364F47"/>
    <w:rsid w:val="00371843"/>
    <w:rsid w:val="00385571"/>
    <w:rsid w:val="003A4696"/>
    <w:rsid w:val="003A7C22"/>
    <w:rsid w:val="003C4105"/>
    <w:rsid w:val="003D2722"/>
    <w:rsid w:val="003D425B"/>
    <w:rsid w:val="003F32C0"/>
    <w:rsid w:val="004010A0"/>
    <w:rsid w:val="00403DA3"/>
    <w:rsid w:val="004074EE"/>
    <w:rsid w:val="00411AEB"/>
    <w:rsid w:val="004174CE"/>
    <w:rsid w:val="00423591"/>
    <w:rsid w:val="004236CA"/>
    <w:rsid w:val="00427BB6"/>
    <w:rsid w:val="00427FCF"/>
    <w:rsid w:val="00433E5F"/>
    <w:rsid w:val="004426E1"/>
    <w:rsid w:val="00443BC5"/>
    <w:rsid w:val="00444E79"/>
    <w:rsid w:val="00447298"/>
    <w:rsid w:val="004564D4"/>
    <w:rsid w:val="00461832"/>
    <w:rsid w:val="0046453E"/>
    <w:rsid w:val="004656FD"/>
    <w:rsid w:val="004678BA"/>
    <w:rsid w:val="00480181"/>
    <w:rsid w:val="00483ED6"/>
    <w:rsid w:val="00486C3D"/>
    <w:rsid w:val="004E07DA"/>
    <w:rsid w:val="004E1961"/>
    <w:rsid w:val="004E251E"/>
    <w:rsid w:val="004E46C2"/>
    <w:rsid w:val="004F6032"/>
    <w:rsid w:val="005256DA"/>
    <w:rsid w:val="005610D2"/>
    <w:rsid w:val="00571955"/>
    <w:rsid w:val="00575998"/>
    <w:rsid w:val="005774D9"/>
    <w:rsid w:val="005829C1"/>
    <w:rsid w:val="005834DB"/>
    <w:rsid w:val="005876B7"/>
    <w:rsid w:val="00593F9C"/>
    <w:rsid w:val="005A44C3"/>
    <w:rsid w:val="005D1F9E"/>
    <w:rsid w:val="005F3BA6"/>
    <w:rsid w:val="005F3F8E"/>
    <w:rsid w:val="005F472B"/>
    <w:rsid w:val="005F6A98"/>
    <w:rsid w:val="0060318B"/>
    <w:rsid w:val="00603428"/>
    <w:rsid w:val="00625A3F"/>
    <w:rsid w:val="00635197"/>
    <w:rsid w:val="00637997"/>
    <w:rsid w:val="00641FBC"/>
    <w:rsid w:val="00652DE1"/>
    <w:rsid w:val="0066268E"/>
    <w:rsid w:val="0067266C"/>
    <w:rsid w:val="00682D0B"/>
    <w:rsid w:val="0069268A"/>
    <w:rsid w:val="00692900"/>
    <w:rsid w:val="0069431D"/>
    <w:rsid w:val="00695C61"/>
    <w:rsid w:val="00697A12"/>
    <w:rsid w:val="006B19D4"/>
    <w:rsid w:val="006B1D1D"/>
    <w:rsid w:val="006D7C8A"/>
    <w:rsid w:val="006E2B9A"/>
    <w:rsid w:val="006F06F2"/>
    <w:rsid w:val="006F558B"/>
    <w:rsid w:val="00702166"/>
    <w:rsid w:val="00702552"/>
    <w:rsid w:val="00702C67"/>
    <w:rsid w:val="007034CF"/>
    <w:rsid w:val="00703723"/>
    <w:rsid w:val="00704EAF"/>
    <w:rsid w:val="007052E2"/>
    <w:rsid w:val="0071587B"/>
    <w:rsid w:val="0072567A"/>
    <w:rsid w:val="0073069A"/>
    <w:rsid w:val="007430B9"/>
    <w:rsid w:val="00746A6E"/>
    <w:rsid w:val="00747EAA"/>
    <w:rsid w:val="00762D19"/>
    <w:rsid w:val="00763E98"/>
    <w:rsid w:val="00765CD5"/>
    <w:rsid w:val="00767CEA"/>
    <w:rsid w:val="0078260F"/>
    <w:rsid w:val="007A3C8E"/>
    <w:rsid w:val="007A5844"/>
    <w:rsid w:val="007B2F31"/>
    <w:rsid w:val="007C221C"/>
    <w:rsid w:val="007D48E3"/>
    <w:rsid w:val="007D580B"/>
    <w:rsid w:val="007E1B78"/>
    <w:rsid w:val="007E3CA0"/>
    <w:rsid w:val="007F43A8"/>
    <w:rsid w:val="008204BB"/>
    <w:rsid w:val="008213B4"/>
    <w:rsid w:val="00821818"/>
    <w:rsid w:val="00826CC7"/>
    <w:rsid w:val="0085058E"/>
    <w:rsid w:val="008506A9"/>
    <w:rsid w:val="00884771"/>
    <w:rsid w:val="00895C5D"/>
    <w:rsid w:val="008A0B06"/>
    <w:rsid w:val="008A4CA3"/>
    <w:rsid w:val="008B3019"/>
    <w:rsid w:val="008C01EE"/>
    <w:rsid w:val="008C243D"/>
    <w:rsid w:val="008C7E26"/>
    <w:rsid w:val="008D43E6"/>
    <w:rsid w:val="008D471C"/>
    <w:rsid w:val="008E1B9C"/>
    <w:rsid w:val="008E6F8C"/>
    <w:rsid w:val="008F4A9F"/>
    <w:rsid w:val="008F6660"/>
    <w:rsid w:val="0090432A"/>
    <w:rsid w:val="009051F6"/>
    <w:rsid w:val="00915067"/>
    <w:rsid w:val="0091568D"/>
    <w:rsid w:val="00917BF1"/>
    <w:rsid w:val="00917E33"/>
    <w:rsid w:val="00926A68"/>
    <w:rsid w:val="009346FB"/>
    <w:rsid w:val="00945B36"/>
    <w:rsid w:val="009518CA"/>
    <w:rsid w:val="00954CCA"/>
    <w:rsid w:val="00960698"/>
    <w:rsid w:val="00961652"/>
    <w:rsid w:val="00973B06"/>
    <w:rsid w:val="00976A36"/>
    <w:rsid w:val="00981E43"/>
    <w:rsid w:val="00984244"/>
    <w:rsid w:val="009929F3"/>
    <w:rsid w:val="009B3EFF"/>
    <w:rsid w:val="009B6595"/>
    <w:rsid w:val="009B684C"/>
    <w:rsid w:val="009C50AB"/>
    <w:rsid w:val="009F2B8F"/>
    <w:rsid w:val="00A00F84"/>
    <w:rsid w:val="00A043BD"/>
    <w:rsid w:val="00A26ECE"/>
    <w:rsid w:val="00A33DA0"/>
    <w:rsid w:val="00A40B09"/>
    <w:rsid w:val="00A42896"/>
    <w:rsid w:val="00A50765"/>
    <w:rsid w:val="00A52F22"/>
    <w:rsid w:val="00A55251"/>
    <w:rsid w:val="00A557A6"/>
    <w:rsid w:val="00A56BAC"/>
    <w:rsid w:val="00A56DC5"/>
    <w:rsid w:val="00A621AB"/>
    <w:rsid w:val="00A63EB2"/>
    <w:rsid w:val="00A6746D"/>
    <w:rsid w:val="00A73664"/>
    <w:rsid w:val="00A76174"/>
    <w:rsid w:val="00A816C0"/>
    <w:rsid w:val="00A83EFD"/>
    <w:rsid w:val="00A91C81"/>
    <w:rsid w:val="00A91EBB"/>
    <w:rsid w:val="00AA30DA"/>
    <w:rsid w:val="00AA487C"/>
    <w:rsid w:val="00AA6372"/>
    <w:rsid w:val="00AA6BB8"/>
    <w:rsid w:val="00AB2976"/>
    <w:rsid w:val="00AB56FC"/>
    <w:rsid w:val="00AC66CA"/>
    <w:rsid w:val="00AD2A53"/>
    <w:rsid w:val="00AE046D"/>
    <w:rsid w:val="00AE2D94"/>
    <w:rsid w:val="00AF17A7"/>
    <w:rsid w:val="00AF5B17"/>
    <w:rsid w:val="00AF5CD6"/>
    <w:rsid w:val="00B02548"/>
    <w:rsid w:val="00B03EC2"/>
    <w:rsid w:val="00B04FB3"/>
    <w:rsid w:val="00B0669B"/>
    <w:rsid w:val="00B14139"/>
    <w:rsid w:val="00B2121E"/>
    <w:rsid w:val="00B23958"/>
    <w:rsid w:val="00B24658"/>
    <w:rsid w:val="00B2512C"/>
    <w:rsid w:val="00B32D00"/>
    <w:rsid w:val="00B346BC"/>
    <w:rsid w:val="00B36FB8"/>
    <w:rsid w:val="00B40252"/>
    <w:rsid w:val="00B67CCC"/>
    <w:rsid w:val="00B7023D"/>
    <w:rsid w:val="00B71A77"/>
    <w:rsid w:val="00B73A3F"/>
    <w:rsid w:val="00B82548"/>
    <w:rsid w:val="00B87454"/>
    <w:rsid w:val="00B96FBF"/>
    <w:rsid w:val="00B97493"/>
    <w:rsid w:val="00BA489D"/>
    <w:rsid w:val="00BA6A6C"/>
    <w:rsid w:val="00BB1373"/>
    <w:rsid w:val="00BC595C"/>
    <w:rsid w:val="00BC65D1"/>
    <w:rsid w:val="00BD19B6"/>
    <w:rsid w:val="00BD3240"/>
    <w:rsid w:val="00BE6A62"/>
    <w:rsid w:val="00BF1B9F"/>
    <w:rsid w:val="00BF3774"/>
    <w:rsid w:val="00C171F5"/>
    <w:rsid w:val="00C20A76"/>
    <w:rsid w:val="00C217B4"/>
    <w:rsid w:val="00C277A9"/>
    <w:rsid w:val="00C363EE"/>
    <w:rsid w:val="00C4232A"/>
    <w:rsid w:val="00C4253F"/>
    <w:rsid w:val="00C43B35"/>
    <w:rsid w:val="00C43E57"/>
    <w:rsid w:val="00C4599C"/>
    <w:rsid w:val="00C51463"/>
    <w:rsid w:val="00C54CAF"/>
    <w:rsid w:val="00C62DC4"/>
    <w:rsid w:val="00C6499D"/>
    <w:rsid w:val="00C75C2F"/>
    <w:rsid w:val="00C81C50"/>
    <w:rsid w:val="00C90500"/>
    <w:rsid w:val="00C92892"/>
    <w:rsid w:val="00CA1D5A"/>
    <w:rsid w:val="00CB33E3"/>
    <w:rsid w:val="00CB3735"/>
    <w:rsid w:val="00CB5F07"/>
    <w:rsid w:val="00CC31C6"/>
    <w:rsid w:val="00CD3E9E"/>
    <w:rsid w:val="00CD3FBF"/>
    <w:rsid w:val="00CE3854"/>
    <w:rsid w:val="00CE76A0"/>
    <w:rsid w:val="00D017A8"/>
    <w:rsid w:val="00D037DF"/>
    <w:rsid w:val="00D078AE"/>
    <w:rsid w:val="00D26346"/>
    <w:rsid w:val="00D36AD9"/>
    <w:rsid w:val="00D40A35"/>
    <w:rsid w:val="00D4207E"/>
    <w:rsid w:val="00D5121F"/>
    <w:rsid w:val="00D57D26"/>
    <w:rsid w:val="00D605E5"/>
    <w:rsid w:val="00D65794"/>
    <w:rsid w:val="00D66421"/>
    <w:rsid w:val="00D77184"/>
    <w:rsid w:val="00D82D61"/>
    <w:rsid w:val="00D93437"/>
    <w:rsid w:val="00D94D17"/>
    <w:rsid w:val="00DA00A3"/>
    <w:rsid w:val="00DA1DE9"/>
    <w:rsid w:val="00DB220A"/>
    <w:rsid w:val="00DB2E33"/>
    <w:rsid w:val="00DB61B6"/>
    <w:rsid w:val="00DB6814"/>
    <w:rsid w:val="00DC5BC2"/>
    <w:rsid w:val="00DC653A"/>
    <w:rsid w:val="00DC73BB"/>
    <w:rsid w:val="00DD05AE"/>
    <w:rsid w:val="00DE4EC4"/>
    <w:rsid w:val="00DE52BC"/>
    <w:rsid w:val="00DF2D45"/>
    <w:rsid w:val="00DF38BB"/>
    <w:rsid w:val="00E00672"/>
    <w:rsid w:val="00E22B6F"/>
    <w:rsid w:val="00E27BBC"/>
    <w:rsid w:val="00E30CC3"/>
    <w:rsid w:val="00E454F4"/>
    <w:rsid w:val="00E5242C"/>
    <w:rsid w:val="00E64A24"/>
    <w:rsid w:val="00E65D75"/>
    <w:rsid w:val="00E6639A"/>
    <w:rsid w:val="00E66C43"/>
    <w:rsid w:val="00E7684E"/>
    <w:rsid w:val="00E81C08"/>
    <w:rsid w:val="00E8733A"/>
    <w:rsid w:val="00EA043C"/>
    <w:rsid w:val="00EA2EF6"/>
    <w:rsid w:val="00EA6D6B"/>
    <w:rsid w:val="00EA7471"/>
    <w:rsid w:val="00EB2177"/>
    <w:rsid w:val="00EB6A42"/>
    <w:rsid w:val="00EC24D6"/>
    <w:rsid w:val="00EC2912"/>
    <w:rsid w:val="00EC605F"/>
    <w:rsid w:val="00EC696C"/>
    <w:rsid w:val="00ED0005"/>
    <w:rsid w:val="00EE0D08"/>
    <w:rsid w:val="00EE3F46"/>
    <w:rsid w:val="00EE5769"/>
    <w:rsid w:val="00EE7975"/>
    <w:rsid w:val="00EF5C76"/>
    <w:rsid w:val="00EF619B"/>
    <w:rsid w:val="00EF7FE1"/>
    <w:rsid w:val="00F05207"/>
    <w:rsid w:val="00F0666E"/>
    <w:rsid w:val="00F20EE2"/>
    <w:rsid w:val="00F23EA4"/>
    <w:rsid w:val="00F30452"/>
    <w:rsid w:val="00F36568"/>
    <w:rsid w:val="00F43B9C"/>
    <w:rsid w:val="00F43D53"/>
    <w:rsid w:val="00F532C1"/>
    <w:rsid w:val="00F57852"/>
    <w:rsid w:val="00F661FF"/>
    <w:rsid w:val="00F70897"/>
    <w:rsid w:val="00F83DFE"/>
    <w:rsid w:val="00F93DBD"/>
    <w:rsid w:val="00F95A5A"/>
    <w:rsid w:val="00F95B81"/>
    <w:rsid w:val="00FA3979"/>
    <w:rsid w:val="00FB3FDC"/>
    <w:rsid w:val="00FB6C56"/>
    <w:rsid w:val="00FC46AD"/>
    <w:rsid w:val="00FC4B76"/>
    <w:rsid w:val="00FD103A"/>
    <w:rsid w:val="00FE4265"/>
    <w:rsid w:val="00FE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7283"/>
  <w15:chartTrackingRefBased/>
  <w15:docId w15:val="{52590713-6E04-481C-9AA1-DE8FD516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07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E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57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765"/>
    <w:rPr>
      <w:color w:val="0563C1" w:themeColor="hyperlink"/>
      <w:u w:val="single"/>
    </w:rPr>
  </w:style>
  <w:style w:type="paragraph" w:styleId="ListParagraph">
    <w:name w:val="List Paragraph"/>
    <w:basedOn w:val="Normal"/>
    <w:uiPriority w:val="34"/>
    <w:qFormat/>
    <w:rsid w:val="00702C67"/>
    <w:pPr>
      <w:ind w:left="720"/>
      <w:contextualSpacing/>
    </w:pPr>
  </w:style>
  <w:style w:type="character" w:customStyle="1" w:styleId="Heading1Char">
    <w:name w:val="Heading 1 Char"/>
    <w:basedOn w:val="DefaultParagraphFont"/>
    <w:link w:val="Heading1"/>
    <w:uiPriority w:val="9"/>
    <w:rsid w:val="004E07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07DA"/>
    <w:pPr>
      <w:outlineLvl w:val="9"/>
    </w:pPr>
  </w:style>
  <w:style w:type="character" w:customStyle="1" w:styleId="Heading2Char">
    <w:name w:val="Heading 2 Char"/>
    <w:basedOn w:val="DefaultParagraphFont"/>
    <w:link w:val="Heading2"/>
    <w:uiPriority w:val="9"/>
    <w:rsid w:val="00307EFD"/>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307E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7EFD"/>
    <w:rPr>
      <w:rFonts w:eastAsiaTheme="minorEastAsia"/>
      <w:color w:val="5A5A5A" w:themeColor="text1" w:themeTint="A5"/>
      <w:spacing w:val="15"/>
    </w:rPr>
  </w:style>
  <w:style w:type="paragraph" w:styleId="Title">
    <w:name w:val="Title"/>
    <w:basedOn w:val="Normal"/>
    <w:next w:val="Normal"/>
    <w:link w:val="TitleChar"/>
    <w:uiPriority w:val="10"/>
    <w:qFormat/>
    <w:rsid w:val="00307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EF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A3A90"/>
    <w:pPr>
      <w:spacing w:after="100"/>
    </w:pPr>
  </w:style>
  <w:style w:type="paragraph" w:styleId="TOC2">
    <w:name w:val="toc 2"/>
    <w:basedOn w:val="Normal"/>
    <w:next w:val="Normal"/>
    <w:autoRedefine/>
    <w:uiPriority w:val="39"/>
    <w:unhideWhenUsed/>
    <w:rsid w:val="000A3A90"/>
    <w:pPr>
      <w:spacing w:after="100"/>
      <w:ind w:left="220"/>
    </w:pPr>
  </w:style>
  <w:style w:type="character" w:customStyle="1" w:styleId="Heading3Char">
    <w:name w:val="Heading 3 Char"/>
    <w:basedOn w:val="DefaultParagraphFont"/>
    <w:link w:val="Heading3"/>
    <w:uiPriority w:val="9"/>
    <w:rsid w:val="00A91E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32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29F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29F3"/>
    <w:rPr>
      <w:rFonts w:ascii="Consolas" w:hAnsi="Consolas"/>
      <w:sz w:val="20"/>
      <w:szCs w:val="20"/>
    </w:rPr>
  </w:style>
  <w:style w:type="character" w:customStyle="1" w:styleId="variablesproductname">
    <w:name w:val="variablesproductname"/>
    <w:basedOn w:val="DefaultParagraphFont"/>
    <w:rsid w:val="00F36568"/>
  </w:style>
  <w:style w:type="paragraph" w:styleId="TOC3">
    <w:name w:val="toc 3"/>
    <w:basedOn w:val="Normal"/>
    <w:next w:val="Normal"/>
    <w:autoRedefine/>
    <w:uiPriority w:val="39"/>
    <w:unhideWhenUsed/>
    <w:rsid w:val="007E3CA0"/>
    <w:pPr>
      <w:spacing w:after="100"/>
      <w:ind w:left="440"/>
    </w:pPr>
  </w:style>
  <w:style w:type="character" w:customStyle="1" w:styleId="Heading4Char">
    <w:name w:val="Heading 4 Char"/>
    <w:basedOn w:val="DefaultParagraphFont"/>
    <w:link w:val="Heading4"/>
    <w:uiPriority w:val="9"/>
    <w:rsid w:val="00A557A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65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CD5"/>
  </w:style>
  <w:style w:type="paragraph" w:styleId="Footer">
    <w:name w:val="footer"/>
    <w:basedOn w:val="Normal"/>
    <w:link w:val="FooterChar"/>
    <w:uiPriority w:val="99"/>
    <w:unhideWhenUsed/>
    <w:rsid w:val="00765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CD5"/>
  </w:style>
  <w:style w:type="character" w:styleId="Emphasis">
    <w:name w:val="Emphasis"/>
    <w:basedOn w:val="DefaultParagraphFont"/>
    <w:uiPriority w:val="20"/>
    <w:qFormat/>
    <w:rsid w:val="007A3C8E"/>
    <w:rPr>
      <w:i/>
      <w:iCs/>
    </w:rPr>
  </w:style>
  <w:style w:type="character" w:customStyle="1" w:styleId="sbrace">
    <w:name w:val="sbrace"/>
    <w:basedOn w:val="DefaultParagraphFont"/>
    <w:rsid w:val="00981E43"/>
  </w:style>
  <w:style w:type="character" w:customStyle="1" w:styleId="sobjectk">
    <w:name w:val="sobjectk"/>
    <w:basedOn w:val="DefaultParagraphFont"/>
    <w:rsid w:val="00981E43"/>
  </w:style>
  <w:style w:type="character" w:customStyle="1" w:styleId="scolon">
    <w:name w:val="scolon"/>
    <w:basedOn w:val="DefaultParagraphFont"/>
    <w:rsid w:val="00981E43"/>
  </w:style>
  <w:style w:type="character" w:customStyle="1" w:styleId="sobjectv">
    <w:name w:val="sobjectv"/>
    <w:basedOn w:val="DefaultParagraphFont"/>
    <w:rsid w:val="00981E43"/>
  </w:style>
  <w:style w:type="character" w:customStyle="1" w:styleId="scomma">
    <w:name w:val="scomma"/>
    <w:basedOn w:val="DefaultParagraphFont"/>
    <w:rsid w:val="0098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1346">
      <w:bodyDiv w:val="1"/>
      <w:marLeft w:val="0"/>
      <w:marRight w:val="0"/>
      <w:marTop w:val="0"/>
      <w:marBottom w:val="0"/>
      <w:divBdr>
        <w:top w:val="none" w:sz="0" w:space="0" w:color="auto"/>
        <w:left w:val="none" w:sz="0" w:space="0" w:color="auto"/>
        <w:bottom w:val="none" w:sz="0" w:space="0" w:color="auto"/>
        <w:right w:val="none" w:sz="0" w:space="0" w:color="auto"/>
      </w:divBdr>
    </w:div>
    <w:div w:id="104540282">
      <w:bodyDiv w:val="1"/>
      <w:marLeft w:val="0"/>
      <w:marRight w:val="0"/>
      <w:marTop w:val="0"/>
      <w:marBottom w:val="0"/>
      <w:divBdr>
        <w:top w:val="none" w:sz="0" w:space="0" w:color="auto"/>
        <w:left w:val="none" w:sz="0" w:space="0" w:color="auto"/>
        <w:bottom w:val="none" w:sz="0" w:space="0" w:color="auto"/>
        <w:right w:val="none" w:sz="0" w:space="0" w:color="auto"/>
      </w:divBdr>
    </w:div>
    <w:div w:id="320743568">
      <w:bodyDiv w:val="1"/>
      <w:marLeft w:val="0"/>
      <w:marRight w:val="0"/>
      <w:marTop w:val="0"/>
      <w:marBottom w:val="0"/>
      <w:divBdr>
        <w:top w:val="none" w:sz="0" w:space="0" w:color="auto"/>
        <w:left w:val="none" w:sz="0" w:space="0" w:color="auto"/>
        <w:bottom w:val="none" w:sz="0" w:space="0" w:color="auto"/>
        <w:right w:val="none" w:sz="0" w:space="0" w:color="auto"/>
      </w:divBdr>
    </w:div>
    <w:div w:id="340816075">
      <w:bodyDiv w:val="1"/>
      <w:marLeft w:val="0"/>
      <w:marRight w:val="0"/>
      <w:marTop w:val="0"/>
      <w:marBottom w:val="0"/>
      <w:divBdr>
        <w:top w:val="none" w:sz="0" w:space="0" w:color="auto"/>
        <w:left w:val="none" w:sz="0" w:space="0" w:color="auto"/>
        <w:bottom w:val="none" w:sz="0" w:space="0" w:color="auto"/>
        <w:right w:val="none" w:sz="0" w:space="0" w:color="auto"/>
      </w:divBdr>
    </w:div>
    <w:div w:id="802424520">
      <w:bodyDiv w:val="1"/>
      <w:marLeft w:val="0"/>
      <w:marRight w:val="0"/>
      <w:marTop w:val="0"/>
      <w:marBottom w:val="0"/>
      <w:divBdr>
        <w:top w:val="none" w:sz="0" w:space="0" w:color="auto"/>
        <w:left w:val="none" w:sz="0" w:space="0" w:color="auto"/>
        <w:bottom w:val="none" w:sz="0" w:space="0" w:color="auto"/>
        <w:right w:val="none" w:sz="0" w:space="0" w:color="auto"/>
      </w:divBdr>
    </w:div>
    <w:div w:id="991908115">
      <w:bodyDiv w:val="1"/>
      <w:marLeft w:val="0"/>
      <w:marRight w:val="0"/>
      <w:marTop w:val="0"/>
      <w:marBottom w:val="0"/>
      <w:divBdr>
        <w:top w:val="none" w:sz="0" w:space="0" w:color="auto"/>
        <w:left w:val="none" w:sz="0" w:space="0" w:color="auto"/>
        <w:bottom w:val="none" w:sz="0" w:space="0" w:color="auto"/>
        <w:right w:val="none" w:sz="0" w:space="0" w:color="auto"/>
      </w:divBdr>
    </w:div>
    <w:div w:id="1231038331">
      <w:bodyDiv w:val="1"/>
      <w:marLeft w:val="0"/>
      <w:marRight w:val="0"/>
      <w:marTop w:val="0"/>
      <w:marBottom w:val="0"/>
      <w:divBdr>
        <w:top w:val="none" w:sz="0" w:space="0" w:color="auto"/>
        <w:left w:val="none" w:sz="0" w:space="0" w:color="auto"/>
        <w:bottom w:val="none" w:sz="0" w:space="0" w:color="auto"/>
        <w:right w:val="none" w:sz="0" w:space="0" w:color="auto"/>
      </w:divBdr>
    </w:div>
    <w:div w:id="1319380776">
      <w:bodyDiv w:val="1"/>
      <w:marLeft w:val="0"/>
      <w:marRight w:val="0"/>
      <w:marTop w:val="0"/>
      <w:marBottom w:val="0"/>
      <w:divBdr>
        <w:top w:val="none" w:sz="0" w:space="0" w:color="auto"/>
        <w:left w:val="none" w:sz="0" w:space="0" w:color="auto"/>
        <w:bottom w:val="none" w:sz="0" w:space="0" w:color="auto"/>
        <w:right w:val="none" w:sz="0" w:space="0" w:color="auto"/>
      </w:divBdr>
    </w:div>
    <w:div w:id="1704480910">
      <w:bodyDiv w:val="1"/>
      <w:marLeft w:val="0"/>
      <w:marRight w:val="0"/>
      <w:marTop w:val="0"/>
      <w:marBottom w:val="0"/>
      <w:divBdr>
        <w:top w:val="none" w:sz="0" w:space="0" w:color="auto"/>
        <w:left w:val="none" w:sz="0" w:space="0" w:color="auto"/>
        <w:bottom w:val="none" w:sz="0" w:space="0" w:color="auto"/>
        <w:right w:val="none" w:sz="0" w:space="0" w:color="auto"/>
      </w:divBdr>
    </w:div>
    <w:div w:id="1740397023">
      <w:bodyDiv w:val="1"/>
      <w:marLeft w:val="0"/>
      <w:marRight w:val="0"/>
      <w:marTop w:val="0"/>
      <w:marBottom w:val="0"/>
      <w:divBdr>
        <w:top w:val="none" w:sz="0" w:space="0" w:color="auto"/>
        <w:left w:val="none" w:sz="0" w:space="0" w:color="auto"/>
        <w:bottom w:val="none" w:sz="0" w:space="0" w:color="auto"/>
        <w:right w:val="none" w:sz="0" w:space="0" w:color="auto"/>
      </w:divBdr>
    </w:div>
    <w:div w:id="179621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F47F6-F559-4609-8DD3-498BAB233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nagarjuna.yadav.k_1@philips.com</dc:creator>
  <cp:keywords/>
  <dc:description/>
  <cp:lastModifiedBy>Maria Rathinam, Anna Agnel Praveen</cp:lastModifiedBy>
  <cp:revision>2</cp:revision>
  <dcterms:created xsi:type="dcterms:W3CDTF">2018-03-01T13:07:00Z</dcterms:created>
  <dcterms:modified xsi:type="dcterms:W3CDTF">2018-03-01T13:07:00Z</dcterms:modified>
</cp:coreProperties>
</file>