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494835" w:rsidRDefault="00494835"/>
    <w:p w14:paraId="00000002" w14:textId="77777777" w:rsidR="00494835" w:rsidRDefault="00494835"/>
    <w:p w14:paraId="00000003" w14:textId="77777777" w:rsidR="00494835" w:rsidRPr="008A4955" w:rsidRDefault="0047307A" w:rsidP="00322271">
      <w:pPr>
        <w:pStyle w:val="Heading2"/>
        <w:pBdr>
          <w:bottom w:val="single" w:sz="12" w:space="1" w:color="auto"/>
        </w:pBdr>
        <w:jc w:val="center"/>
        <w:rPr>
          <w:b/>
          <w:color w:val="7030A0"/>
        </w:rPr>
      </w:pPr>
      <w:bookmarkStart w:id="0" w:name="_dgijn54xumfp" w:colFirst="0" w:colLast="0"/>
      <w:bookmarkEnd w:id="0"/>
      <w:r w:rsidRPr="008A4955">
        <w:rPr>
          <w:b/>
          <w:color w:val="7030A0"/>
        </w:rPr>
        <w:t xml:space="preserve">Test Strategy for Ecommerce Website </w:t>
      </w:r>
      <w:bookmarkStart w:id="1" w:name="_GoBack"/>
      <w:bookmarkEnd w:id="1"/>
    </w:p>
    <w:p w14:paraId="61EA56BA" w14:textId="77777777" w:rsidR="00BC1109" w:rsidRPr="00BC1109" w:rsidRDefault="0047307A" w:rsidP="00BC1109">
      <w:pPr>
        <w:pStyle w:val="Heading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</w:pPr>
      <w:r w:rsidRPr="00BC1109">
        <w:t>Objective</w:t>
      </w:r>
    </w:p>
    <w:p w14:paraId="15909281" w14:textId="77777777" w:rsidR="00BC1109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 </w:t>
      </w:r>
    </w:p>
    <w:p w14:paraId="00000005" w14:textId="66510D8B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The objective is to test the end-to-end functionality, usability and performance of the ecommerce website and ensure it meets the business and technical requirements. </w:t>
      </w:r>
    </w:p>
    <w:p w14:paraId="00000006" w14:textId="77777777" w:rsidR="00494835" w:rsidRPr="00322271" w:rsidRDefault="00494835">
      <w:pPr>
        <w:rPr>
          <w:rFonts w:ascii="Bahnschrift SemiBold" w:hAnsi="Bahnschrift SemiBold"/>
        </w:rPr>
      </w:pPr>
    </w:p>
    <w:p w14:paraId="00000007" w14:textId="77777777" w:rsidR="00494835" w:rsidRDefault="0047307A" w:rsidP="00322271">
      <w:pPr>
        <w:pStyle w:val="Heading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</w:pPr>
      <w:bookmarkStart w:id="2" w:name="_ydke0oawtzs" w:colFirst="0" w:colLast="0"/>
      <w:bookmarkEnd w:id="2"/>
      <w:r>
        <w:t xml:space="preserve">Scope </w:t>
      </w:r>
    </w:p>
    <w:p w14:paraId="00000009" w14:textId="7E80F2CE" w:rsidR="00494835" w:rsidRPr="00322271" w:rsidRDefault="0047307A" w:rsidP="00322271">
      <w:pPr>
        <w:rPr>
          <w:rFonts w:ascii="Bahnschrift SemiBold" w:hAnsi="Bahnschrift SemiBold"/>
        </w:rPr>
      </w:pPr>
      <w:bookmarkStart w:id="3" w:name="_nglt59tv7xf5" w:colFirst="0" w:colLast="0"/>
      <w:bookmarkEnd w:id="3"/>
      <w:r w:rsidRPr="00322271">
        <w:rPr>
          <w:rFonts w:ascii="Bahnschrift SemiBold" w:hAnsi="Bahnschrift SemiBold"/>
        </w:rPr>
        <w:t xml:space="preserve">In scope: </w:t>
      </w:r>
      <w:r w:rsidR="008A4955" w:rsidRPr="00322271">
        <w:rPr>
          <w:rFonts w:ascii="Bahnschrift SemiBold" w:hAnsi="Bahnschrift SemiBold"/>
        </w:rPr>
        <w:tab/>
      </w:r>
    </w:p>
    <w:p w14:paraId="0000000A" w14:textId="77777777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- All customer workflows - search, browse, add to cart, checkout, payments </w:t>
      </w:r>
    </w:p>
    <w:p w14:paraId="0000000B" w14:textId="77777777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- Account registration and management </w:t>
      </w:r>
    </w:p>
    <w:p w14:paraId="0000000C" w14:textId="77777777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- Order management and tracking </w:t>
      </w:r>
    </w:p>
    <w:p w14:paraId="0000000D" w14:textId="77777777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- Integration with payment gateways </w:t>
      </w:r>
    </w:p>
    <w:p w14:paraId="0000000E" w14:textId="77777777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- Admin module and workflows </w:t>
      </w:r>
    </w:p>
    <w:p w14:paraId="0000000F" w14:textId="77777777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- Web and mobile site Out of scope: </w:t>
      </w:r>
    </w:p>
    <w:p w14:paraId="00000010" w14:textId="77777777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- Physical fulfillment of orders </w:t>
      </w:r>
    </w:p>
    <w:p w14:paraId="00000013" w14:textId="33EFD208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- 3rd party integrations not related to core functionality </w:t>
      </w:r>
    </w:p>
    <w:p w14:paraId="00000014" w14:textId="77777777" w:rsidR="00494835" w:rsidRPr="003535EB" w:rsidRDefault="0047307A" w:rsidP="008A4955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rPr>
          <w:b/>
        </w:rPr>
      </w:pPr>
      <w:bookmarkStart w:id="4" w:name="_bezhfm3cfvyn" w:colFirst="0" w:colLast="0"/>
      <w:bookmarkEnd w:id="4"/>
      <w:r w:rsidRPr="003535EB">
        <w:rPr>
          <w:b/>
        </w:rPr>
        <w:t xml:space="preserve">Focus Areas </w:t>
      </w:r>
    </w:p>
    <w:p w14:paraId="44A1B7ED" w14:textId="77777777" w:rsidR="003535EB" w:rsidRDefault="003535EB"/>
    <w:p w14:paraId="00000015" w14:textId="77777777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>- Functional correctness of flows</w:t>
      </w:r>
    </w:p>
    <w:p w14:paraId="00000016" w14:textId="77777777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 - UI/navigation </w:t>
      </w:r>
    </w:p>
    <w:p w14:paraId="00000017" w14:textId="77777777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- Performance </w:t>
      </w:r>
    </w:p>
    <w:p w14:paraId="00000018" w14:textId="77777777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- </w:t>
      </w:r>
      <w:proofErr w:type="gramStart"/>
      <w:r w:rsidRPr="00322271">
        <w:rPr>
          <w:rFonts w:ascii="Bahnschrift SemiBold" w:hAnsi="Bahnschrift SemiBold"/>
        </w:rPr>
        <w:t>load</w:t>
      </w:r>
      <w:proofErr w:type="gramEnd"/>
      <w:r w:rsidRPr="00322271">
        <w:rPr>
          <w:rFonts w:ascii="Bahnschrift SemiBold" w:hAnsi="Bahnschrift SemiBold"/>
        </w:rPr>
        <w:t xml:space="preserve">, stress and scalability </w:t>
      </w:r>
    </w:p>
    <w:p w14:paraId="0000001A" w14:textId="75E70D46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- Security - vulnerabilities, encryption </w:t>
      </w:r>
    </w:p>
    <w:p w14:paraId="0000001B" w14:textId="77777777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- Compatibility </w:t>
      </w:r>
    </w:p>
    <w:p w14:paraId="0000001C" w14:textId="77777777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- </w:t>
      </w:r>
      <w:proofErr w:type="gramStart"/>
      <w:r w:rsidRPr="00322271">
        <w:rPr>
          <w:rFonts w:ascii="Bahnschrift SemiBold" w:hAnsi="Bahnschrift SemiBold"/>
        </w:rPr>
        <w:t>browsers</w:t>
      </w:r>
      <w:proofErr w:type="gramEnd"/>
      <w:r w:rsidRPr="00322271">
        <w:rPr>
          <w:rFonts w:ascii="Bahnschrift SemiBold" w:hAnsi="Bahnschrift SemiBold"/>
        </w:rPr>
        <w:t xml:space="preserve">, devices, OS </w:t>
      </w:r>
    </w:p>
    <w:p w14:paraId="0000001D" w14:textId="77777777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- Usability - ease of use, accessibility </w:t>
      </w:r>
    </w:p>
    <w:p w14:paraId="0000001F" w14:textId="77777777" w:rsidR="00494835" w:rsidRPr="003535EB" w:rsidRDefault="0047307A" w:rsidP="003535EB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rPr>
          <w:b/>
        </w:rPr>
      </w:pPr>
      <w:bookmarkStart w:id="5" w:name="_kneyasw7z1az" w:colFirst="0" w:colLast="0"/>
      <w:bookmarkEnd w:id="5"/>
      <w:r w:rsidRPr="003535EB">
        <w:rPr>
          <w:b/>
        </w:rPr>
        <w:t xml:space="preserve">Approach </w:t>
      </w:r>
    </w:p>
    <w:p w14:paraId="0B19E454" w14:textId="77777777" w:rsidR="003535EB" w:rsidRPr="00322271" w:rsidRDefault="003535EB">
      <w:pPr>
        <w:rPr>
          <w:rFonts w:ascii="Bahnschrift SemiBold" w:hAnsi="Bahnschrift SemiBold"/>
        </w:rPr>
      </w:pPr>
    </w:p>
    <w:p w14:paraId="00000020" w14:textId="77777777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- Black box and white box testing techniques </w:t>
      </w:r>
    </w:p>
    <w:p w14:paraId="00000021" w14:textId="77777777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- Automated test cases using Selenium and </w:t>
      </w:r>
      <w:proofErr w:type="spellStart"/>
      <w:r w:rsidRPr="00322271">
        <w:rPr>
          <w:rFonts w:ascii="Bahnschrift SemiBold" w:hAnsi="Bahnschrift SemiBold"/>
        </w:rPr>
        <w:t>Appium</w:t>
      </w:r>
      <w:proofErr w:type="spellEnd"/>
      <w:r w:rsidRPr="00322271">
        <w:rPr>
          <w:rFonts w:ascii="Bahnschrift SemiBold" w:hAnsi="Bahnschrift SemiBold"/>
        </w:rPr>
        <w:t xml:space="preserve"> </w:t>
      </w:r>
    </w:p>
    <w:p w14:paraId="00000022" w14:textId="77777777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- Exploratory testing for key workflows </w:t>
      </w:r>
    </w:p>
    <w:p w14:paraId="00000023" w14:textId="77777777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- Load testing with </w:t>
      </w:r>
      <w:proofErr w:type="spellStart"/>
      <w:r w:rsidRPr="00322271">
        <w:rPr>
          <w:rFonts w:ascii="Bahnschrift SemiBold" w:hAnsi="Bahnschrift SemiBold"/>
        </w:rPr>
        <w:t>JMeter</w:t>
      </w:r>
      <w:proofErr w:type="spellEnd"/>
      <w:r w:rsidRPr="00322271">
        <w:rPr>
          <w:rFonts w:ascii="Bahnschrift SemiBold" w:hAnsi="Bahnschrift SemiBold"/>
        </w:rPr>
        <w:t xml:space="preserve"> for at least 1000 concurrent users - Security testing for OWASP Top 10 vulnerabilities.</w:t>
      </w:r>
    </w:p>
    <w:p w14:paraId="00000024" w14:textId="77777777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- Cross browser compatibility testing on IE, Chrome, </w:t>
      </w:r>
      <w:proofErr w:type="gramStart"/>
      <w:r w:rsidRPr="00322271">
        <w:rPr>
          <w:rFonts w:ascii="Bahnschrift SemiBold" w:hAnsi="Bahnschrift SemiBold"/>
        </w:rPr>
        <w:t>Firefox</w:t>
      </w:r>
      <w:proofErr w:type="gramEnd"/>
      <w:r w:rsidRPr="00322271">
        <w:rPr>
          <w:rFonts w:ascii="Bahnschrift SemiBold" w:hAnsi="Bahnschrift SemiBold"/>
        </w:rPr>
        <w:t xml:space="preserve"> - Ease of use evaluation with at least 10 end users.</w:t>
      </w:r>
    </w:p>
    <w:p w14:paraId="00000027" w14:textId="76973754" w:rsidR="00494835" w:rsidRPr="003535EB" w:rsidRDefault="003535EB" w:rsidP="003535EB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rPr>
          <w:b/>
        </w:rPr>
      </w:pPr>
      <w:bookmarkStart w:id="6" w:name="_eolpp4g81ctm" w:colFirst="0" w:colLast="0"/>
      <w:bookmarkEnd w:id="6"/>
      <w:r w:rsidRPr="003535EB">
        <w:rPr>
          <w:b/>
        </w:rPr>
        <w:lastRenderedPageBreak/>
        <w:t>Deliverables</w:t>
      </w:r>
    </w:p>
    <w:p w14:paraId="3442DDC1" w14:textId="77777777" w:rsidR="003535EB" w:rsidRDefault="003535EB"/>
    <w:p w14:paraId="00000028" w14:textId="77777777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- Functional test cases and reports </w:t>
      </w:r>
    </w:p>
    <w:p w14:paraId="00000029" w14:textId="77777777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- Performance test scripts and results - Security vulnerabilities report </w:t>
      </w:r>
    </w:p>
    <w:p w14:paraId="0000002A" w14:textId="77777777" w:rsidR="00494835" w:rsidRPr="00322271" w:rsidRDefault="00494835">
      <w:pPr>
        <w:rPr>
          <w:rFonts w:ascii="Bahnschrift SemiBold" w:hAnsi="Bahnschrift SemiBold"/>
        </w:rPr>
      </w:pPr>
    </w:p>
    <w:p w14:paraId="0000002B" w14:textId="77777777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- User acceptance testing report </w:t>
      </w:r>
    </w:p>
    <w:p w14:paraId="0000002C" w14:textId="77777777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>- Test coverage and defect reports</w:t>
      </w:r>
    </w:p>
    <w:p w14:paraId="0000002D" w14:textId="77777777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 - Automation regression suite </w:t>
      </w:r>
    </w:p>
    <w:p w14:paraId="0000002F" w14:textId="77777777" w:rsidR="00494835" w:rsidRPr="003535EB" w:rsidRDefault="0047307A" w:rsidP="003535EB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rPr>
          <w:b/>
        </w:rPr>
      </w:pPr>
      <w:bookmarkStart w:id="7" w:name="_ypy4ruqoxwd6" w:colFirst="0" w:colLast="0"/>
      <w:bookmarkEnd w:id="7"/>
      <w:r w:rsidRPr="003535EB">
        <w:rPr>
          <w:b/>
        </w:rPr>
        <w:t>Team &amp; Schedule Testing</w:t>
      </w:r>
    </w:p>
    <w:p w14:paraId="00000030" w14:textId="07195457" w:rsidR="00494835" w:rsidRPr="00322271" w:rsidRDefault="00494835" w:rsidP="00322271">
      <w:pPr>
        <w:rPr>
          <w:rFonts w:ascii="Bahnschrift SemiBold" w:hAnsi="Bahnschrift SemiBold"/>
        </w:rPr>
      </w:pPr>
    </w:p>
    <w:p w14:paraId="00000031" w14:textId="77777777" w:rsidR="00494835" w:rsidRPr="00322271" w:rsidRDefault="0047307A" w:rsidP="00322271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team of 5 members needed for 4 months testing effort Proposed schedule: </w:t>
      </w:r>
    </w:p>
    <w:p w14:paraId="00000032" w14:textId="77777777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- April: Functional and security testing </w:t>
      </w:r>
    </w:p>
    <w:p w14:paraId="00000033" w14:textId="77777777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- May: Load/performance testing </w:t>
      </w:r>
    </w:p>
    <w:p w14:paraId="00000034" w14:textId="77777777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- June: Compatibility testing, UAT - July: Regression testing </w:t>
      </w:r>
    </w:p>
    <w:p w14:paraId="00000037" w14:textId="77777777" w:rsidR="00494835" w:rsidRPr="003535EB" w:rsidRDefault="0047307A" w:rsidP="003535EB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rPr>
          <w:b/>
        </w:rPr>
      </w:pPr>
      <w:bookmarkStart w:id="8" w:name="_saeojgr4tjyh" w:colFirst="0" w:colLast="0"/>
      <w:bookmarkEnd w:id="8"/>
      <w:r w:rsidRPr="003535EB">
        <w:rPr>
          <w:b/>
        </w:rPr>
        <w:t>Entry &amp; Exit Criteria User stories</w:t>
      </w:r>
    </w:p>
    <w:p w14:paraId="00000038" w14:textId="77777777" w:rsidR="00494835" w:rsidRPr="00322271" w:rsidRDefault="0047307A">
      <w:pPr>
        <w:rPr>
          <w:rFonts w:ascii="Bahnschrift SemiBold" w:hAnsi="Bahnschrift SemiBold"/>
        </w:rPr>
      </w:pPr>
      <w:r>
        <w:t xml:space="preserve"> </w:t>
      </w:r>
    </w:p>
    <w:p w14:paraId="00000039" w14:textId="77777777" w:rsidR="00494835" w:rsidRPr="00322271" w:rsidRDefault="0047307A" w:rsidP="00322271">
      <w:pPr>
        <w:rPr>
          <w:rFonts w:ascii="Bahnschrift SemiBold" w:hAnsi="Bahnschrift SemiBold"/>
        </w:rPr>
      </w:pPr>
      <w:proofErr w:type="gramStart"/>
      <w:r w:rsidRPr="00322271">
        <w:rPr>
          <w:rFonts w:ascii="Bahnschrift SemiBold" w:hAnsi="Bahnschrift SemiBold"/>
        </w:rPr>
        <w:t>to</w:t>
      </w:r>
      <w:proofErr w:type="gramEnd"/>
      <w:r w:rsidRPr="00322271">
        <w:rPr>
          <w:rFonts w:ascii="Bahnschrift SemiBold" w:hAnsi="Bahnschrift SemiBold"/>
        </w:rPr>
        <w:t xml:space="preserve"> be tested must meet the defined 'Ready for Testing' criteria. </w:t>
      </w:r>
    </w:p>
    <w:p w14:paraId="0000003A" w14:textId="77777777" w:rsidR="00494835" w:rsidRDefault="0047307A" w:rsidP="00322271">
      <w:r w:rsidRPr="00322271">
        <w:rPr>
          <w:rFonts w:ascii="Bahnschrift SemiBold" w:hAnsi="Bahnschrift SemiBold"/>
        </w:rPr>
        <w:t>Testing completes when all test cases execute with no critical defects outstanding</w:t>
      </w:r>
      <w:r>
        <w:t xml:space="preserve">. </w:t>
      </w:r>
    </w:p>
    <w:p w14:paraId="0000003C" w14:textId="77777777" w:rsidR="00494835" w:rsidRPr="00322271" w:rsidRDefault="0047307A" w:rsidP="003535EB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rPr>
          <w:b/>
        </w:rPr>
      </w:pPr>
      <w:bookmarkStart w:id="9" w:name="_j6m21b2s2edz" w:colFirst="0" w:colLast="0"/>
      <w:bookmarkEnd w:id="9"/>
      <w:r w:rsidRPr="00322271">
        <w:rPr>
          <w:b/>
        </w:rPr>
        <w:t xml:space="preserve">Risks </w:t>
      </w:r>
    </w:p>
    <w:p w14:paraId="5B618D9C" w14:textId="77777777" w:rsidR="00322271" w:rsidRDefault="00322271"/>
    <w:p w14:paraId="0000003D" w14:textId="77777777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Delay in test environment availability </w:t>
      </w:r>
    </w:p>
    <w:p w14:paraId="0000003E" w14:textId="77777777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 xml:space="preserve">- Lack of access to third party payment systems </w:t>
      </w:r>
    </w:p>
    <w:p w14:paraId="0000003F" w14:textId="77777777" w:rsidR="00494835" w:rsidRPr="00322271" w:rsidRDefault="0047307A">
      <w:pPr>
        <w:rPr>
          <w:rFonts w:ascii="Bahnschrift SemiBold" w:hAnsi="Bahnschrift SemiBold"/>
        </w:rPr>
      </w:pPr>
      <w:r w:rsidRPr="00322271">
        <w:rPr>
          <w:rFonts w:ascii="Bahnschrift SemiBold" w:hAnsi="Bahnschrift SemiBold"/>
        </w:rPr>
        <w:t>- Complex workflows may require more time and resources</w:t>
      </w:r>
    </w:p>
    <w:sectPr w:rsidR="00494835" w:rsidRPr="00322271">
      <w:pgSz w:w="11906" w:h="16838"/>
      <w:pgMar w:top="80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86A14"/>
    <w:multiLevelType w:val="multilevel"/>
    <w:tmpl w:val="C45E02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6CA3945"/>
    <w:multiLevelType w:val="multilevel"/>
    <w:tmpl w:val="93441B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4835"/>
    <w:rsid w:val="00322271"/>
    <w:rsid w:val="003535EB"/>
    <w:rsid w:val="0047307A"/>
    <w:rsid w:val="00494835"/>
    <w:rsid w:val="008A4955"/>
    <w:rsid w:val="00BC1109"/>
    <w:rsid w:val="00CB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 Kumar Yadav</dc:creator>
  <cp:lastModifiedBy>Hi</cp:lastModifiedBy>
  <cp:revision>2</cp:revision>
  <dcterms:created xsi:type="dcterms:W3CDTF">2024-11-23T13:15:00Z</dcterms:created>
  <dcterms:modified xsi:type="dcterms:W3CDTF">2024-11-23T13:15:00Z</dcterms:modified>
</cp:coreProperties>
</file>