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rFonts w:ascii="Helvetica Neue" w:cs="Helvetica Neue" w:eastAsia="Helvetica Neue" w:hAnsi="Helvetica Neue"/>
          <w:b w:val="1"/>
          <w:color w:val="29485b"/>
          <w:sz w:val="39"/>
          <w:szCs w:val="3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485b"/>
          <w:sz w:val="39"/>
          <w:szCs w:val="39"/>
          <w:rtl w:val="0"/>
        </w:rPr>
        <w:t xml:space="preserve">Lecture: EFS Fundamentals: 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82b37"/>
          <w:highlight w:val="white"/>
          <w:rtl w:val="0"/>
        </w:rPr>
        <w:t xml:space="preserve">The Elastic File System (EFS) is an AWS-managed implementation of the Network File System (NFS). It's a popular shared strorage system that can be natively mounted as a file system within Linux instances. This lesson reviews the architecture of EFS and how it can be implemented within a VPC and beyond.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3802198" cy="494125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2198" cy="4941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82b37"/>
          <w:highlight w:val="white"/>
          <w:rtl w:val="0"/>
        </w:rPr>
        <w:t xml:space="preserve">Ssh –A –I &lt;.pem&gt; ec2-user@jumphost </w:t>
      </w:r>
      <w:r w:rsidDel="00000000" w:rsidR="00000000" w:rsidRPr="00000000">
        <w:rPr>
          <w:rFonts w:ascii="Wingdings" w:cs="Wingdings" w:eastAsia="Wingdings" w:hAnsi="Wingdings"/>
          <w:color w:val="182b37"/>
          <w:highlight w:val="white"/>
          <w:rtl w:val="0"/>
        </w:rPr>
        <w:t xml:space="preserve">🡪</w:t>
      </w:r>
      <w:r w:rsidDel="00000000" w:rsidR="00000000" w:rsidRPr="00000000">
        <w:rPr>
          <w:rFonts w:ascii="Helvetica Neue" w:cs="Helvetica Neue" w:eastAsia="Helvetica Neue" w:hAnsi="Helvetica Neue"/>
          <w:color w:val="182b37"/>
          <w:highlight w:val="white"/>
          <w:rtl w:val="0"/>
        </w:rPr>
        <w:t xml:space="preserve"> “-A” helps you to connect to multiple nodes with out asking for password.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/>
        <w:drawing>
          <wp:inline distB="0" distT="0" distL="0" distR="0">
            <wp:extent cx="5731510" cy="804164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1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82b37"/>
          <w:highlight w:val="white"/>
          <w:rtl w:val="0"/>
        </w:rPr>
        <w:t xml:space="preserve">Installing and configuring EFS in Ec2 Servers: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82b37"/>
          <w:highlight w:val="white"/>
          <w:rtl w:val="0"/>
        </w:rPr>
        <w:t xml:space="preserve">#yum install amazon-efs-utils -y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82b37"/>
          <w:highlight w:val="white"/>
          <w:rtl w:val="0"/>
        </w:rPr>
        <w:t xml:space="preserve">#mkdir /mnt/efs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sudo mount -t efs -o tls fs-0ef8016a68859798e:/ efs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82b37"/>
          <w:highlight w:val="white"/>
          <w:rtl w:val="0"/>
        </w:rPr>
        <w:t xml:space="preserve">#mount –t efs </w:t>
      </w: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fs-0ef8016a68859798e</w:t>
      </w:r>
      <w:r w:rsidDel="00000000" w:rsidR="00000000" w:rsidRPr="00000000">
        <w:rPr>
          <w:rFonts w:ascii="Helvetica Neue" w:cs="Helvetica Neue" w:eastAsia="Helvetica Neue" w:hAnsi="Helvetica Neue"/>
          <w:color w:val="182b37"/>
          <w:highlight w:val="white"/>
          <w:rtl w:val="0"/>
        </w:rPr>
        <w:t xml:space="preserve"> :/ /mnt/apps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color w:val="182b37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182b37"/>
          <w:highlight w:val="white"/>
          <w:rtl w:val="0"/>
        </w:rPr>
        <w:t xml:space="preserve">Explain in detail about the EFS(NFS 4.0) and use case of having this as part of the system.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10223500</wp:posOffset>
              </wp:positionV>
              <wp:extent cx="7569835" cy="276225"/>
              <wp:effectExtent b="0" l="0" r="0" t="0"/>
              <wp:wrapNone/>
              <wp:docPr descr="{&quot;HashCode&quot;:-163005555,&quot;Height&quot;:841.0,&quot;Width&quot;:595.0,&quot;Placement&quot;:&quot;Footer&quot;,&quot;Index&quot;:&quot;Primary&quot;,&quot;Section&quot;:1,&quot;Top&quot;:0.0,&quot;Left&quot;:0.0}"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5845" y="3646650"/>
                        <a:ext cx="756031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37373"/>
                              <w:sz w:val="12"/>
                              <w:vertAlign w:val="baseline"/>
                            </w:rPr>
                            <w:t xml:space="preserve"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anchorCtr="0" anchor="b" bIns="0" lIns="254000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10223500</wp:posOffset>
              </wp:positionV>
              <wp:extent cx="7569835" cy="276225"/>
              <wp:effectExtent b="0" l="0" r="0" t="0"/>
              <wp:wrapNone/>
              <wp:docPr descr="{&quot;HashCode&quot;:-163005555,&quot;Height&quot;:841.0,&quot;Width&quot;:595.0,&quot;Placement&quot;:&quot;Footer&quot;,&quot;Index&quot;:&quot;Primary&quot;,&quot;Section&quot;:1,&quot;Top&quot;:0.0,&quot;Left&quot;:0.0}" id="4" name="image3.png"/>
              <a:graphic>
                <a:graphicData uri="http://schemas.openxmlformats.org/drawingml/2006/picture">
                  <pic:pic>
                    <pic:nvPicPr>
                      <pic:cNvPr descr="{&quot;HashCode&quot;:-163005555,&quot;Height&quot;:841.0,&quot;Width&quot;:595.0,&quot;Placement&quot;:&quot;Footer&quot;,&quot;Index&quot;:&quot;Primary&quot;,&quot;Section&quot;:1,&quot;Top&quot;:0.0,&quot;Left&quot;:0.0}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835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172C3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172C3A"/>
    <w:rPr>
      <w:rFonts w:ascii="Times New Roman" w:cs="Times New Roman" w:eastAsia="Times New Roman" w:hAnsi="Times New Roman"/>
      <w:b w:val="1"/>
      <w:bCs w:val="1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 w:val="1"/>
    <w:rsid w:val="00E1448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4486"/>
  </w:style>
  <w:style w:type="paragraph" w:styleId="Footer">
    <w:name w:val="footer"/>
    <w:basedOn w:val="Normal"/>
    <w:link w:val="FooterChar"/>
    <w:uiPriority w:val="99"/>
    <w:unhideWhenUsed w:val="1"/>
    <w:rsid w:val="00E1448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448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ZqInY3Q85/iiuHiqsd1hFsI6YA==">CgMxLjAyCGguZ2pkZ3hzOAByITF1cnAzSlJoZjh1OFBXSjJjVkt5RVIxVjd6SnoxbDd3WA==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2020-01-19T11:44:00Z</dcterms:created>
  <dc:creator>Shahan Shaik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962db2-8021-4672-ab50-833f15a1c47a_Enabled">
    <vt:lpwstr>True</vt:lpwstr>
  </property>
  <property fmtid="{D5CDD505-2E9C-101B-9397-08002B2CF9AE}" pid="3" name="MSIP_Label_c7962db2-8021-4672-ab50-833f15a1c47a_SiteId">
    <vt:lpwstr>e0b26355-1889-40d8-8ef1-e559616befda</vt:lpwstr>
  </property>
  <property fmtid="{D5CDD505-2E9C-101B-9397-08002B2CF9AE}" pid="4" name="MSIP_Label_c7962db2-8021-4672-ab50-833f15a1c47a_Owner">
    <vt:lpwstr>shahan.shaik@dnata.com</vt:lpwstr>
  </property>
  <property fmtid="{D5CDD505-2E9C-101B-9397-08002B2CF9AE}" pid="5" name="MSIP_Label_c7962db2-8021-4672-ab50-833f15a1c47a_SetDate">
    <vt:lpwstr>2020-01-20T07:42:01.2191200Z</vt:lpwstr>
  </property>
  <property fmtid="{D5CDD505-2E9C-101B-9397-08002B2CF9AE}" pid="6" name="MSIP_Label_c7962db2-8021-4672-ab50-833f15a1c47a_Name">
    <vt:lpwstr>Business</vt:lpwstr>
  </property>
  <property fmtid="{D5CDD505-2E9C-101B-9397-08002B2CF9AE}" pid="7" name="MSIP_Label_c7962db2-8021-4672-ab50-833f15a1c47a_Application">
    <vt:lpwstr>Microsoft Azure Information Protection</vt:lpwstr>
  </property>
  <property fmtid="{D5CDD505-2E9C-101B-9397-08002B2CF9AE}" pid="8" name="MSIP_Label_c7962db2-8021-4672-ab50-833f15a1c47a_ActionId">
    <vt:lpwstr>1cb8e4d9-32cf-4a7e-8515-3e330d42e207</vt:lpwstr>
  </property>
  <property fmtid="{D5CDD505-2E9C-101B-9397-08002B2CF9AE}" pid="9" name="MSIP_Label_c7962db2-8021-4672-ab50-833f15a1c47a_Extended_MSFT_Method">
    <vt:lpwstr>Automatic</vt:lpwstr>
  </property>
  <property fmtid="{D5CDD505-2E9C-101B-9397-08002B2CF9AE}" pid="10" name="Sensitivity">
    <vt:lpwstr>Business</vt:lpwstr>
  </property>
</Properties>
</file>