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IAM ::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 Infrastructure ::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https://aws.amazon.com/about-aws/global-infrastructure/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https://www.infrastructure.aws/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https://docs.aws.amazon.com/general/latest/gr/rande.html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https://aws.amazon.com/blogs/security/demystifying-ec2-resource-level-permissions/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https://docs.aws.amazon.com/AWSEC2/latest/UserGuide/iam-policies-ec2-console.html#ex-read-only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User Creation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with out policies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with policies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with multiple policies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MFA for individual account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users with password &amp; access keys(optional will teach in python)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Customizing the userlogin url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Group Creation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importance of groups (not passwords to login)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adding policies to group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adding users to the group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removing policies to the group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Note that a group is not truly an "identity" in IAM because it cannot be identified as a Principal in a permission policy.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simply a way to attach policies to multiple users at one time.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Policies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inline policies &amp; customer managed policies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explain about ARN (Amazon Resource Name)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Create our own custom policy and attach it to the user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"Version": "2012-10-17",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"Statement": [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"Sid": "Stmt1586284206482",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"Action": [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"iam:Get*",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"iam:List*"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"Effect": "Allow",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"Resource": "*"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]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Create s3 buckets (dvs-hyd,dvs-blr) and create customer based polices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WILL COVER BELOW IN EC2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Configuring Aws Cli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Ref: For installing Bash in windows10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https://itsfoss.com/install-bash-on-windows/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GitBash For windows: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https://git-scm.com/download/win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Create credentials &amp; explain them the usecase of access &amp; secret keys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Roles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STS --&gt; Security Token Services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Notes: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</w:t>
        <w:tab/>
        <w:t xml:space="preserve">Roles don’t have access keys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</w:t>
        <w:tab/>
        <w:t xml:space="preserve">Roles don’t used for login in to the console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</w:t>
        <w:tab/>
        <w:t xml:space="preserve">They don’t’ have username &amp; password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</w:t>
        <w:tab/>
        <w:t xml:space="preserve">They have short time credentials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1eQMaPFa2UhHg0OXI3DlftF9/Q==">CgMxLjA4AHIhMW44ZTRFZkpydlUwbWJaVEJEb3REQVhyRFVTSjdqbVVX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