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0252" w14:textId="79AB88E2" w:rsidR="00AF671F" w:rsidRPr="009A1F08" w:rsidRDefault="00A13BE7" w:rsidP="009A1F08">
      <w:pPr>
        <w:pStyle w:val="Title"/>
        <w:spacing w:line="276" w:lineRule="auto"/>
        <w:jc w:val="center"/>
        <w:rPr>
          <w:rFonts w:ascii="Arial Black" w:hAnsi="Arial Black"/>
          <w:sz w:val="44"/>
          <w:szCs w:val="44"/>
        </w:rPr>
      </w:pPr>
      <w:r w:rsidRPr="009A1F08">
        <w:rPr>
          <w:rFonts w:ascii="Arial Black" w:hAnsi="Arial Black"/>
          <w:sz w:val="44"/>
          <w:szCs w:val="44"/>
        </w:rPr>
        <w:t xml:space="preserve">College Name – </w:t>
      </w:r>
      <w:proofErr w:type="spellStart"/>
      <w:r w:rsidRPr="009A1F08">
        <w:rPr>
          <w:rFonts w:ascii="Arial Black" w:hAnsi="Arial Black"/>
          <w:sz w:val="44"/>
          <w:szCs w:val="44"/>
        </w:rPr>
        <w:t>Lamrin</w:t>
      </w:r>
      <w:proofErr w:type="spellEnd"/>
      <w:r w:rsidRPr="009A1F08">
        <w:rPr>
          <w:rFonts w:ascii="Arial Black" w:hAnsi="Arial Black"/>
          <w:sz w:val="44"/>
          <w:szCs w:val="44"/>
        </w:rPr>
        <w:t xml:space="preserve"> Tech </w:t>
      </w:r>
      <w:r w:rsidR="00644D8F" w:rsidRPr="009A1F08">
        <w:rPr>
          <w:rFonts w:ascii="Arial Black" w:hAnsi="Arial Black"/>
          <w:sz w:val="44"/>
          <w:szCs w:val="44"/>
        </w:rPr>
        <w:t xml:space="preserve">Skills </w:t>
      </w:r>
      <w:r w:rsidRPr="009A1F08">
        <w:rPr>
          <w:rFonts w:ascii="Arial Black" w:hAnsi="Arial Black"/>
          <w:sz w:val="44"/>
          <w:szCs w:val="44"/>
        </w:rPr>
        <w:t>University Punjab</w:t>
      </w:r>
      <w:r w:rsidR="009A1F08" w:rsidRPr="009A1F08">
        <w:rPr>
          <w:rFonts w:ascii="Arial Black" w:hAnsi="Arial Black"/>
          <w:sz w:val="44"/>
          <w:szCs w:val="44"/>
        </w:rPr>
        <w:t>.</w:t>
      </w:r>
      <w:r w:rsidRPr="009A1F08">
        <w:rPr>
          <w:rFonts w:ascii="Arial Black" w:hAnsi="Arial Black"/>
          <w:sz w:val="44"/>
          <w:szCs w:val="44"/>
        </w:rPr>
        <w:br/>
        <w:t>Course Name – Design Thinking &amp; Critical Thinking</w:t>
      </w:r>
      <w:r w:rsidR="009A1F08" w:rsidRPr="009A1F08">
        <w:rPr>
          <w:rFonts w:ascii="Arial Black" w:hAnsi="Arial Black"/>
          <w:sz w:val="44"/>
          <w:szCs w:val="44"/>
        </w:rPr>
        <w:t>.</w:t>
      </w:r>
      <w:r w:rsidRPr="009A1F08">
        <w:rPr>
          <w:rFonts w:ascii="Arial Black" w:hAnsi="Arial Black"/>
          <w:sz w:val="44"/>
          <w:szCs w:val="44"/>
        </w:rPr>
        <w:t xml:space="preserve"> </w:t>
      </w:r>
      <w:r w:rsidRPr="009A1F08">
        <w:rPr>
          <w:rFonts w:ascii="Arial Black" w:hAnsi="Arial Black"/>
          <w:sz w:val="44"/>
          <w:szCs w:val="44"/>
        </w:rPr>
        <w:br/>
        <w:t>Batch No- 2024</w:t>
      </w:r>
      <w:r w:rsidRPr="009A1F08">
        <w:rPr>
          <w:rFonts w:ascii="Arial Black" w:hAnsi="Arial Black"/>
          <w:sz w:val="44"/>
          <w:szCs w:val="44"/>
        </w:rPr>
        <w:br/>
        <w:t>Roll No – 24100130006</w:t>
      </w:r>
      <w:r w:rsidRPr="009A1F08">
        <w:rPr>
          <w:rFonts w:ascii="Arial Black" w:hAnsi="Arial Black"/>
          <w:sz w:val="44"/>
          <w:szCs w:val="44"/>
        </w:rPr>
        <w:br/>
        <w:t>presented by – Sudhir Bhardwaj</w:t>
      </w:r>
      <w:r w:rsidRPr="009A1F08">
        <w:rPr>
          <w:rFonts w:ascii="Arial Black" w:hAnsi="Arial Black"/>
          <w:sz w:val="44"/>
          <w:szCs w:val="44"/>
        </w:rPr>
        <w:br/>
      </w:r>
      <w:r w:rsidR="00644D8F" w:rsidRPr="009A1F08">
        <w:rPr>
          <w:rFonts w:ascii="Arial Black" w:hAnsi="Arial Black"/>
          <w:sz w:val="44"/>
          <w:szCs w:val="44"/>
        </w:rPr>
        <w:t>branch</w:t>
      </w:r>
      <w:r w:rsidRPr="009A1F08">
        <w:rPr>
          <w:rFonts w:ascii="Arial Black" w:hAnsi="Arial Black"/>
          <w:sz w:val="44"/>
          <w:szCs w:val="44"/>
        </w:rPr>
        <w:t xml:space="preserve">- BTech </w:t>
      </w:r>
      <w:proofErr w:type="gramStart"/>
      <w:r w:rsidRPr="009A1F08">
        <w:rPr>
          <w:rFonts w:ascii="Arial Black" w:hAnsi="Arial Black"/>
          <w:sz w:val="44"/>
          <w:szCs w:val="44"/>
        </w:rPr>
        <w:t>( Electrical</w:t>
      </w:r>
      <w:proofErr w:type="gramEnd"/>
      <w:r w:rsidR="00644D8F" w:rsidRPr="009A1F08">
        <w:rPr>
          <w:rFonts w:ascii="Arial Black" w:hAnsi="Arial Black"/>
          <w:sz w:val="44"/>
          <w:szCs w:val="44"/>
        </w:rPr>
        <w:t xml:space="preserve"> </w:t>
      </w:r>
      <w:r w:rsidRPr="009A1F08">
        <w:rPr>
          <w:rFonts w:ascii="Arial Black" w:hAnsi="Arial Black"/>
          <w:sz w:val="44"/>
          <w:szCs w:val="44"/>
        </w:rPr>
        <w:t>Engineering )</w:t>
      </w:r>
      <w:r w:rsidRPr="009A1F08">
        <w:rPr>
          <w:rFonts w:ascii="Arial Black" w:hAnsi="Arial Black"/>
          <w:sz w:val="44"/>
          <w:szCs w:val="44"/>
        </w:rPr>
        <w:br/>
      </w:r>
      <w:r w:rsidR="00AF671F" w:rsidRPr="009A1F08">
        <w:rPr>
          <w:rFonts w:ascii="Arial Black" w:hAnsi="Arial Black"/>
          <w:sz w:val="44"/>
          <w:szCs w:val="44"/>
        </w:rPr>
        <w:t>Task no # 02 – Complex P</w:t>
      </w:r>
      <w:r w:rsidR="00644D8F" w:rsidRPr="009A1F08">
        <w:rPr>
          <w:rFonts w:ascii="Arial Black" w:hAnsi="Arial Black"/>
          <w:sz w:val="44"/>
          <w:szCs w:val="44"/>
        </w:rPr>
        <w:t xml:space="preserve">roblem Table </w:t>
      </w:r>
      <w:r w:rsidR="00AF671F" w:rsidRPr="009A1F08">
        <w:rPr>
          <w:rFonts w:ascii="Arial Black" w:hAnsi="Arial Black"/>
          <w:sz w:val="44"/>
          <w:szCs w:val="44"/>
        </w:rPr>
        <w:br/>
      </w:r>
      <w:r w:rsidR="00AF671F" w:rsidRPr="009A1F08">
        <w:rPr>
          <w:rFonts w:ascii="Arial Black" w:hAnsi="Arial Black"/>
          <w:sz w:val="44"/>
          <w:szCs w:val="44"/>
        </w:rPr>
        <w:br/>
        <w:t>Subtitle – Application across different domains</w:t>
      </w:r>
      <w:r w:rsidR="00AF671F" w:rsidRPr="009A1F08">
        <w:rPr>
          <w:rFonts w:ascii="Arial Black" w:hAnsi="Arial Black"/>
          <w:sz w:val="44"/>
          <w:szCs w:val="44"/>
        </w:rPr>
        <w:br/>
      </w:r>
    </w:p>
    <w:p w14:paraId="5D6592DC" w14:textId="1CBFDB8A" w:rsidR="00A13BE7" w:rsidRPr="00644D8F" w:rsidRDefault="00A13BE7">
      <w:pPr>
        <w:rPr>
          <w:sz w:val="20"/>
          <w:szCs w:val="20"/>
        </w:rPr>
      </w:pPr>
    </w:p>
    <w:p w14:paraId="0755F9E7" w14:textId="0860D250" w:rsidR="00A13BE7" w:rsidRPr="00644D8F" w:rsidRDefault="00A13BE7">
      <w:pPr>
        <w:rPr>
          <w:sz w:val="20"/>
          <w:szCs w:val="20"/>
        </w:rPr>
      </w:pPr>
    </w:p>
    <w:p w14:paraId="0570EDCE" w14:textId="585FA7CA" w:rsidR="00A13BE7" w:rsidRPr="00644D8F" w:rsidRDefault="00A13BE7" w:rsidP="00644D8F">
      <w:pPr>
        <w:pStyle w:val="ListParagraph"/>
        <w:numPr>
          <w:ilvl w:val="0"/>
          <w:numId w:val="6"/>
        </w:numPr>
        <w:rPr>
          <w:sz w:val="20"/>
          <w:szCs w:val="20"/>
        </w:rPr>
      </w:pPr>
    </w:p>
    <w:p w14:paraId="68B4D3CF" w14:textId="7C2EADD2" w:rsidR="00A13BE7" w:rsidRPr="00644D8F" w:rsidRDefault="00A13BE7">
      <w:pPr>
        <w:rPr>
          <w:sz w:val="20"/>
          <w:szCs w:val="20"/>
        </w:rPr>
      </w:pPr>
    </w:p>
    <w:p w14:paraId="25CF5AA2" w14:textId="1ED4D0BF" w:rsidR="00A13BE7" w:rsidRPr="00644D8F" w:rsidRDefault="00A13BE7">
      <w:pPr>
        <w:rPr>
          <w:sz w:val="20"/>
          <w:szCs w:val="20"/>
        </w:rPr>
      </w:pPr>
    </w:p>
    <w:p w14:paraId="6558E555" w14:textId="1E62E5B1" w:rsidR="00A13BE7" w:rsidRPr="00644D8F" w:rsidRDefault="00A13BE7">
      <w:pPr>
        <w:rPr>
          <w:sz w:val="20"/>
          <w:szCs w:val="20"/>
        </w:rPr>
      </w:pPr>
    </w:p>
    <w:p w14:paraId="53127BC9" w14:textId="0723A89D" w:rsidR="00A13BE7" w:rsidRPr="00644D8F" w:rsidRDefault="00A13BE7">
      <w:pPr>
        <w:rPr>
          <w:sz w:val="20"/>
          <w:szCs w:val="20"/>
        </w:rPr>
      </w:pPr>
    </w:p>
    <w:p w14:paraId="7E08334C" w14:textId="1BA4E784" w:rsidR="00A13BE7" w:rsidRPr="00644D8F" w:rsidRDefault="00A13BE7">
      <w:pPr>
        <w:rPr>
          <w:sz w:val="20"/>
          <w:szCs w:val="20"/>
        </w:rPr>
      </w:pPr>
    </w:p>
    <w:p w14:paraId="20528500" w14:textId="18C526DF" w:rsidR="00A13BE7" w:rsidRPr="00644D8F" w:rsidRDefault="00A13BE7">
      <w:pPr>
        <w:rPr>
          <w:sz w:val="20"/>
          <w:szCs w:val="20"/>
        </w:rPr>
      </w:pPr>
    </w:p>
    <w:p w14:paraId="5E70F2A1" w14:textId="2E18FE7B" w:rsidR="00A13BE7" w:rsidRPr="00644D8F" w:rsidRDefault="00A13BE7">
      <w:pPr>
        <w:rPr>
          <w:sz w:val="20"/>
          <w:szCs w:val="20"/>
        </w:rPr>
      </w:pPr>
    </w:p>
    <w:tbl>
      <w:tblPr>
        <w:tblStyle w:val="TableGrid"/>
        <w:tblW w:w="10260" w:type="dxa"/>
        <w:tblInd w:w="-365" w:type="dxa"/>
        <w:tblLook w:val="04A0" w:firstRow="1" w:lastRow="0" w:firstColumn="1" w:lastColumn="0" w:noHBand="0" w:noVBand="1"/>
      </w:tblPr>
      <w:tblGrid>
        <w:gridCol w:w="720"/>
        <w:gridCol w:w="1890"/>
        <w:gridCol w:w="2430"/>
        <w:gridCol w:w="5220"/>
      </w:tblGrid>
      <w:tr w:rsidR="00644D8F" w14:paraId="216C1195" w14:textId="77777777" w:rsidTr="00D552C4">
        <w:trPr>
          <w:trHeight w:val="800"/>
        </w:trPr>
        <w:tc>
          <w:tcPr>
            <w:tcW w:w="720" w:type="dxa"/>
          </w:tcPr>
          <w:p w14:paraId="119270DD" w14:textId="09C3331C" w:rsidR="00644D8F" w:rsidRPr="00644D8F" w:rsidRDefault="00644D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1890" w:type="dxa"/>
          </w:tcPr>
          <w:p w14:paraId="3A007950" w14:textId="5B985129" w:rsidR="00644D8F" w:rsidRPr="00644D8F" w:rsidRDefault="00644D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Application Domain</w:t>
            </w:r>
          </w:p>
        </w:tc>
        <w:tc>
          <w:tcPr>
            <w:tcW w:w="2430" w:type="dxa"/>
          </w:tcPr>
          <w:p w14:paraId="3F3ACE18" w14:textId="5A6EBD01" w:rsidR="00644D8F" w:rsidRPr="00D552C4" w:rsidRDefault="00D552C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Complex Problem Identified</w:t>
            </w:r>
          </w:p>
        </w:tc>
        <w:tc>
          <w:tcPr>
            <w:tcW w:w="5220" w:type="dxa"/>
          </w:tcPr>
          <w:p w14:paraId="2209C469" w14:textId="647C225E" w:rsidR="00644D8F" w:rsidRPr="00D552C4" w:rsidRDefault="00D552C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Justification</w:t>
            </w:r>
          </w:p>
          <w:p w14:paraId="4E0142CA" w14:textId="6555A78D" w:rsidR="00D552C4" w:rsidRPr="00D552C4" w:rsidRDefault="00D552C4" w:rsidP="00D552C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44D8F" w14:paraId="75F48250" w14:textId="77777777" w:rsidTr="00D552C4">
        <w:trPr>
          <w:trHeight w:val="1880"/>
        </w:trPr>
        <w:tc>
          <w:tcPr>
            <w:tcW w:w="720" w:type="dxa"/>
          </w:tcPr>
          <w:p w14:paraId="49EB3E92" w14:textId="39B78A30" w:rsidR="00644D8F" w:rsidRPr="00D552C4" w:rsidRDefault="00D552C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1890" w:type="dxa"/>
          </w:tcPr>
          <w:p w14:paraId="60CC3EC7" w14:textId="79F1E05E" w:rsidR="00644D8F" w:rsidRPr="00D552C4" w:rsidRDefault="00D552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Transportation</w:t>
            </w:r>
          </w:p>
        </w:tc>
        <w:tc>
          <w:tcPr>
            <w:tcW w:w="2430" w:type="dxa"/>
          </w:tcPr>
          <w:p w14:paraId="16914D09" w14:textId="44219515" w:rsidR="00644D8F" w:rsidRPr="00D552C4" w:rsidRDefault="00D552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Optimizing </w:t>
            </w:r>
            <w:proofErr w:type="spellStart"/>
            <w:r>
              <w:rPr>
                <w:sz w:val="24"/>
                <w:szCs w:val="24"/>
              </w:rPr>
              <w:t>urbon</w:t>
            </w:r>
            <w:proofErr w:type="spellEnd"/>
            <w:r>
              <w:rPr>
                <w:sz w:val="24"/>
                <w:szCs w:val="24"/>
              </w:rPr>
              <w:br/>
              <w:t xml:space="preserve">traffic flow </w:t>
            </w:r>
          </w:p>
        </w:tc>
        <w:tc>
          <w:tcPr>
            <w:tcW w:w="5220" w:type="dxa"/>
          </w:tcPr>
          <w:p w14:paraId="5F450598" w14:textId="65C708B9" w:rsidR="00644D8F" w:rsidRPr="00D552C4" w:rsidRDefault="00D552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problem requires </w:t>
            </w:r>
            <w:r w:rsidR="00EF2D42">
              <w:rPr>
                <w:sz w:val="24"/>
                <w:szCs w:val="24"/>
              </w:rPr>
              <w:t xml:space="preserve">real-time analysis of traffic </w:t>
            </w:r>
            <w:proofErr w:type="gramStart"/>
            <w:r w:rsidR="00EF2D42">
              <w:rPr>
                <w:sz w:val="24"/>
                <w:szCs w:val="24"/>
              </w:rPr>
              <w:t>pattern .</w:t>
            </w:r>
            <w:proofErr w:type="gramEnd"/>
            <w:r w:rsidR="00EF2D42">
              <w:rPr>
                <w:sz w:val="24"/>
                <w:szCs w:val="24"/>
              </w:rPr>
              <w:t xml:space="preserve"> integration of IoT – based </w:t>
            </w:r>
            <w:proofErr w:type="spellStart"/>
            <w:r w:rsidR="00EF2D42">
              <w:rPr>
                <w:sz w:val="24"/>
                <w:szCs w:val="24"/>
              </w:rPr>
              <w:t>solution.and</w:t>
            </w:r>
            <w:proofErr w:type="spellEnd"/>
            <w:r w:rsidR="00EF2D42">
              <w:rPr>
                <w:sz w:val="24"/>
                <w:szCs w:val="24"/>
              </w:rPr>
              <w:t xml:space="preserve"> coordination with public transportation. Studies indicate difficulties in scalability and adapting to </w:t>
            </w:r>
            <w:r w:rsidR="00EF2D42">
              <w:rPr>
                <w:sz w:val="24"/>
                <w:szCs w:val="24"/>
              </w:rPr>
              <w:br/>
              <w:t>unforeseen events like accidents or weather changes.</w:t>
            </w:r>
          </w:p>
        </w:tc>
      </w:tr>
      <w:tr w:rsidR="00644D8F" w14:paraId="4B9997CB" w14:textId="77777777" w:rsidTr="00EF2D42">
        <w:trPr>
          <w:trHeight w:val="2150"/>
        </w:trPr>
        <w:tc>
          <w:tcPr>
            <w:tcW w:w="720" w:type="dxa"/>
          </w:tcPr>
          <w:p w14:paraId="40383F0F" w14:textId="513B67FD" w:rsidR="00644D8F" w:rsidRPr="00EF2D42" w:rsidRDefault="00EF2D4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1890" w:type="dxa"/>
          </w:tcPr>
          <w:p w14:paraId="48D7F000" w14:textId="166D2485" w:rsidR="00644D8F" w:rsidRPr="00EF2D42" w:rsidRDefault="00EF2D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Environmental</w:t>
            </w:r>
            <w:r>
              <w:rPr>
                <w:sz w:val="24"/>
                <w:szCs w:val="24"/>
              </w:rPr>
              <w:br/>
              <w:t xml:space="preserve">Management </w:t>
            </w:r>
          </w:p>
        </w:tc>
        <w:tc>
          <w:tcPr>
            <w:tcW w:w="2430" w:type="dxa"/>
          </w:tcPr>
          <w:p w14:paraId="1F1F09C4" w14:textId="33073EBF" w:rsidR="00644D8F" w:rsidRPr="00EF2D42" w:rsidRDefault="00EF2D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Reducing carbon </w:t>
            </w:r>
            <w:r>
              <w:rPr>
                <w:sz w:val="24"/>
                <w:szCs w:val="24"/>
              </w:rPr>
              <w:br/>
              <w:t>emissions in</w:t>
            </w:r>
            <w:r>
              <w:rPr>
                <w:sz w:val="24"/>
                <w:szCs w:val="24"/>
              </w:rPr>
              <w:br/>
              <w:t xml:space="preserve">industrial sectors </w:t>
            </w:r>
          </w:p>
        </w:tc>
        <w:tc>
          <w:tcPr>
            <w:tcW w:w="5220" w:type="dxa"/>
          </w:tcPr>
          <w:p w14:paraId="04C66EE9" w14:textId="56442EAD" w:rsidR="00644D8F" w:rsidRPr="00EF2D42" w:rsidRDefault="00EF2D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Literature identifies challenges in balancing industrial growth with environmental </w:t>
            </w:r>
            <w:proofErr w:type="spellStart"/>
            <w:r>
              <w:rPr>
                <w:sz w:val="24"/>
                <w:szCs w:val="24"/>
              </w:rPr>
              <w:t>sustainability.The</w:t>
            </w:r>
            <w:proofErr w:type="spellEnd"/>
            <w:r>
              <w:rPr>
                <w:sz w:val="24"/>
                <w:szCs w:val="24"/>
              </w:rPr>
              <w:t xml:space="preserve"> problem involves multiple </w:t>
            </w:r>
            <w:proofErr w:type="spellStart"/>
            <w:r>
              <w:rPr>
                <w:sz w:val="24"/>
                <w:szCs w:val="24"/>
              </w:rPr>
              <w:t>skateholders</w:t>
            </w:r>
            <w:proofErr w:type="spellEnd"/>
            <w:r>
              <w:rPr>
                <w:sz w:val="24"/>
                <w:szCs w:val="24"/>
              </w:rPr>
              <w:t xml:space="preserve"> . evolving </w:t>
            </w:r>
            <w:proofErr w:type="gramStart"/>
            <w:r>
              <w:rPr>
                <w:sz w:val="24"/>
                <w:szCs w:val="24"/>
              </w:rPr>
              <w:t>regulations ,</w:t>
            </w:r>
            <w:proofErr w:type="gramEnd"/>
            <w:r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br/>
            </w:r>
            <w:r w:rsidR="00F851AA">
              <w:rPr>
                <w:sz w:val="24"/>
                <w:szCs w:val="24"/>
              </w:rPr>
              <w:t xml:space="preserve">technological </w:t>
            </w:r>
            <w:proofErr w:type="spellStart"/>
            <w:r w:rsidR="00F851AA">
              <w:rPr>
                <w:sz w:val="24"/>
                <w:szCs w:val="24"/>
              </w:rPr>
              <w:t>constaints</w:t>
            </w:r>
            <w:proofErr w:type="spellEnd"/>
            <w:r w:rsidR="00F851AA">
              <w:rPr>
                <w:sz w:val="24"/>
                <w:szCs w:val="24"/>
              </w:rPr>
              <w:t xml:space="preserve"> for adopting green practices . </w:t>
            </w:r>
          </w:p>
        </w:tc>
      </w:tr>
      <w:tr w:rsidR="00644D8F" w14:paraId="0AF5A81F" w14:textId="77777777" w:rsidTr="00F851AA">
        <w:trPr>
          <w:trHeight w:val="2060"/>
        </w:trPr>
        <w:tc>
          <w:tcPr>
            <w:tcW w:w="720" w:type="dxa"/>
          </w:tcPr>
          <w:p w14:paraId="5E611498" w14:textId="215AECDB" w:rsidR="00644D8F" w:rsidRPr="00F851AA" w:rsidRDefault="00F851A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890" w:type="dxa"/>
          </w:tcPr>
          <w:p w14:paraId="4D6000DB" w14:textId="595B57BF" w:rsidR="00644D8F" w:rsidRPr="00F851AA" w:rsidRDefault="00F851AA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4"/>
                <w:szCs w:val="24"/>
              </w:rPr>
              <w:t xml:space="preserve">Healthcare </w:t>
            </w:r>
          </w:p>
        </w:tc>
        <w:tc>
          <w:tcPr>
            <w:tcW w:w="2430" w:type="dxa"/>
          </w:tcPr>
          <w:p w14:paraId="770DB223" w14:textId="432843BB" w:rsidR="00644D8F" w:rsidRPr="00F851AA" w:rsidRDefault="00F85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Managing Patient data</w:t>
            </w:r>
            <w:r>
              <w:rPr>
                <w:sz w:val="24"/>
                <w:szCs w:val="24"/>
              </w:rPr>
              <w:br/>
              <w:t xml:space="preserve">in </w:t>
            </w:r>
            <w:proofErr w:type="gramStart"/>
            <w:r>
              <w:rPr>
                <w:sz w:val="24"/>
                <w:szCs w:val="24"/>
              </w:rPr>
              <w:t>Large</w:t>
            </w:r>
            <w:proofErr w:type="gramEnd"/>
            <w:r>
              <w:rPr>
                <w:sz w:val="24"/>
                <w:szCs w:val="24"/>
              </w:rPr>
              <w:t xml:space="preserve"> hospitals </w:t>
            </w:r>
          </w:p>
        </w:tc>
        <w:tc>
          <w:tcPr>
            <w:tcW w:w="5220" w:type="dxa"/>
          </w:tcPr>
          <w:p w14:paraId="6377EE16" w14:textId="35DEFC00" w:rsidR="00644D8F" w:rsidRPr="00F851AA" w:rsidRDefault="00F85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problem involves integrating electronic health record (EHRs) across various departments while </w:t>
            </w:r>
            <w:r>
              <w:rPr>
                <w:sz w:val="24"/>
                <w:szCs w:val="24"/>
              </w:rPr>
              <w:br/>
              <w:t xml:space="preserve">ensuring data security and compliance with regulations. Literature highlights challenges due </w:t>
            </w:r>
            <w:r>
              <w:rPr>
                <w:sz w:val="24"/>
                <w:szCs w:val="24"/>
              </w:rPr>
              <w:br/>
              <w:t>to data volume , privacy concerns , and interoperability issues .</w:t>
            </w:r>
          </w:p>
        </w:tc>
      </w:tr>
    </w:tbl>
    <w:p w14:paraId="5116E45B" w14:textId="6393DA57" w:rsidR="00A13BE7" w:rsidRDefault="00A13BE7">
      <w:pPr>
        <w:rPr>
          <w:sz w:val="36"/>
          <w:szCs w:val="36"/>
        </w:rPr>
      </w:pPr>
    </w:p>
    <w:sectPr w:rsidR="00A1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373DF" w14:textId="77777777" w:rsidR="000E3352" w:rsidRDefault="000E3352" w:rsidP="009A1F08">
      <w:pPr>
        <w:spacing w:after="0" w:line="240" w:lineRule="auto"/>
      </w:pPr>
      <w:r>
        <w:separator/>
      </w:r>
    </w:p>
  </w:endnote>
  <w:endnote w:type="continuationSeparator" w:id="0">
    <w:p w14:paraId="13DEE787" w14:textId="77777777" w:rsidR="000E3352" w:rsidRDefault="000E3352" w:rsidP="009A1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4511C" w14:textId="77777777" w:rsidR="000E3352" w:rsidRDefault="000E3352" w:rsidP="009A1F08">
      <w:pPr>
        <w:spacing w:after="0" w:line="240" w:lineRule="auto"/>
      </w:pPr>
      <w:r>
        <w:separator/>
      </w:r>
    </w:p>
  </w:footnote>
  <w:footnote w:type="continuationSeparator" w:id="0">
    <w:p w14:paraId="7B62B4FD" w14:textId="77777777" w:rsidR="000E3352" w:rsidRDefault="000E3352" w:rsidP="009A1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9BB"/>
    <w:multiLevelType w:val="hybridMultilevel"/>
    <w:tmpl w:val="DF76692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E9A600F"/>
    <w:multiLevelType w:val="hybridMultilevel"/>
    <w:tmpl w:val="EEF02D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E10496"/>
    <w:multiLevelType w:val="hybridMultilevel"/>
    <w:tmpl w:val="464C30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14401ACB"/>
    <w:multiLevelType w:val="hybridMultilevel"/>
    <w:tmpl w:val="2EDCF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23300"/>
    <w:multiLevelType w:val="hybridMultilevel"/>
    <w:tmpl w:val="AF54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114AB"/>
    <w:multiLevelType w:val="hybridMultilevel"/>
    <w:tmpl w:val="388CCFA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27B15A33"/>
    <w:multiLevelType w:val="hybridMultilevel"/>
    <w:tmpl w:val="374E29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02A2D"/>
    <w:multiLevelType w:val="hybridMultilevel"/>
    <w:tmpl w:val="7DCC8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64EAA"/>
    <w:multiLevelType w:val="hybridMultilevel"/>
    <w:tmpl w:val="4A5E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45E5D"/>
    <w:multiLevelType w:val="hybridMultilevel"/>
    <w:tmpl w:val="9BE6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F7EC4"/>
    <w:multiLevelType w:val="hybridMultilevel"/>
    <w:tmpl w:val="D70A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A1848"/>
    <w:multiLevelType w:val="hybridMultilevel"/>
    <w:tmpl w:val="943E7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3185B"/>
    <w:multiLevelType w:val="hybridMultilevel"/>
    <w:tmpl w:val="FB7C6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9282D"/>
    <w:multiLevelType w:val="hybridMultilevel"/>
    <w:tmpl w:val="14DE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334ED"/>
    <w:multiLevelType w:val="hybridMultilevel"/>
    <w:tmpl w:val="6C0EA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552652">
    <w:abstractNumId w:val="13"/>
  </w:num>
  <w:num w:numId="2" w16cid:durableId="1154024377">
    <w:abstractNumId w:val="1"/>
  </w:num>
  <w:num w:numId="3" w16cid:durableId="292374712">
    <w:abstractNumId w:val="2"/>
  </w:num>
  <w:num w:numId="4" w16cid:durableId="1159922898">
    <w:abstractNumId w:val="5"/>
  </w:num>
  <w:num w:numId="5" w16cid:durableId="346370984">
    <w:abstractNumId w:val="0"/>
  </w:num>
  <w:num w:numId="6" w16cid:durableId="1601982480">
    <w:abstractNumId w:val="8"/>
  </w:num>
  <w:num w:numId="7" w16cid:durableId="1525436569">
    <w:abstractNumId w:val="10"/>
  </w:num>
  <w:num w:numId="8" w16cid:durableId="284850885">
    <w:abstractNumId w:val="9"/>
  </w:num>
  <w:num w:numId="9" w16cid:durableId="515340960">
    <w:abstractNumId w:val="4"/>
  </w:num>
  <w:num w:numId="10" w16cid:durableId="1472165323">
    <w:abstractNumId w:val="11"/>
  </w:num>
  <w:num w:numId="11" w16cid:durableId="1830362279">
    <w:abstractNumId w:val="14"/>
  </w:num>
  <w:num w:numId="12" w16cid:durableId="466975899">
    <w:abstractNumId w:val="7"/>
  </w:num>
  <w:num w:numId="13" w16cid:durableId="1637683289">
    <w:abstractNumId w:val="12"/>
  </w:num>
  <w:num w:numId="14" w16cid:durableId="171140519">
    <w:abstractNumId w:val="3"/>
  </w:num>
  <w:num w:numId="15" w16cid:durableId="3840604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E7"/>
    <w:rsid w:val="000E3352"/>
    <w:rsid w:val="0055493D"/>
    <w:rsid w:val="00644D8F"/>
    <w:rsid w:val="00816C62"/>
    <w:rsid w:val="009A1F08"/>
    <w:rsid w:val="00A13BE7"/>
    <w:rsid w:val="00AF671F"/>
    <w:rsid w:val="00D552C4"/>
    <w:rsid w:val="00EF2D42"/>
    <w:rsid w:val="00F8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1338"/>
  <w15:chartTrackingRefBased/>
  <w15:docId w15:val="{3E32F87F-122A-4B03-A838-BC74925E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D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7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4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44D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D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4D8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44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1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F08"/>
  </w:style>
  <w:style w:type="paragraph" w:styleId="Footer">
    <w:name w:val="footer"/>
    <w:basedOn w:val="Normal"/>
    <w:link w:val="FooterChar"/>
    <w:uiPriority w:val="99"/>
    <w:unhideWhenUsed/>
    <w:rsid w:val="009A1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2024-12-27T17:26:00Z</dcterms:created>
  <dcterms:modified xsi:type="dcterms:W3CDTF">2024-12-27T17:26:00Z</dcterms:modified>
</cp:coreProperties>
</file>