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0"/>
        </w:rPr>
        <w:t>Annexure-2</w:t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Noida Institute of Engineering and Technology, Gr. Noida</w:t>
        <w:br/>
        <w:t>(An Autonomous Institute)</w:t>
      </w:r>
    </w:p>
    <w:p>
      <w:pPr>
        <w:jc w:val="center"/>
      </w:pPr>
      <w:r>
        <w:rPr>
          <w:rFonts w:ascii="Times New Roman" w:hAnsi="Times New Roman"/>
          <w:b/>
          <w:sz w:val="24"/>
        </w:rPr>
        <w:t>School of Computer Science &amp; Information Technology</w:t>
        <w:br/>
        <w:t>Department of Artificial Intelligence &amp; Machine Learning (AIML)</w:t>
      </w:r>
    </w:p>
    <w:p>
      <w:pPr>
        <w:jc w:val="left"/>
      </w:pPr>
      <w:r>
        <w:rPr>
          <w:rFonts w:ascii="Times New Roman" w:hAnsi="Times New Roman"/>
          <w:b w:val="0"/>
          <w:sz w:val="20"/>
        </w:rPr>
        <w:t>Page 1 of 2</w:t>
      </w:r>
    </w:p>
    <w:p>
      <w:pPr>
        <w:jc w:val="center"/>
      </w:pPr>
      <w:r>
        <w:rPr>
          <w:rFonts w:ascii="Times New Roman" w:hAnsi="Times New Roman"/>
          <w:b/>
          <w:sz w:val="26"/>
        </w:rPr>
        <w:t>PROJECT PROGRESS EVALUATION REPORT FORMAT</w:t>
        <w:br/>
        <w:t>(Review-1)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Project Type (Tick one):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[X] Mini Project</w:t>
        <w:tab/>
        <w:t>[ ] Minor Project</w:t>
        <w:tab/>
        <w:t>[ ] Major Project</w:t>
      </w:r>
    </w:p>
    <w:p>
      <w:r>
        <w:br/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Project Group No: G01</w:t>
        <w:tab/>
        <w:tab/>
        <w:t>Session: 2024-2025</w:t>
        <w:tab/>
        <w:tab/>
        <w:t>Year: 3rd Year</w:t>
        <w:tab/>
        <w:tab/>
        <w:t>Semester: 6th</w:t>
      </w:r>
    </w:p>
    <w:p>
      <w:pPr>
        <w:jc w:val="left"/>
      </w:pPr>
      <w:r>
        <w:rPr>
          <w:rFonts w:ascii="Times New Roman" w:hAnsi="Times New Roman"/>
          <w:b/>
          <w:sz w:val="22"/>
        </w:rPr>
        <w:t>Project Title: Vineyard Quality Assesment Model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Sr.</w:t>
              <w:br/>
              <w:t>No.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Roll No. of Student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 of Students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Section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Signature of</w:t>
              <w:br/>
              <w:t>Students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2301331530176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Sudhanshu Shukla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2301331530173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Sparsh Bhalla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2301331530174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Srijan Yadav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2301331530175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Sriom Kant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r>
        <w:br/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Supervisor Name: Mr. Ritesh Rajput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Co-Supervisor Name (if any): ___________________________________________________________</w:t>
      </w:r>
    </w:p>
    <w:p>
      <w:r>
        <w:br/>
      </w:r>
    </w:p>
    <w:p>
      <w:pPr>
        <w:jc w:val="left"/>
      </w:pPr>
      <w:r>
        <w:rPr>
          <w:rFonts w:ascii="Times New Roman" w:hAnsi="Times New Roman"/>
          <w:b/>
          <w:sz w:val="22"/>
        </w:rPr>
        <w:t>To be filled by Supervisors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I have seen the progress report: [X] Yes / [ ] No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I have seen the PPT: [X] Yes / [ ] No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Recommended for presentation: [X] Yes</w:t>
      </w:r>
    </w:p>
    <w:p>
      <w:r>
        <w:br/>
      </w:r>
    </w:p>
    <w:p>
      <w:pPr>
        <w:jc w:val="left"/>
      </w:pPr>
      <w:r>
        <w:rPr>
          <w:rFonts w:ascii="Times New Roman" w:hAnsi="Times New Roman"/>
          <w:b/>
          <w:sz w:val="22"/>
        </w:rPr>
        <w:t>Remark, if any: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Group successfully transitioned from the Random Forest baseline to an Extreme Gradient Boosting (XGBoost) architecture as recommended in Week 1. Initial XGBoost results show a promising improvement in error margins. Next week's goal should be aggressive hyperparameter tuning to finalize the core model before moving to UI.</w:t>
      </w:r>
    </w:p>
    <w:p>
      <w:r>
        <w:br/>
        <w:br/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__________________________</w:t>
        <w:br/>
        <w:t>Name and Signature</w:t>
        <w:br/>
        <w:t>Supervisor</w:t>
      </w:r>
    </w:p>
    <w:p>
      <w:r>
        <w:br/>
      </w:r>
    </w:p>
    <w:p>
      <w:pPr>
        <w:jc w:val="left"/>
      </w:pPr>
      <w:r>
        <w:rPr>
          <w:rFonts w:ascii="Times New Roman" w:hAnsi="Times New Roman"/>
          <w:b/>
          <w:sz w:val="22"/>
        </w:rPr>
        <w:t>Remark by Project Coordinator/Co-Coordinator/PCEC</w:t>
      </w:r>
    </w:p>
    <w:p>
      <w:pPr>
        <w:jc w:val="left"/>
      </w:pPr>
      <w:r>
        <w:rPr>
          <w:rFonts w:ascii="Times New Roman" w:hAnsi="Times New Roman"/>
          <w:b/>
          <w:sz w:val="22"/>
        </w:rPr>
        <w:t>PCEC Review Comments:</w:t>
      </w:r>
    </w:p>
    <w:p>
      <w:pPr>
        <w:jc w:val="both"/>
      </w:pPr>
      <w:r>
        <w:rPr>
          <w:rFonts w:ascii="Times New Roman" w:hAnsi="Times New Roman"/>
          <w:b w:val="0"/>
          <w:sz w:val="22"/>
        </w:rPr>
        <w:t>Satisfactory progress. The shift to a gradient boosting architecture aligns perfectly with the tabular, chemical nature of the UCI dataset. Ensure robust cross-validation (e.g. GridSearchCV) is utilized during the upcoming tuning phase to prevent overfitting.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Noida Institute of Engineering and Technology, Gr. Noida</w:t>
        <w:br/>
        <w:t>(An Autonomous Institute)</w:t>
      </w:r>
    </w:p>
    <w:p>
      <w:pPr>
        <w:jc w:val="center"/>
      </w:pPr>
      <w:r>
        <w:rPr>
          <w:rFonts w:ascii="Times New Roman" w:hAnsi="Times New Roman"/>
          <w:b/>
          <w:sz w:val="24"/>
        </w:rPr>
        <w:t>School of Computer Science &amp; Information Technology</w:t>
        <w:br/>
        <w:t>Department of Artificial Intelligence &amp; Machine Learning (AIML)</w:t>
      </w:r>
    </w:p>
    <w:p>
      <w:pPr>
        <w:jc w:val="left"/>
      </w:pPr>
      <w:r>
        <w:rPr>
          <w:rFonts w:ascii="Times New Roman" w:hAnsi="Times New Roman"/>
          <w:b w:val="0"/>
          <w:sz w:val="20"/>
        </w:rPr>
        <w:t>Page 2 of 2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Sr.</w:t>
              <w:br/>
              <w:t>No.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Roll No. of Student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Name of Students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Section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Evaluation Grade</w:t>
              <w:br/>
              <w:t>(As per rubrics)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2301331530176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Sudhanshu Shukla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A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2301331530173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Sparsh Bhalla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A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2301331530174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Srijan Yadav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A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2301331530175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Sriom Kant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A</w:t>
            </w:r>
          </w:p>
        </w:tc>
      </w:tr>
    </w:tbl>
    <w:p>
      <w:r>
        <w:br/>
      </w:r>
    </w:p>
    <w:p>
      <w:pPr>
        <w:jc w:val="left"/>
      </w:pPr>
      <w:r>
        <w:rPr>
          <w:rFonts w:ascii="Times New Roman" w:hAnsi="Times New Roman"/>
          <w:b/>
          <w:sz w:val="22"/>
        </w:rPr>
        <w:t>Overall progress of Group: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[ ] Excellent (S)</w:t>
        <w:tab/>
        <w:t>[X] Good (A)</w:t>
        <w:tab/>
        <w:t>[ ] Satisfactory (B)</w:t>
        <w:tab/>
        <w:t>[ ] Unsatisfactory (C)</w:t>
      </w:r>
    </w:p>
    <w:p>
      <w:r>
        <w:br/>
        <w:br/>
        <w:br/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_____________________</w:t>
        <w:tab/>
        <w:tab/>
        <w:t>_____________________</w:t>
        <w:tab/>
        <w:tab/>
        <w:t>_____________________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Supervisor(s)</w:t>
        <w:tab/>
        <w:tab/>
        <w:tab/>
        <w:t>Project Coordinator/Co-Coordinator</w:t>
        <w:tab/>
        <w:t>PCEC</w:t>
      </w:r>
    </w:p>
    <w:p>
      <w:r>
        <w:br/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Date of Evaluation: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