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Boolean Expressions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Decision making using ‘if’</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Membership testing</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Logical operators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Ternary operators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Iteration using ‘while’ and ‘for’</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Breaking and continuing loops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Boolean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Boolean expressions </w:t>
      </w:r>
      <w:r>
        <w:rPr>
          <w:rFonts w:ascii="Arial" w:hAnsi="Arial" w:cs="Arial" w:eastAsia="Arial"/>
          <w:color w:val="auto"/>
          <w:spacing w:val="0"/>
          <w:position w:val="0"/>
          <w:sz w:val="22"/>
          <w:shd w:fill="auto" w:val="clear"/>
        </w:rPr>
        <w:t xml:space="preserve">are often used in conjunction with control statements, such as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to help decide what action is to be taken. Boolean expressions always result in a value with a Boolean data-type (that is, either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Relational operators</w:t>
      </w:r>
      <w:r>
        <w:rPr>
          <w:rFonts w:ascii="Arial" w:hAnsi="Arial" w:cs="Arial" w:eastAsia="Arial"/>
          <w:color w:val="auto"/>
          <w:spacing w:val="0"/>
          <w:position w:val="0"/>
          <w:sz w:val="22"/>
          <w:shd w:fill="auto" w:val="clear"/>
        </w:rPr>
        <w:t xml:space="preserve"> often appear within boolean expressions in order to support </w:t>
      </w:r>
      <w:r>
        <w:rPr>
          <w:rFonts w:ascii="Arial" w:hAnsi="Arial" w:cs="Arial" w:eastAsia="Arial"/>
          <w:i/>
          <w:color w:val="auto"/>
          <w:spacing w:val="0"/>
          <w:position w:val="0"/>
          <w:sz w:val="22"/>
          <w:shd w:fill="auto" w:val="clear"/>
        </w:rPr>
        <w:t xml:space="preserve">comparison</w:t>
      </w:r>
      <w:r>
        <w:rPr>
          <w:rFonts w:ascii="Arial" w:hAnsi="Arial" w:cs="Arial" w:eastAsia="Arial"/>
          <w:color w:val="auto"/>
          <w:spacing w:val="0"/>
          <w:position w:val="0"/>
          <w:sz w:val="22"/>
          <w:shd w:fill="auto" w:val="clear"/>
        </w:rPr>
        <w:t xml:space="preserve"> type operations. These operators are shown below.</w:t>
      </w:r>
    </w:p>
    <w:p>
      <w:pPr>
        <w:spacing w:before="240" w:after="240" w:line="240"/>
        <w:ind w:right="0" w:left="0" w:firstLine="0"/>
        <w:jc w:val="left"/>
        <w:rPr>
          <w:rFonts w:ascii="Arial" w:hAnsi="Arial" w:cs="Arial" w:eastAsia="Arial"/>
          <w:color w:val="auto"/>
          <w:spacing w:val="0"/>
          <w:position w:val="0"/>
          <w:sz w:val="22"/>
          <w:shd w:fill="auto" w:val="clear"/>
        </w:rPr>
      </w:pPr>
      <w:r>
        <w:object w:dxaOrig="8668" w:dyaOrig="3168">
          <v:rect xmlns:o="urn:schemas-microsoft-com:office:office" xmlns:v="urn:schemas-microsoft-com:vml" id="rectole0000000000" style="width:433.400000pt;height:15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Start the Python Interpreter and input the following expressions, noting each result.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&lt; 100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100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50 &gt;= 50</w: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1" style="width:432.000000pt;height:22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 program that defines a variable called ‘</w:t>
      </w:r>
      <w:r>
        <w:rPr>
          <w:rFonts w:ascii="Courier New" w:hAnsi="Courier New" w:cs="Courier New" w:eastAsia="Courier New"/>
          <w:color w:val="auto"/>
          <w:spacing w:val="0"/>
          <w:position w:val="0"/>
          <w:sz w:val="22"/>
          <w:shd w:fill="auto" w:val="clear"/>
        </w:rPr>
        <w:t xml:space="preserve">age</w:t>
      </w:r>
      <w:r>
        <w:rPr>
          <w:rFonts w:ascii="Arial" w:hAnsi="Arial" w:cs="Arial" w:eastAsia="Arial"/>
          <w:color w:val="auto"/>
          <w:spacing w:val="0"/>
          <w:position w:val="0"/>
          <w:sz w:val="22"/>
          <w:shd w:fill="auto" w:val="clear"/>
        </w:rPr>
        <w:t xml:space="preserve">’ that is initialised to your own age. Then type several boolean expressions that compare the variable to see whether it is less than ‘18’, ‘21’ then ‘31’.</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02" style="width:432.000000pt;height:23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Boolean expressions do not have to compare just numeric type values, they can also be used to compare other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 &lt; "b"</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 &lt;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 &lt; "Terry"</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03" style="width:432.000000pt;height:23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comparisons are done </w:t>
      </w:r>
      <w:r>
        <w:rPr>
          <w:rFonts w:ascii="Arial" w:hAnsi="Arial" w:cs="Arial" w:eastAsia="Arial"/>
          <w:i/>
          <w:color w:val="auto"/>
          <w:spacing w:val="0"/>
          <w:position w:val="0"/>
          <w:sz w:val="22"/>
          <w:shd w:fill="auto" w:val="clear"/>
        </w:rPr>
        <w:t xml:space="preserve">alphabetically</w:t>
      </w:r>
      <w:r>
        <w:rPr>
          <w:rFonts w:ascii="Arial" w:hAnsi="Arial" w:cs="Arial" w:eastAsia="Arial"/>
          <w:color w:val="auto"/>
          <w:spacing w:val="0"/>
          <w:position w:val="0"/>
          <w:sz w:val="22"/>
          <w:shd w:fill="auto" w:val="clear"/>
        </w:rPr>
        <w:t xml:space="preserve"> since the data-type of the values are strings. When comparing string values you need to be aware that all capital letters evaluate to be</w:t>
      </w:r>
      <w:r>
        <w:rPr>
          <w:rFonts w:ascii="Arial" w:hAnsi="Arial" w:cs="Arial" w:eastAsia="Arial"/>
          <w:i/>
          <w:color w:val="auto"/>
          <w:spacing w:val="0"/>
          <w:position w:val="0"/>
          <w:sz w:val="22"/>
          <w:shd w:fill="auto" w:val="clear"/>
        </w:rPr>
        <w:t xml:space="preserve"> less-than</w:t>
      </w:r>
      <w:r>
        <w:rPr>
          <w:rFonts w:ascii="Arial" w:hAnsi="Arial" w:cs="Arial" w:eastAsia="Arial"/>
          <w:color w:val="auto"/>
          <w:spacing w:val="0"/>
          <w:position w:val="0"/>
          <w:sz w:val="22"/>
          <w:shd w:fill="auto" w:val="clear"/>
        </w:rPr>
        <w:t xml:space="preserve"> all lower-case letters.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 Try to work out why the answer is different from the previous expression (look carefully, it </w:t>
      </w:r>
      <w:r>
        <w:rPr>
          <w:rFonts w:ascii="Arial" w:hAnsi="Arial" w:cs="Arial" w:eastAsia="Arial"/>
          <w:i/>
          <w:color w:val="auto"/>
          <w:spacing w:val="0"/>
          <w:position w:val="0"/>
          <w:sz w:val="22"/>
          <w:shd w:fill="auto" w:val="clear"/>
        </w:rPr>
        <w:t xml:space="preserve">is</w:t>
      </w:r>
      <w:r>
        <w:rPr>
          <w:rFonts w:ascii="Arial" w:hAnsi="Arial" w:cs="Arial" w:eastAsia="Arial"/>
          <w:color w:val="auto"/>
          <w:spacing w:val="0"/>
          <w:position w:val="0"/>
          <w:sz w:val="22"/>
          <w:shd w:fill="auto" w:val="clear"/>
        </w:rPr>
        <w:t xml:space="preserve"> different).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 &lt; "Terry"</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04" style="width:432.000000pt;height:23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even possible to apply relational operators to lists (but less commonly seen),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[1,2,3] &lt; [1,2,3]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[1,2,2] &lt; [1,2,3]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10.2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"Monty"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05" style="width:432.000000pt;height:23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expression executes as expected even though the operands are of a different data-type. Whereas the second and third expressions result in an error since the data-types are incompatible.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equality operators are slightly more forgiving however, and rather than report an error due to type mismatch, can return unexpected results. For example, note how the result of the following expression is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rather than an error.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5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because Python allows mixed operand types within equality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inequality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operators. So although no error is reported on the above example the result is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because an integer and a string are fundamentally different values (even if they look the same in the code)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often a cause of unexpected logical errors within Python programs. Although in this case it may be obvious that one value is an integer, and the other is a string, this distinction is not always easy to notice when using variables (which is the more usual case).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expression in the following program would never return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since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always returns a string.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 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Logical Operators within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Boolean expression needs to evaluate more than one condition then logical operators can be used. These allow multiple comparisons to be combined. Python provides three logical operators, called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or</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w:t>
      </w:r>
    </w:p>
    <w:p>
      <w:pPr>
        <w:numPr>
          <w:ilvl w:val="0"/>
          <w:numId w:val="38"/>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both operands evaluate to </w:t>
      </w:r>
      <w:r>
        <w:rPr>
          <w:rFonts w:ascii="Courier New" w:hAnsi="Courier New" w:cs="Courier New" w:eastAsia="Courier New"/>
          <w:color w:val="auto"/>
          <w:spacing w:val="0"/>
          <w:position w:val="0"/>
          <w:sz w:val="22"/>
          <w:shd w:fill="auto" w:val="clear"/>
        </w:rPr>
        <w:t xml:space="preserve">True</w:t>
      </w:r>
    </w:p>
    <w:p>
      <w:pPr>
        <w:numPr>
          <w:ilvl w:val="0"/>
          <w:numId w:val="3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or</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either operand evaluates to </w:t>
      </w:r>
      <w:r>
        <w:rPr>
          <w:rFonts w:ascii="Courier New" w:hAnsi="Courier New" w:cs="Courier New" w:eastAsia="Courier New"/>
          <w:color w:val="auto"/>
          <w:spacing w:val="0"/>
          <w:position w:val="0"/>
          <w:sz w:val="22"/>
          <w:shd w:fill="auto" w:val="clear"/>
        </w:rPr>
        <w:t xml:space="preserve">True</w:t>
      </w:r>
    </w:p>
    <w:p>
      <w:pPr>
        <w:numPr>
          <w:ilvl w:val="0"/>
          <w:numId w:val="38"/>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the operand evaluates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vice-versa)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&gt;=18 and age &lt;=65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&lt;18 or age &gt;65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not age &gt; 18</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06" style="width:432.000000pt;height:23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Multiple logical operators can also be used within a single expression. In these situations it is often wise to include parentheses to ensure the evaluation precedence is clear, e.g.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07" style="width:432.000000pt;height:23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&gt;=18 and age &lt;=65) and (not age==30)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expression would have produced the same result even if the parentheses had been omitted, since the </w:t>
      </w: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operator has a higher precedence than the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operator. However, adding the parentheses makes this explicit to the reader.</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Chaining relational operators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allows relational operators to be chained. Chaining relational operators is equivalent to using the logical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operator, so these two expressions are equivalent: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&lt; age &lt;= 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&lt; age and age &lt;= 65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two expressions that use operator chaining and are equivalent to the two expressions shown below. (note: you may first want to first assign values to the ‘</w:t>
      </w:r>
      <w:r>
        <w:rPr>
          <w:rFonts w:ascii="Courier New" w:hAnsi="Courier New" w:cs="Courier New" w:eastAsia="Courier New"/>
          <w:color w:val="auto"/>
          <w:spacing w:val="0"/>
          <w:position w:val="0"/>
          <w:sz w:val="22"/>
          <w:shd w:fill="auto" w:val="clear"/>
        </w:rPr>
        <w:t xml:space="preserve">weight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height</w:t>
      </w:r>
      <w:r>
        <w:rPr>
          <w:rFonts w:ascii="Arial" w:hAnsi="Arial" w:cs="Arial" w:eastAsia="Arial"/>
          <w:color w:val="auto"/>
          <w:spacing w:val="0"/>
          <w:position w:val="0"/>
          <w:sz w:val="22"/>
          <w:shd w:fill="auto" w:val="clear"/>
        </w:rPr>
        <w:t xml:space="preserve">’ variables for testing purposes)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&lt; weight and weight &lt; 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height &gt; 131 and height &lt; 160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08" style="width:432.000000pt;height:234.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Membership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provides a very simple mechanism for testing whether a specific value appears within a compound type, such as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Such membership tests are often used as an alternative to, or in combination with, relational operator expressions. The </w:t>
      </w:r>
      <w:r>
        <w:rPr>
          <w:rFonts w:ascii="Courier New" w:hAnsi="Courier New" w:cs="Courier New" w:eastAsia="Courier New"/>
          <w:color w:val="auto"/>
          <w:spacing w:val="0"/>
          <w:position w:val="0"/>
          <w:sz w:val="22"/>
          <w:shd w:fill="auto" w:val="clear"/>
        </w:rPr>
        <w:t xml:space="preserve">in</w:t>
      </w:r>
      <w:r>
        <w:rPr>
          <w:rFonts w:ascii="Arial" w:hAnsi="Arial" w:cs="Arial" w:eastAsia="Arial"/>
          <w:color w:val="auto"/>
          <w:spacing w:val="0"/>
          <w:position w:val="0"/>
          <w:sz w:val="22"/>
          <w:shd w:fill="auto" w:val="clear"/>
        </w:rPr>
        <w:t xml:space="preserve"> and the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operators perform membership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w:t>
      </w:r>
      <w:r>
        <w:rPr>
          <w:rFonts w:ascii="Courier New" w:hAnsi="Courier New" w:cs="Courier New" w:eastAsia="Courier New"/>
          <w:color w:val="auto"/>
          <w:spacing w:val="0"/>
          <w:position w:val="0"/>
          <w:sz w:val="22"/>
          <w:shd w:fill="auto" w:val="clear"/>
        </w:rPr>
        <w:t xml:space="preserve">in</w:t>
      </w:r>
      <w:r>
        <w:rPr>
          <w:rFonts w:ascii="Arial" w:hAnsi="Arial" w:cs="Arial" w:eastAsia="Arial"/>
          <w:color w:val="auto"/>
          <w:spacing w:val="0"/>
          <w:position w:val="0"/>
          <w:sz w:val="22"/>
          <w:shd w:fill="auto" w:val="clear"/>
        </w:rPr>
        <w:t xml:space="preserve"> operator can be used to test if a value is within a specific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 = ["Terry", "John", "Michael", "Eric", "Terry", "Graham"]</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"Eric" in 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 can test whether a value is NOT within the list,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"Mark" not in names</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right-hand operand value is a string, then membership tests will return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a substring is present,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message = "Hello there, my name is John"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 in message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examples above but with alternative operand values, that result in both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results.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09" style="width:432.000000pt;height:23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Expressions: Points to note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used extensively throughout most programs, thus a thorough understanding of how to write these is of fundamental importance.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Arithmetic expressions are used to calculate values, whereas boolean expressions are used to help support decision making within control statements such as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The ‘if’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provides a mechanism to implement the concept of </w:t>
      </w:r>
      <w:r>
        <w:rPr>
          <w:rFonts w:ascii="Arial" w:hAnsi="Arial" w:cs="Arial" w:eastAsia="Arial"/>
          <w:i/>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It relies on the result of a condition to decide whether code should be executed or not. The condition is often written as a Boolean expression. If the condition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then the code provided within the associated block is executed, otherwise it is not executed (skipped).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code block is associated with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using </w:t>
      </w:r>
      <w:r>
        <w:rPr>
          <w:rFonts w:ascii="Arial" w:hAnsi="Arial" w:cs="Arial" w:eastAsia="Arial"/>
          <w:i/>
          <w:color w:val="auto"/>
          <w:spacing w:val="0"/>
          <w:position w:val="0"/>
          <w:sz w:val="22"/>
          <w:shd w:fill="auto" w:val="clear"/>
        </w:rPr>
        <w:t xml:space="preserve">indentation</w:t>
      </w:r>
      <w:r>
        <w:rPr>
          <w:rFonts w:ascii="Arial" w:hAnsi="Arial" w:cs="Arial" w:eastAsia="Arial"/>
          <w:color w:val="auto"/>
          <w:spacing w:val="0"/>
          <w:position w:val="0"/>
          <w:sz w:val="22"/>
          <w:shd w:fill="auto" w:val="clear"/>
        </w:rPr>
        <w:t xml:space="preserve">. All statements that are indented by the same amount are seen as being part of that particular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general syntax of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is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&lt;condition&gt;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1&gt;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2&gt;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w:t>
      </w:r>
      <w:r>
        <w:rPr>
          <w:rFonts w:ascii="Courier New" w:hAnsi="Courier New" w:cs="Courier New" w:eastAsia="Courier New"/>
          <w:i/>
          <w:color w:val="auto"/>
          <w:spacing w:val="0"/>
          <w:position w:val="0"/>
          <w:sz w:val="22"/>
          <w:shd w:fill="auto" w:val="clear"/>
        </w:rPr>
        <w:t xml:space="preserve">n</w:t>
      </w:r>
      <w:r>
        <w:rPr>
          <w:rFonts w:ascii="Courier New" w:hAnsi="Courier New" w:cs="Courier New" w:eastAsia="Courier New"/>
          <w:color w:val="auto"/>
          <w:spacing w:val="0"/>
          <w:position w:val="0"/>
          <w:sz w:val="22"/>
          <w:shd w:fill="auto" w:val="clear"/>
        </w:rPr>
        <w:t xml:space="preserve">&gt;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example both the indented print statements are part of the code block, and only executed when the condition within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Python interpreter recognises indented code blocks, and will wait for the whole statement to be input before executing the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that checks if someone is between the ages of 18 and 30 inclusive. If they are, then print a message saying </w:t>
      </w:r>
      <w:r>
        <w:rPr>
          <w:rFonts w:ascii="Courier New" w:hAnsi="Courier New" w:cs="Courier New" w:eastAsia="Courier New"/>
          <w:color w:val="auto"/>
          <w:spacing w:val="0"/>
          <w:position w:val="0"/>
          <w:sz w:val="22"/>
          <w:shd w:fill="auto" w:val="clear"/>
        </w:rPr>
        <w:t xml:space="preserve">"you are still young!"</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object w:dxaOrig="8640" w:dyaOrig="4680">
          <v:rect xmlns:o="urn:schemas-microsoft-com:office:office" xmlns:v="urn:schemas-microsoft-com:vml" id="rectole0000000010" style="width:432.000000pt;height:234.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240" w:after="240" w:line="240"/>
        <w:ind w:right="0" w:left="0" w:firstLine="0"/>
        <w:jc w:val="left"/>
        <w:rPr>
          <w:rFonts w:ascii="Courier New" w:hAnsi="Courier New" w:cs="Courier New" w:eastAsia="Courier New"/>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the ‘else’ clause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can optionally include an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This allows a code block to be provided that should execute if the condition does NOT evaluate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Therefore when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includes an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then one or the other code block executes, but never both.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with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may look like the following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very old - yet")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the ‘elif’ clause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multiple conditions that need to be checked then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can be chained using one or more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clauses. These must follow the initial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If the optional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is provided it must always appear last.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Chaining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in this way only makes sense if only one code block out of many needs to be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example of using an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statements is shown below: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elif age &gt; 80: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fairly old")</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print("pretty good!")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elif age &gt; 40: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middle aged")</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print("never mind")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very old - yet")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similar to the last example that includes an extra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clause to check ages between 30-40. Print a suitable message in the associated code block.</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11" style="width:432.000000pt;height:234.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Non-boolean conditions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condition within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does not strictly need to be a Boolean expression (unlike languages such as Java). If the expression results in a numeric value then a zero equates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a non-zero equates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print("Total is non-zero")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zero")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Conditions that result in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values can also be used. In this case an empty sequence equates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a non-empty sequence equates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input("Enter your name: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print("Your name is",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Arial" w:hAnsi="Arial" w:cs="Arial" w:eastAsia="Arial"/>
          <w:i/>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print("Name not entered")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It is often better to write a condition as a Boolean expression, since this leads to clearer code.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code that inputs a name then prints a message, but change the condition so it explicitly uses a Boolean expression. Use the example below to help.</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print("Total is non-zero")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zero")</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0" w:after="0" w:line="240"/>
        <w:ind w:right="0" w:left="0" w:firstLine="72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12" style="width:432.000000pt;height:23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The Ternary Operator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ternary operator is similar to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but is written on a single line. Rather than execute blocks of code a ternary operator evaluates and returns one of two possible values. The first value is returned if a given expression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and the second value is returned if it evaluates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highest = a if a &gt; b else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value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appears before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keyword, and the second value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appears after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keyword. The condition in this case is the expression </w:t>
      </w:r>
      <w:r>
        <w:rPr>
          <w:rFonts w:ascii="Courier New" w:hAnsi="Courier New" w:cs="Courier New" w:eastAsia="Courier New"/>
          <w:color w:val="auto"/>
          <w:spacing w:val="0"/>
          <w:position w:val="0"/>
          <w:sz w:val="22"/>
          <w:shd w:fill="auto" w:val="clear"/>
        </w:rPr>
        <w:t xml:space="preserve">a &gt; b</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example is equivalent to the following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control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 &gt; b:</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highest = a</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highest =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Unlike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control statement a ternary operator must always include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keyword and usually appears on a single line. They are very concise and particularly useful when being used as part of a larger statement or expression,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print("a if the highest" if a &gt; b else "b is the highest")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This example prints the first string when </w:t>
      </w:r>
      <w:r>
        <w:rPr>
          <w:rFonts w:ascii="Courier New" w:hAnsi="Courier New" w:cs="Courier New" w:eastAsia="Courier New"/>
          <w:color w:val="auto"/>
          <w:spacing w:val="0"/>
          <w:position w:val="0"/>
          <w:sz w:val="22"/>
          <w:shd w:fill="auto" w:val="clear"/>
        </w:rPr>
        <w:t xml:space="preserve">a &gt; b</w:t>
      </w:r>
      <w:r>
        <w:rPr>
          <w:rFonts w:ascii="Roboto" w:hAnsi="Roboto" w:cs="Roboto" w:eastAsia="Roboto"/>
          <w:color w:val="auto"/>
          <w:spacing w:val="0"/>
          <w:position w:val="0"/>
          <w:sz w:val="22"/>
          <w:shd w:fill="auto" w:val="clear"/>
        </w:rPr>
        <w:t xml:space="preserve"> evaluates to </w:t>
      </w:r>
      <w:r>
        <w:rPr>
          <w:rFonts w:ascii="Courier New" w:hAnsi="Courier New" w:cs="Courier New" w:eastAsia="Courier New"/>
          <w:color w:val="auto"/>
          <w:spacing w:val="0"/>
          <w:position w:val="0"/>
          <w:sz w:val="22"/>
          <w:shd w:fill="auto" w:val="clear"/>
        </w:rPr>
        <w:t xml:space="preserve">True</w:t>
      </w:r>
      <w:r>
        <w:rPr>
          <w:rFonts w:ascii="Roboto" w:hAnsi="Roboto" w:cs="Roboto" w:eastAsia="Roboto"/>
          <w:color w:val="auto"/>
          <w:spacing w:val="0"/>
          <w:position w:val="0"/>
          <w:sz w:val="22"/>
          <w:shd w:fill="auto" w:val="clear"/>
        </w:rPr>
        <w:t xml:space="preserve"> or prints the second string when it evaluates to </w:t>
      </w:r>
      <w:r>
        <w:rPr>
          <w:rFonts w:ascii="Courier New" w:hAnsi="Courier New" w:cs="Courier New" w:eastAsia="Courier New"/>
          <w:color w:val="auto"/>
          <w:spacing w:val="0"/>
          <w:position w:val="0"/>
          <w:sz w:val="22"/>
          <w:shd w:fill="auto" w:val="clear"/>
        </w:rPr>
        <w:t xml:space="preserve">False</w:t>
      </w:r>
      <w:r>
        <w:rPr>
          <w:rFonts w:ascii="Roboto" w:hAnsi="Roboto" w:cs="Roboto" w:eastAsia="Roboto"/>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code shown below as a single line Ternary expression.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18:</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an adult")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an adult, yet!")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13" style="width:432.000000pt;height:234.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Using ‘while’ and ‘for’ loops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provides various mechanisms to support </w:t>
      </w:r>
      <w:r>
        <w:rPr>
          <w:rFonts w:ascii="Arial" w:hAnsi="Arial" w:cs="Arial" w:eastAsia="Arial"/>
          <w:i/>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 which are commonly known as </w:t>
      </w:r>
      <w:r>
        <w:rPr>
          <w:rFonts w:ascii="Arial" w:hAnsi="Arial" w:cs="Arial" w:eastAsia="Arial"/>
          <w:i/>
          <w:color w:val="auto"/>
          <w:spacing w:val="0"/>
          <w:position w:val="0"/>
          <w:sz w:val="22"/>
          <w:shd w:fill="auto" w:val="clear"/>
        </w:rPr>
        <w:t xml:space="preserve">loops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allows a code block to execute repeatedly while a condition remains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As with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the condition is often written as a Boolean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general syntax of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is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&lt;condition&gt;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1&gt;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2&gt;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w:t>
      </w:r>
      <w:r>
        <w:rPr>
          <w:rFonts w:ascii="Courier New" w:hAnsi="Courier New" w:cs="Courier New" w:eastAsia="Courier New"/>
          <w:i/>
          <w:color w:val="auto"/>
          <w:spacing w:val="0"/>
          <w:position w:val="0"/>
          <w:sz w:val="22"/>
          <w:shd w:fill="auto" w:val="clear"/>
        </w:rPr>
        <w:t xml:space="preserve">n</w:t>
      </w:r>
      <w:r>
        <w:rPr>
          <w:rFonts w:ascii="Courier New" w:hAnsi="Courier New" w:cs="Courier New" w:eastAsia="Courier New"/>
          <w:color w:val="auto"/>
          <w:spacing w:val="0"/>
          <w:position w:val="0"/>
          <w:sz w:val="22"/>
          <w:shd w:fill="auto" w:val="clear"/>
        </w:rPr>
        <w:t xml:space="preserve">&gt;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loop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while count &gt;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print("Countdown is ", 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count -=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example both the indented statements are part of the code block, and only executed </w:t>
      </w:r>
      <w:r>
        <w:rPr>
          <w:rFonts w:ascii="Arial" w:hAnsi="Arial" w:cs="Arial" w:eastAsia="Arial"/>
          <w:i/>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the condition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Once the condition becomes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the code block no longer executes.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condition is checked </w:t>
      </w:r>
      <w:r>
        <w:rPr>
          <w:rFonts w:ascii="Arial" w:hAnsi="Arial" w:cs="Arial" w:eastAsia="Arial"/>
          <w:i/>
          <w:color w:val="auto"/>
          <w:spacing w:val="0"/>
          <w:position w:val="0"/>
          <w:sz w:val="22"/>
          <w:shd w:fill="auto" w:val="clear"/>
        </w:rPr>
        <w:t xml:space="preserve">before</w:t>
      </w:r>
      <w:r>
        <w:rPr>
          <w:rFonts w:ascii="Arial" w:hAnsi="Arial" w:cs="Arial" w:eastAsia="Arial"/>
          <w:color w:val="auto"/>
          <w:spacing w:val="0"/>
          <w:position w:val="0"/>
          <w:sz w:val="22"/>
          <w:shd w:fill="auto" w:val="clear"/>
        </w:rPr>
        <w:t xml:space="preserve"> the first execution of the code block, it is possible for such a loop to iterate zero times, i.e. the code does not even execute once.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well as using the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iteration can be achieved within Python by using the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statement, which iterates over a sequence of values, such as the elements within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[2, 4, 6, 8,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"multiplied by", n, "equals", n * 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iterates over a list of four names, printing each of them to the screen.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14" style="width:432.000000pt;height:234.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28"/>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range()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using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to iterate over a set of numeric values it is often more convenient to use the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 function, which allows a range of values to be specified. The range function generates an </w:t>
      </w:r>
      <w:r>
        <w:rPr>
          <w:rFonts w:ascii="Arial" w:hAnsi="Arial" w:cs="Arial" w:eastAsia="Arial"/>
          <w:i/>
          <w:color w:val="auto"/>
          <w:spacing w:val="0"/>
          <w:position w:val="0"/>
          <w:sz w:val="22"/>
          <w:shd w:fill="auto" w:val="clear"/>
        </w:rPr>
        <w:t xml:space="preserve">arithmetic progression</w:t>
      </w:r>
      <w:r>
        <w:rPr>
          <w:rFonts w:ascii="Arial" w:hAnsi="Arial" w:cs="Arial" w:eastAsia="Arial"/>
          <w:color w:val="auto"/>
          <w:spacing w:val="0"/>
          <w:position w:val="0"/>
          <w:sz w:val="22"/>
          <w:shd w:fill="auto" w:val="clear"/>
        </w:rPr>
        <w:t xml:space="preserve"> between two boundaries with an optional ‘step’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only a single argument is provided then the range starts at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and progresses to the given value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so to iterate over the values between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lower bound can also be specified, so to iterate over the values between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range(10, 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‘step’ value can be included. This allows the generated values to either increase (or decrease) by values other than 1. So to iterate over the values from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down to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range(20, 0,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uses a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 function to generate the following output: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 to the power of 2 =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 to the power of 4 = 256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6 to the power of 6 = 46656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8 to the power of 8 = 16777216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to the power of 10 = 10000000000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15" style="width:432.000000pt;height:234.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‘break’ within a loop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Loops can be exited early by using the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When encountered within a loop, the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causes the loop to terminate immediately, without the need to check the looping condition. This is known as </w:t>
      </w:r>
      <w:r>
        <w:rPr>
          <w:rFonts w:ascii="Arial" w:hAnsi="Arial" w:cs="Arial" w:eastAsia="Arial"/>
          <w:i/>
          <w:color w:val="auto"/>
          <w:spacing w:val="0"/>
          <w:position w:val="0"/>
          <w:sz w:val="22"/>
          <w:shd w:fill="auto" w:val="clear"/>
        </w:rPr>
        <w:t xml:space="preserve">breaking out</w:t>
      </w:r>
      <w:r>
        <w:rPr>
          <w:rFonts w:ascii="Arial" w:hAnsi="Arial" w:cs="Arial" w:eastAsia="Arial"/>
          <w:color w:val="auto"/>
          <w:spacing w:val="0"/>
          <w:position w:val="0"/>
          <w:sz w:val="22"/>
          <w:shd w:fill="auto" w:val="clear"/>
        </w:rPr>
        <w:t xml:space="preserve"> of a loop and is typically done within a nested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code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hAnsi="Courier New" w:cs="Courier New" w:eastAsia="Courier New"/>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 is found not to be a prime number, hence there is no reason to finish the remaining iterations.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value = int(input("enter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 value//2):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if value % n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print(value,"is not a prime number")</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break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optional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can be associated with loops that contains a code block which is only executed when the loop terminates normally, i.e. not due to a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For example, the code below shows a slight improvement to the previous example that ensures an appropriate message is shown if the loop terminated as normal.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value = int(input("enter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 value//2):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if value % n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print(value,"is not a prime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break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print(value, "is a prime number");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‘continue’ within a loop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Courier New" w:hAnsi="Courier New" w:cs="Courier New" w:eastAsia="Courier New"/>
          <w:color w:val="auto"/>
          <w:spacing w:val="0"/>
          <w:position w:val="0"/>
          <w:sz w:val="22"/>
          <w:shd w:fill="auto" w:val="clear"/>
        </w:rPr>
        <w:t xml:space="preserve">continue</w:t>
      </w:r>
      <w:r>
        <w:rPr>
          <w:rFonts w:ascii="Arial" w:hAnsi="Arial" w:cs="Arial" w:eastAsia="Arial"/>
          <w:color w:val="auto"/>
          <w:spacing w:val="0"/>
          <w:position w:val="0"/>
          <w:sz w:val="22"/>
          <w:shd w:fill="auto" w:val="clear"/>
        </w:rPr>
        <w:t xml:space="preserve"> statement affects a loop in a slightly different way to a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Rather than cause a termination, a </w:t>
      </w:r>
      <w:r>
        <w:rPr>
          <w:rFonts w:ascii="Courier New" w:hAnsi="Courier New" w:cs="Courier New" w:eastAsia="Courier New"/>
          <w:color w:val="auto"/>
          <w:spacing w:val="0"/>
          <w:position w:val="0"/>
          <w:sz w:val="22"/>
          <w:shd w:fill="auto" w:val="clear"/>
        </w:rPr>
        <w:t xml:space="preserve">continue</w:t>
      </w:r>
      <w:r>
        <w:rPr>
          <w:rFonts w:ascii="Arial" w:hAnsi="Arial" w:cs="Arial" w:eastAsia="Arial"/>
          <w:color w:val="auto"/>
          <w:spacing w:val="0"/>
          <w:position w:val="0"/>
          <w:sz w:val="22"/>
          <w:shd w:fill="auto" w:val="clear"/>
        </w:rPr>
        <w:t xml:space="preserve"> causes the next iteration to begin immediately, without executing any subsequent statements within the code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only executes all statements within the loop if a grade is a pass, otherwise it skips the remaining statements and continues onto processing the next grade.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grades = [20, 50, 43, 33, 90, 15]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pass_mark = 40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passes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grade in grades: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if grade &lt; pass_mark: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ab/>
        <w:t xml:space="preserve">continue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passes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grade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print("average pass mark was", total/passes)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code containing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iterates over a list of numbers, printing a running total during each iteration. You may wish to first define the </w:t>
      </w:r>
      <w:r>
        <w:rPr>
          <w:rFonts w:ascii="Courier New" w:hAnsi="Courier New" w:cs="Courier New" w:eastAsia="Courier New"/>
          <w:color w:val="auto"/>
          <w:spacing w:val="0"/>
          <w:position w:val="0"/>
          <w:sz w:val="22"/>
          <w:shd w:fill="auto" w:val="clear"/>
        </w:rPr>
        <w:t xml:space="preserve">numbers</w:t>
      </w:r>
      <w:r>
        <w:rPr>
          <w:rFonts w:ascii="Arial" w:hAnsi="Arial" w:cs="Arial" w:eastAsia="Arial"/>
          <w:color w:val="auto"/>
          <w:spacing w:val="0"/>
          <w:position w:val="0"/>
          <w:sz w:val="22"/>
          <w:shd w:fill="auto" w:val="clear"/>
        </w:rPr>
        <w:t xml:space="preserve"> list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numbers = [10, 20 , 30, 90, 200, 30, 22, 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80">
          <v:rect xmlns:o="urn:schemas-microsoft-com:office:office" xmlns:v="urn:schemas-microsoft-com:vml" id="rectole0000000016" style="width:432.000000pt;height:234.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Amend your previous solution so that if any value within the list is found to be over 100 then the loop should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immediately.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17" style="width:432.000000pt;height:234.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Amend your previous solution once again, so that the message “</w:t>
      </w:r>
      <w:r>
        <w:rPr>
          <w:rFonts w:ascii="Courier New" w:hAnsi="Courier New" w:cs="Courier New" w:eastAsia="Courier New"/>
          <w:color w:val="auto"/>
          <w:spacing w:val="0"/>
          <w:position w:val="0"/>
          <w:sz w:val="22"/>
          <w:shd w:fill="auto" w:val="clear"/>
        </w:rPr>
        <w:t xml:space="preserve">all numbers processed</w:t>
      </w:r>
      <w:r>
        <w:rPr>
          <w:rFonts w:ascii="Arial" w:hAnsi="Arial" w:cs="Arial" w:eastAsia="Arial"/>
          <w:color w:val="auto"/>
          <w:spacing w:val="0"/>
          <w:position w:val="0"/>
          <w:sz w:val="22"/>
          <w:shd w:fill="auto" w:val="clear"/>
        </w:rPr>
        <w:t xml:space="preserve">” is printed when the loop completes, but only if all values were less or equal to 100 (i.e. the loop did not break early)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80">
          <v:rect xmlns:o="urn:schemas-microsoft-com:office:office" xmlns:v="urn:schemas-microsoft-com:vml" id="rectole0000000018" style="width:432.000000pt;height:234.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Boolean Expression</w:t>
      </w: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Relational Operator</w:t>
      </w: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Logical Operator</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Operator Chaining</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Ternary Operator</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Iteration</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Nested Loop</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38">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