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9C3" w:rsidRDefault="00F919C3" w:rsidP="00F919C3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1. </w:t>
      </w:r>
      <w:r>
        <w:rPr>
          <w:sz w:val="23"/>
          <w:szCs w:val="23"/>
        </w:rPr>
        <w:t xml:space="preserve">How are worker, executor and task related to each other? </w:t>
      </w:r>
    </w:p>
    <w:p w:rsidR="00F919C3" w:rsidRDefault="00F919C3" w:rsidP="00F919C3">
      <w:pPr>
        <w:pStyle w:val="Default"/>
        <w:rPr>
          <w:sz w:val="23"/>
          <w:szCs w:val="23"/>
        </w:rPr>
      </w:pPr>
    </w:p>
    <w:p w:rsidR="00F919C3" w:rsidRDefault="006451C8" w:rsidP="00F91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Worker node: </w:t>
      </w:r>
      <w:r w:rsidRPr="006451C8">
        <w:rPr>
          <w:sz w:val="23"/>
          <w:szCs w:val="23"/>
        </w:rPr>
        <w:t>Any node that can run application code in the cluster</w:t>
      </w:r>
      <w:r>
        <w:rPr>
          <w:sz w:val="23"/>
          <w:szCs w:val="23"/>
        </w:rPr>
        <w:t xml:space="preserve">. Workers are responsible </w:t>
      </w:r>
      <w:r w:rsidR="001A2D0A">
        <w:rPr>
          <w:sz w:val="23"/>
          <w:szCs w:val="23"/>
        </w:rPr>
        <w:t>for distributed</w:t>
      </w:r>
      <w:r>
        <w:rPr>
          <w:sz w:val="23"/>
          <w:szCs w:val="23"/>
        </w:rPr>
        <w:t xml:space="preserve"> computing</w:t>
      </w:r>
      <w:r w:rsidR="003F3D17">
        <w:rPr>
          <w:sz w:val="23"/>
          <w:szCs w:val="23"/>
        </w:rPr>
        <w:t xml:space="preserve"> and does the computation by executors present in the worker nodes</w:t>
      </w:r>
      <w:r>
        <w:rPr>
          <w:sz w:val="23"/>
          <w:szCs w:val="23"/>
        </w:rPr>
        <w:t>.</w:t>
      </w:r>
    </w:p>
    <w:p w:rsidR="006451C8" w:rsidRPr="006451C8" w:rsidRDefault="006451C8" w:rsidP="00F919C3">
      <w:pPr>
        <w:pStyle w:val="Default"/>
        <w:rPr>
          <w:sz w:val="23"/>
          <w:szCs w:val="23"/>
        </w:rPr>
      </w:pPr>
    </w:p>
    <w:p w:rsidR="006451C8" w:rsidRPr="006451C8" w:rsidRDefault="006451C8" w:rsidP="00F919C3">
      <w:pPr>
        <w:pStyle w:val="Default"/>
        <w:rPr>
          <w:sz w:val="23"/>
          <w:szCs w:val="23"/>
        </w:rPr>
      </w:pPr>
      <w:r w:rsidRPr="006451C8">
        <w:rPr>
          <w:sz w:val="23"/>
          <w:szCs w:val="23"/>
        </w:rPr>
        <w:t>Spark applications run as independent sets of processes on a cluster, coordinate</w:t>
      </w:r>
      <w:r w:rsidRPr="006451C8">
        <w:rPr>
          <w:sz w:val="23"/>
          <w:szCs w:val="23"/>
        </w:rPr>
        <w:t xml:space="preserve">d by the </w:t>
      </w:r>
      <w:proofErr w:type="spellStart"/>
      <w:r w:rsidRPr="006451C8">
        <w:rPr>
          <w:sz w:val="23"/>
          <w:szCs w:val="23"/>
        </w:rPr>
        <w:t>SparkContext</w:t>
      </w:r>
      <w:proofErr w:type="spellEnd"/>
      <w:r w:rsidRPr="006451C8">
        <w:rPr>
          <w:sz w:val="23"/>
          <w:szCs w:val="23"/>
        </w:rPr>
        <w:t xml:space="preserve"> object in</w:t>
      </w:r>
      <w:r w:rsidRPr="006451C8">
        <w:rPr>
          <w:sz w:val="23"/>
          <w:szCs w:val="23"/>
        </w:rPr>
        <w:t xml:space="preserve"> main program (called the</w:t>
      </w:r>
      <w:r w:rsidRPr="006451C8">
        <w:rPr>
          <w:sz w:val="23"/>
          <w:szCs w:val="23"/>
        </w:rPr>
        <w:t> driver program</w:t>
      </w:r>
      <w:r w:rsidRPr="006451C8">
        <w:rPr>
          <w:sz w:val="23"/>
          <w:szCs w:val="23"/>
        </w:rPr>
        <w:t>).</w:t>
      </w:r>
      <w:r w:rsidRPr="006451C8">
        <w:rPr>
          <w:sz w:val="23"/>
          <w:szCs w:val="23"/>
        </w:rPr>
        <w:t xml:space="preserve"> </w:t>
      </w:r>
      <w:r w:rsidRPr="006451C8">
        <w:rPr>
          <w:sz w:val="23"/>
          <w:szCs w:val="23"/>
        </w:rPr>
        <w:t xml:space="preserve">Specifically, to run on a cluster, the </w:t>
      </w:r>
      <w:proofErr w:type="spellStart"/>
      <w:r w:rsidRPr="006451C8">
        <w:rPr>
          <w:sz w:val="23"/>
          <w:szCs w:val="23"/>
        </w:rPr>
        <w:t>SparkContext</w:t>
      </w:r>
      <w:proofErr w:type="spellEnd"/>
      <w:r w:rsidRPr="006451C8">
        <w:rPr>
          <w:sz w:val="23"/>
          <w:szCs w:val="23"/>
        </w:rPr>
        <w:t xml:space="preserve"> can connect to several types of</w:t>
      </w:r>
      <w:r w:rsidRPr="006451C8">
        <w:rPr>
          <w:sz w:val="23"/>
          <w:szCs w:val="23"/>
        </w:rPr>
        <w:t> cluster managers </w:t>
      </w:r>
      <w:r w:rsidRPr="006451C8">
        <w:rPr>
          <w:sz w:val="23"/>
          <w:szCs w:val="23"/>
        </w:rPr>
        <w:t xml:space="preserve">(either Spark’s own standalone cluster manager or </w:t>
      </w:r>
      <w:proofErr w:type="spellStart"/>
      <w:r w:rsidRPr="006451C8">
        <w:rPr>
          <w:sz w:val="23"/>
          <w:szCs w:val="23"/>
        </w:rPr>
        <w:t>Mesos</w:t>
      </w:r>
      <w:proofErr w:type="spellEnd"/>
      <w:r w:rsidRPr="006451C8">
        <w:rPr>
          <w:sz w:val="23"/>
          <w:szCs w:val="23"/>
        </w:rPr>
        <w:t>/YARN), which allocate resources across applications. Once connected, Spark acquires</w:t>
      </w:r>
      <w:r w:rsidRPr="006451C8">
        <w:rPr>
          <w:sz w:val="23"/>
          <w:szCs w:val="23"/>
        </w:rPr>
        <w:t> executors </w:t>
      </w:r>
      <w:r w:rsidRPr="006451C8">
        <w:rPr>
          <w:sz w:val="23"/>
          <w:szCs w:val="23"/>
        </w:rPr>
        <w:t>on</w:t>
      </w:r>
      <w:r>
        <w:rPr>
          <w:sz w:val="23"/>
          <w:szCs w:val="23"/>
        </w:rPr>
        <w:t xml:space="preserve"> worker</w:t>
      </w:r>
      <w:r w:rsidRPr="006451C8">
        <w:rPr>
          <w:sz w:val="23"/>
          <w:szCs w:val="23"/>
        </w:rPr>
        <w:t xml:space="preserve"> nodes in the cluster, which are processes that run computations and store data for your application. Next, it sends your application code (defined by JAR or Python files passed to </w:t>
      </w:r>
      <w:proofErr w:type="spellStart"/>
      <w:r w:rsidRPr="006451C8">
        <w:rPr>
          <w:sz w:val="23"/>
          <w:szCs w:val="23"/>
        </w:rPr>
        <w:t>SparkContext</w:t>
      </w:r>
      <w:proofErr w:type="spellEnd"/>
      <w:r w:rsidRPr="006451C8">
        <w:rPr>
          <w:sz w:val="23"/>
          <w:szCs w:val="23"/>
        </w:rPr>
        <w:t xml:space="preserve">) to the executors. Finally, </w:t>
      </w:r>
      <w:proofErr w:type="spellStart"/>
      <w:r w:rsidRPr="006451C8">
        <w:rPr>
          <w:sz w:val="23"/>
          <w:szCs w:val="23"/>
        </w:rPr>
        <w:t>SparkContext</w:t>
      </w:r>
      <w:proofErr w:type="spellEnd"/>
      <w:r w:rsidRPr="006451C8">
        <w:rPr>
          <w:sz w:val="23"/>
          <w:szCs w:val="23"/>
        </w:rPr>
        <w:t xml:space="preserve"> sends</w:t>
      </w:r>
      <w:r w:rsidRPr="006451C8">
        <w:rPr>
          <w:sz w:val="23"/>
          <w:szCs w:val="23"/>
        </w:rPr>
        <w:t> tasks </w:t>
      </w:r>
      <w:r w:rsidRPr="006451C8">
        <w:rPr>
          <w:sz w:val="23"/>
          <w:szCs w:val="23"/>
        </w:rPr>
        <w:t>for the executors to run.</w:t>
      </w:r>
    </w:p>
    <w:p w:rsidR="00F919C3" w:rsidRDefault="00F919C3" w:rsidP="00F919C3">
      <w:pPr>
        <w:pStyle w:val="Default"/>
        <w:rPr>
          <w:sz w:val="23"/>
          <w:szCs w:val="23"/>
        </w:rPr>
      </w:pPr>
    </w:p>
    <w:p w:rsidR="00F919C3" w:rsidRDefault="00F919C3" w:rsidP="00F919C3">
      <w:pPr>
        <w:pStyle w:val="Default"/>
        <w:rPr>
          <w:sz w:val="23"/>
          <w:szCs w:val="23"/>
        </w:rPr>
      </w:pPr>
    </w:p>
    <w:p w:rsidR="006451C8" w:rsidRDefault="006451C8" w:rsidP="006451C8">
      <w:pPr>
        <w:pStyle w:val="Default"/>
        <w:rPr>
          <w:sz w:val="23"/>
          <w:szCs w:val="23"/>
        </w:rPr>
      </w:pPr>
      <w:r w:rsidRPr="006451C8">
        <w:rPr>
          <w:sz w:val="23"/>
          <w:szCs w:val="23"/>
        </w:rPr>
        <w:t>Executors</w:t>
      </w:r>
      <w:r>
        <w:rPr>
          <w:sz w:val="23"/>
          <w:szCs w:val="23"/>
        </w:rPr>
        <w:t>: These</w:t>
      </w:r>
      <w:r w:rsidRPr="006451C8">
        <w:rPr>
          <w:sz w:val="23"/>
          <w:szCs w:val="23"/>
        </w:rPr>
        <w:t xml:space="preserve"> are worker nodes' processes in charge of running individual tasks</w:t>
      </w:r>
      <w:r w:rsidR="003F3D17">
        <w:rPr>
          <w:sz w:val="23"/>
          <w:szCs w:val="23"/>
        </w:rPr>
        <w:t xml:space="preserve"> and computations</w:t>
      </w:r>
      <w:r w:rsidRPr="006451C8">
        <w:rPr>
          <w:sz w:val="23"/>
          <w:szCs w:val="23"/>
        </w:rPr>
        <w:t xml:space="preserve"> in a given Spark job. They are launched at the beginning of a Spark application</w:t>
      </w:r>
      <w:r>
        <w:rPr>
          <w:sz w:val="23"/>
          <w:szCs w:val="23"/>
        </w:rPr>
        <w:t xml:space="preserve"> by cluster manager</w:t>
      </w:r>
      <w:r w:rsidRPr="006451C8">
        <w:rPr>
          <w:sz w:val="23"/>
          <w:szCs w:val="23"/>
        </w:rPr>
        <w:t xml:space="preserve"> </w:t>
      </w:r>
      <w:r w:rsidR="001A2D0A">
        <w:rPr>
          <w:sz w:val="23"/>
          <w:szCs w:val="23"/>
        </w:rPr>
        <w:t xml:space="preserve">when </w:t>
      </w:r>
      <w:r w:rsidR="001A2D0A" w:rsidRPr="001A2D0A">
        <w:rPr>
          <w:sz w:val="23"/>
          <w:szCs w:val="23"/>
        </w:rPr>
        <w:t>driver program ask for resources to the cluster</w:t>
      </w:r>
      <w:r w:rsidR="001A2D0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1A2D0A" w:rsidRPr="001A2D0A">
        <w:rPr>
          <w:sz w:val="23"/>
          <w:szCs w:val="23"/>
        </w:rPr>
        <w:t>manager</w:t>
      </w:r>
      <w:r w:rsidR="001A2D0A" w:rsidRPr="001A2D0A">
        <w:t> </w:t>
      </w:r>
      <w:r w:rsidRPr="006451C8">
        <w:rPr>
          <w:sz w:val="23"/>
          <w:szCs w:val="23"/>
        </w:rPr>
        <w:t>and typically run for the entire lifetime of an application. Once they have run the task they send the results to the driver. They also provide in-memory storage for RDDs that are cached by user programs</w:t>
      </w:r>
    </w:p>
    <w:p w:rsidR="006451C8" w:rsidRDefault="006451C8" w:rsidP="006451C8">
      <w:pPr>
        <w:pStyle w:val="Default"/>
        <w:rPr>
          <w:sz w:val="23"/>
          <w:szCs w:val="23"/>
        </w:rPr>
      </w:pPr>
    </w:p>
    <w:p w:rsidR="006451C8" w:rsidRPr="006451C8" w:rsidRDefault="006451C8" w:rsidP="006451C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Task: </w:t>
      </w:r>
      <w:r w:rsidRPr="006451C8">
        <w:rPr>
          <w:sz w:val="23"/>
          <w:szCs w:val="23"/>
        </w:rPr>
        <w:t>A unit o</w:t>
      </w:r>
      <w:r w:rsidR="00465D61">
        <w:rPr>
          <w:sz w:val="23"/>
          <w:szCs w:val="23"/>
        </w:rPr>
        <w:t xml:space="preserve">f work that will be sent to </w:t>
      </w:r>
      <w:r w:rsidRPr="006451C8">
        <w:rPr>
          <w:sz w:val="23"/>
          <w:szCs w:val="23"/>
        </w:rPr>
        <w:t>executor</w:t>
      </w:r>
      <w:r w:rsidR="00465D61">
        <w:rPr>
          <w:sz w:val="23"/>
          <w:szCs w:val="23"/>
        </w:rPr>
        <w:t xml:space="preserve"> from the driver</w:t>
      </w:r>
      <w:r>
        <w:rPr>
          <w:sz w:val="23"/>
          <w:szCs w:val="23"/>
        </w:rPr>
        <w:t>. Multiple tasks comprise a job that gets spawned in response to a Spark action.</w:t>
      </w:r>
      <w:r w:rsidR="00465D61">
        <w:rPr>
          <w:sz w:val="23"/>
          <w:szCs w:val="23"/>
        </w:rPr>
        <w:t xml:space="preserve"> </w:t>
      </w:r>
    </w:p>
    <w:p w:rsidR="00F919C3" w:rsidRDefault="00F919C3" w:rsidP="00F919C3">
      <w:pPr>
        <w:pStyle w:val="Default"/>
        <w:rPr>
          <w:sz w:val="23"/>
          <w:szCs w:val="23"/>
        </w:rPr>
      </w:pPr>
    </w:p>
    <w:p w:rsidR="00F919C3" w:rsidRDefault="00F919C3" w:rsidP="00F919C3">
      <w:pPr>
        <w:pStyle w:val="Default"/>
        <w:rPr>
          <w:sz w:val="23"/>
          <w:szCs w:val="23"/>
        </w:rPr>
      </w:pPr>
    </w:p>
    <w:p w:rsidR="00F919C3" w:rsidRDefault="00F919C3" w:rsidP="00F919C3">
      <w:pPr>
        <w:pStyle w:val="Default"/>
        <w:rPr>
          <w:sz w:val="23"/>
          <w:szCs w:val="23"/>
        </w:rPr>
      </w:pPr>
    </w:p>
    <w:p w:rsidR="00F919C3" w:rsidRDefault="00F919C3" w:rsidP="00F919C3">
      <w:pPr>
        <w:pStyle w:val="Default"/>
        <w:rPr>
          <w:sz w:val="23"/>
          <w:szCs w:val="23"/>
        </w:rPr>
      </w:pPr>
    </w:p>
    <w:p w:rsidR="00F919C3" w:rsidRDefault="00F919C3" w:rsidP="00F91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What are the key features of Spark? </w:t>
      </w:r>
    </w:p>
    <w:p w:rsidR="00715B64" w:rsidRDefault="00715B64" w:rsidP="00F919C3">
      <w:pPr>
        <w:pStyle w:val="Default"/>
        <w:rPr>
          <w:sz w:val="23"/>
          <w:szCs w:val="23"/>
        </w:rPr>
      </w:pPr>
    </w:p>
    <w:p w:rsidR="00715B64" w:rsidRDefault="00715B64" w:rsidP="00715B6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Rich API</w:t>
      </w:r>
    </w:p>
    <w:p w:rsidR="00715B64" w:rsidRDefault="00715B64" w:rsidP="00715B6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Resilient Distributed Datasets (RDD)</w:t>
      </w:r>
    </w:p>
    <w:p w:rsidR="00715B64" w:rsidRDefault="00715B64" w:rsidP="00715B6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DAG based execution</w:t>
      </w:r>
    </w:p>
    <w:p w:rsidR="00715B64" w:rsidRDefault="00715B64" w:rsidP="00715B6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Data Caching (In Memory Processing)</w:t>
      </w:r>
    </w:p>
    <w:p w:rsidR="00715B64" w:rsidRDefault="00715B64" w:rsidP="00715B6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Tool Support</w:t>
      </w:r>
    </w:p>
    <w:p w:rsidR="00715B64" w:rsidRDefault="00715B64" w:rsidP="00715B6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Unified Platform</w:t>
      </w:r>
    </w:p>
    <w:p w:rsidR="00715B64" w:rsidRDefault="00715B64" w:rsidP="00F919C3">
      <w:pPr>
        <w:pStyle w:val="Default"/>
        <w:rPr>
          <w:sz w:val="23"/>
          <w:szCs w:val="23"/>
        </w:rPr>
      </w:pPr>
    </w:p>
    <w:p w:rsidR="00F919C3" w:rsidRDefault="00F919C3" w:rsidP="00F91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What is Spark Driver? </w:t>
      </w:r>
    </w:p>
    <w:p w:rsidR="00715B64" w:rsidRDefault="00715B64" w:rsidP="00F919C3">
      <w:pPr>
        <w:pStyle w:val="Default"/>
        <w:rPr>
          <w:sz w:val="23"/>
          <w:szCs w:val="23"/>
        </w:rPr>
      </w:pPr>
    </w:p>
    <w:p w:rsidR="00715B64" w:rsidRPr="00B65E6E" w:rsidRDefault="00595E9E" w:rsidP="00F919C3">
      <w:pPr>
        <w:pStyle w:val="Default"/>
        <w:rPr>
          <w:sz w:val="23"/>
          <w:szCs w:val="23"/>
        </w:rPr>
      </w:pPr>
      <w:r w:rsidRPr="00B65E6E">
        <w:rPr>
          <w:sz w:val="23"/>
          <w:szCs w:val="23"/>
        </w:rPr>
        <w:t xml:space="preserve">The process running the </w:t>
      </w:r>
      <w:proofErr w:type="gramStart"/>
      <w:r w:rsidRPr="00B65E6E">
        <w:rPr>
          <w:sz w:val="23"/>
          <w:szCs w:val="23"/>
        </w:rPr>
        <w:t>main(</w:t>
      </w:r>
      <w:proofErr w:type="gramEnd"/>
      <w:r w:rsidRPr="00B65E6E">
        <w:rPr>
          <w:sz w:val="23"/>
          <w:szCs w:val="23"/>
        </w:rPr>
        <w:t xml:space="preserve">) function of the application and creating the </w:t>
      </w:r>
      <w:proofErr w:type="spellStart"/>
      <w:r w:rsidRPr="00B65E6E">
        <w:rPr>
          <w:sz w:val="23"/>
          <w:szCs w:val="23"/>
        </w:rPr>
        <w:t>SparkContext</w:t>
      </w:r>
      <w:proofErr w:type="spellEnd"/>
      <w:r w:rsidR="00A93DAC" w:rsidRPr="00B65E6E">
        <w:rPr>
          <w:sz w:val="23"/>
          <w:szCs w:val="23"/>
        </w:rPr>
        <w:t xml:space="preserve">. </w:t>
      </w:r>
    </w:p>
    <w:p w:rsidR="00B65E6E" w:rsidRPr="00B65E6E" w:rsidRDefault="00B65E6E" w:rsidP="00B65E6E">
      <w:pPr>
        <w:pStyle w:val="Default"/>
        <w:rPr>
          <w:rFonts w:ascii="Verdana" w:hAnsi="Verdana"/>
        </w:rPr>
      </w:pPr>
      <w:r w:rsidRPr="00B65E6E">
        <w:rPr>
          <w:sz w:val="23"/>
          <w:szCs w:val="23"/>
        </w:rPr>
        <w:t>It also does the following at granular level:</w:t>
      </w:r>
    </w:p>
    <w:p w:rsidR="00B65E6E" w:rsidRPr="00B65E6E" w:rsidRDefault="00B65E6E" w:rsidP="00B65E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B65E6E">
        <w:rPr>
          <w:rFonts w:ascii="Calibri" w:hAnsi="Calibri" w:cs="Calibri"/>
          <w:color w:val="000000"/>
          <w:sz w:val="23"/>
          <w:szCs w:val="23"/>
        </w:rPr>
        <w:t>Connects to a cluster manager to allocate resources across applications</w:t>
      </w:r>
    </w:p>
    <w:p w:rsidR="00B65E6E" w:rsidRPr="00B65E6E" w:rsidRDefault="00B65E6E" w:rsidP="00B65E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B65E6E">
        <w:rPr>
          <w:rFonts w:ascii="Calibri" w:hAnsi="Calibri" w:cs="Calibri"/>
          <w:color w:val="000000"/>
          <w:sz w:val="23"/>
          <w:szCs w:val="23"/>
        </w:rPr>
        <w:t>Acquires executors on cluster nodes processes run compute tasks, cache data</w:t>
      </w:r>
    </w:p>
    <w:p w:rsidR="00B65E6E" w:rsidRPr="00B65E6E" w:rsidRDefault="00B65E6E" w:rsidP="00B65E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B65E6E">
        <w:rPr>
          <w:rFonts w:ascii="Calibri" w:hAnsi="Calibri" w:cs="Calibri"/>
          <w:color w:val="000000"/>
          <w:sz w:val="23"/>
          <w:szCs w:val="23"/>
        </w:rPr>
        <w:t>Sends app code to the executors</w:t>
      </w:r>
    </w:p>
    <w:p w:rsidR="00B65E6E" w:rsidRPr="00B65E6E" w:rsidRDefault="00B65E6E" w:rsidP="00B65E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B65E6E">
        <w:rPr>
          <w:rFonts w:ascii="Calibri" w:hAnsi="Calibri" w:cs="Calibri"/>
          <w:color w:val="000000"/>
          <w:sz w:val="23"/>
          <w:szCs w:val="23"/>
        </w:rPr>
        <w:t>Sends tasks for the executors to run</w:t>
      </w:r>
    </w:p>
    <w:p w:rsidR="00B65E6E" w:rsidRDefault="00B65E6E" w:rsidP="00F919C3">
      <w:pPr>
        <w:pStyle w:val="Default"/>
        <w:rPr>
          <w:sz w:val="23"/>
          <w:szCs w:val="23"/>
        </w:rPr>
      </w:pPr>
    </w:p>
    <w:p w:rsidR="00B65E6E" w:rsidRDefault="00B65E6E" w:rsidP="00F919C3">
      <w:pPr>
        <w:pStyle w:val="Default"/>
        <w:rPr>
          <w:sz w:val="23"/>
          <w:szCs w:val="23"/>
        </w:rPr>
      </w:pPr>
    </w:p>
    <w:p w:rsidR="00B65E6E" w:rsidRDefault="00B65E6E" w:rsidP="00F919C3">
      <w:pPr>
        <w:pStyle w:val="Default"/>
        <w:rPr>
          <w:sz w:val="23"/>
          <w:szCs w:val="23"/>
        </w:rPr>
      </w:pPr>
    </w:p>
    <w:p w:rsidR="00B65E6E" w:rsidRDefault="00B65E6E" w:rsidP="00F919C3">
      <w:pPr>
        <w:pStyle w:val="Default"/>
        <w:rPr>
          <w:sz w:val="23"/>
          <w:szCs w:val="23"/>
        </w:rPr>
      </w:pPr>
    </w:p>
    <w:p w:rsidR="00B65E6E" w:rsidRDefault="00B65E6E" w:rsidP="00F919C3">
      <w:pPr>
        <w:pStyle w:val="Default"/>
        <w:rPr>
          <w:sz w:val="23"/>
          <w:szCs w:val="23"/>
        </w:rPr>
      </w:pPr>
    </w:p>
    <w:p w:rsidR="00F919C3" w:rsidRDefault="00F919C3" w:rsidP="00F919C3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4. What are the benefits of Spark over MapReduce? </w:t>
      </w:r>
    </w:p>
    <w:p w:rsidR="00EB548B" w:rsidRDefault="00EB548B" w:rsidP="00F919C3">
      <w:pPr>
        <w:rPr>
          <w:sz w:val="23"/>
          <w:szCs w:val="23"/>
        </w:rPr>
      </w:pPr>
    </w:p>
    <w:p w:rsidR="00EB548B" w:rsidRPr="00EB548B" w:rsidRDefault="00EB548B" w:rsidP="00EB548B">
      <w:pPr>
        <w:rPr>
          <w:rFonts w:ascii="Verdana" w:hAnsi="Verdana"/>
          <w:sz w:val="24"/>
          <w:szCs w:val="24"/>
        </w:rPr>
      </w:pPr>
      <w:r>
        <w:rPr>
          <w:sz w:val="23"/>
          <w:szCs w:val="23"/>
        </w:rPr>
        <w:t>It addresses the following limitation of MapReduce</w:t>
      </w:r>
    </w:p>
    <w:p w:rsidR="00EB548B" w:rsidRPr="00EB548B" w:rsidRDefault="00EB548B" w:rsidP="00EB5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EB548B">
        <w:rPr>
          <w:rFonts w:ascii="Calibri" w:hAnsi="Calibri" w:cs="Calibri"/>
          <w:color w:val="000000"/>
          <w:sz w:val="23"/>
          <w:szCs w:val="23"/>
        </w:rPr>
        <w:t>Inefficient handling of iterative algorithms</w:t>
      </w:r>
    </w:p>
    <w:p w:rsidR="00EB548B" w:rsidRPr="00EB548B" w:rsidRDefault="00EB548B" w:rsidP="00EB5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EB548B">
        <w:rPr>
          <w:rFonts w:ascii="Calibri" w:hAnsi="Calibri" w:cs="Calibri"/>
          <w:color w:val="000000"/>
          <w:sz w:val="23"/>
          <w:szCs w:val="23"/>
        </w:rPr>
        <w:t>Disk intensive</w:t>
      </w:r>
    </w:p>
    <w:p w:rsidR="00EB548B" w:rsidRPr="00EB548B" w:rsidRDefault="00EB548B" w:rsidP="00EB54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EB548B">
        <w:rPr>
          <w:rFonts w:ascii="Calibri" w:hAnsi="Calibri" w:cs="Calibri"/>
          <w:color w:val="000000"/>
          <w:sz w:val="23"/>
          <w:szCs w:val="23"/>
        </w:rPr>
        <w:t>Programming Model limitations:</w:t>
      </w:r>
    </w:p>
    <w:p w:rsidR="00EB548B" w:rsidRPr="00EB548B" w:rsidRDefault="00EB548B" w:rsidP="00EB54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41" w:line="240" w:lineRule="auto"/>
        <w:rPr>
          <w:rFonts w:ascii="Calibri" w:hAnsi="Calibri" w:cs="Calibri"/>
          <w:color w:val="000000"/>
          <w:sz w:val="23"/>
          <w:szCs w:val="23"/>
        </w:rPr>
      </w:pPr>
      <w:r w:rsidRPr="00EB548B">
        <w:rPr>
          <w:rFonts w:ascii="Calibri" w:hAnsi="Calibri" w:cs="Calibri"/>
          <w:color w:val="000000"/>
          <w:sz w:val="23"/>
          <w:szCs w:val="23"/>
        </w:rPr>
        <w:t>Developing efficient MapReduce applications requires advanced programming skills and deep understanding of the system architecture</w:t>
      </w:r>
    </w:p>
    <w:p w:rsidR="00EB548B" w:rsidRDefault="00EB548B" w:rsidP="00EB54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00" w:afterAutospacing="1" w:line="240" w:lineRule="auto"/>
        <w:ind w:left="714" w:hanging="357"/>
        <w:rPr>
          <w:rFonts w:ascii="Calibri" w:hAnsi="Calibri" w:cs="Calibri"/>
          <w:color w:val="000000"/>
          <w:sz w:val="23"/>
          <w:szCs w:val="23"/>
        </w:rPr>
      </w:pPr>
      <w:r w:rsidRPr="00EB548B">
        <w:rPr>
          <w:rFonts w:ascii="Calibri" w:hAnsi="Calibri" w:cs="Calibri"/>
          <w:color w:val="000000"/>
          <w:sz w:val="23"/>
          <w:szCs w:val="23"/>
        </w:rPr>
        <w:t>Every problem has to be broken down into Map and Reduce phases</w:t>
      </w:r>
    </w:p>
    <w:p w:rsidR="00EB548B" w:rsidRPr="00EB548B" w:rsidRDefault="00EB548B" w:rsidP="00EB548B">
      <w:pPr>
        <w:autoSpaceDE w:val="0"/>
        <w:autoSpaceDN w:val="0"/>
        <w:adjustRightInd w:val="0"/>
        <w:spacing w:after="641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There are no ‘map’ vs ‘reduce’ tasks in Spark.</w:t>
      </w:r>
    </w:p>
    <w:p w:rsidR="00E05F15" w:rsidRDefault="00F919C3" w:rsidP="00F919C3">
      <w:pPr>
        <w:rPr>
          <w:sz w:val="23"/>
          <w:szCs w:val="23"/>
        </w:rPr>
      </w:pPr>
      <w:r>
        <w:rPr>
          <w:sz w:val="23"/>
          <w:szCs w:val="23"/>
        </w:rPr>
        <w:t>5. What is Spark Executor?</w:t>
      </w:r>
    </w:p>
    <w:p w:rsidR="004019DC" w:rsidRDefault="004019DC" w:rsidP="00F919C3">
      <w:r>
        <w:rPr>
          <w:sz w:val="23"/>
          <w:szCs w:val="23"/>
        </w:rPr>
        <w:t>These</w:t>
      </w:r>
      <w:r w:rsidRPr="006451C8">
        <w:rPr>
          <w:rFonts w:ascii="Calibri" w:hAnsi="Calibri" w:cs="Calibri"/>
          <w:color w:val="000000"/>
          <w:sz w:val="23"/>
          <w:szCs w:val="23"/>
        </w:rPr>
        <w:t xml:space="preserve"> are worker nodes' processes in charge of running individual tasks</w:t>
      </w:r>
      <w:r>
        <w:rPr>
          <w:sz w:val="23"/>
          <w:szCs w:val="23"/>
        </w:rPr>
        <w:t xml:space="preserve"> and computations</w:t>
      </w:r>
      <w:r w:rsidRPr="006451C8">
        <w:rPr>
          <w:rFonts w:ascii="Calibri" w:hAnsi="Calibri" w:cs="Calibri"/>
          <w:color w:val="000000"/>
          <w:sz w:val="23"/>
          <w:szCs w:val="23"/>
        </w:rPr>
        <w:t xml:space="preserve"> in a given Spark job. They are launched at the beginning of a Spark application</w:t>
      </w:r>
      <w:r>
        <w:rPr>
          <w:sz w:val="23"/>
          <w:szCs w:val="23"/>
        </w:rPr>
        <w:t xml:space="preserve"> by cluster manager</w:t>
      </w:r>
      <w:r w:rsidRPr="006451C8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sz w:val="23"/>
          <w:szCs w:val="23"/>
        </w:rPr>
        <w:t xml:space="preserve">when </w:t>
      </w:r>
      <w:r w:rsidRPr="001A2D0A">
        <w:rPr>
          <w:rFonts w:ascii="Calibri" w:hAnsi="Calibri" w:cs="Calibri"/>
          <w:color w:val="000000"/>
          <w:sz w:val="23"/>
          <w:szCs w:val="23"/>
        </w:rPr>
        <w:t>driver program ask for resources to the cluster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1A2D0A">
        <w:rPr>
          <w:rFonts w:ascii="Calibri" w:hAnsi="Calibri" w:cs="Calibri"/>
          <w:color w:val="000000"/>
          <w:sz w:val="23"/>
          <w:szCs w:val="23"/>
        </w:rPr>
        <w:t>manager</w:t>
      </w:r>
      <w:r w:rsidRPr="001A2D0A">
        <w:rPr>
          <w:rFonts w:ascii="Calibri" w:hAnsi="Calibri" w:cs="Calibri"/>
          <w:color w:val="000000"/>
        </w:rPr>
        <w:t> </w:t>
      </w:r>
      <w:r w:rsidRPr="006451C8">
        <w:rPr>
          <w:rFonts w:ascii="Calibri" w:hAnsi="Calibri" w:cs="Calibri"/>
          <w:color w:val="000000"/>
          <w:sz w:val="23"/>
          <w:szCs w:val="23"/>
        </w:rPr>
        <w:t>and typically run for the entire lifetime of an application. Once they have run the task they send the results to the driver. They also provide in-memory storage for RDDs that are cached by user programs</w:t>
      </w:r>
      <w:bookmarkStart w:id="0" w:name="_GoBack"/>
      <w:bookmarkEnd w:id="0"/>
    </w:p>
    <w:sectPr w:rsidR="00401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9730508"/>
    <w:multiLevelType w:val="hybridMultilevel"/>
    <w:tmpl w:val="D51A557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002424A"/>
    <w:multiLevelType w:val="hybridMultilevel"/>
    <w:tmpl w:val="AADC5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C1BB5"/>
    <w:multiLevelType w:val="hybridMultilevel"/>
    <w:tmpl w:val="521E9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B1A6C"/>
    <w:multiLevelType w:val="hybridMultilevel"/>
    <w:tmpl w:val="9AF07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C3"/>
    <w:rsid w:val="001A2D0A"/>
    <w:rsid w:val="003F3D17"/>
    <w:rsid w:val="004019DC"/>
    <w:rsid w:val="00465D61"/>
    <w:rsid w:val="00595E9E"/>
    <w:rsid w:val="006451C8"/>
    <w:rsid w:val="00715B64"/>
    <w:rsid w:val="00730BBE"/>
    <w:rsid w:val="00A93DAC"/>
    <w:rsid w:val="00B65E6E"/>
    <w:rsid w:val="00E05F15"/>
    <w:rsid w:val="00EB548B"/>
    <w:rsid w:val="00F9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C2932-0352-451E-BF42-1C8F372A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19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451C8"/>
  </w:style>
  <w:style w:type="character" w:styleId="Emphasis">
    <w:name w:val="Emphasis"/>
    <w:basedOn w:val="DefaultParagraphFont"/>
    <w:uiPriority w:val="20"/>
    <w:qFormat/>
    <w:rsid w:val="006451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451C8"/>
    <w:rPr>
      <w:b/>
      <w:bCs/>
    </w:rPr>
  </w:style>
  <w:style w:type="paragraph" w:styleId="ListParagraph">
    <w:name w:val="List Paragraph"/>
    <w:basedOn w:val="Normal"/>
    <w:uiPriority w:val="34"/>
    <w:qFormat/>
    <w:rsid w:val="00B65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3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Biswas</dc:creator>
  <cp:keywords/>
  <dc:description/>
  <cp:lastModifiedBy>Sudipta Biswas</cp:lastModifiedBy>
  <cp:revision>8</cp:revision>
  <dcterms:created xsi:type="dcterms:W3CDTF">2017-06-04T10:19:00Z</dcterms:created>
  <dcterms:modified xsi:type="dcterms:W3CDTF">2017-06-05T03:38:00Z</dcterms:modified>
</cp:coreProperties>
</file>