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🧠 360° Addendum for CodeX Handover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(attach this as the last section in your document)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g608noshvy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🌍 1. product vision (north star)</w:t>
      </w:r>
    </w:p>
    <w:p w:rsidR="00000000" w:rsidDel="00000000" w:rsidP="00000000" w:rsidRDefault="00000000" w:rsidRPr="00000000" w14:paraId="0000000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build a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lightweight, voice-driven workspace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where individuals and teams can manage projects, meetings, and automation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without friction or fatigue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platform connecting </w:t>
      </w:r>
      <w:r w:rsidDel="00000000" w:rsidR="00000000" w:rsidRPr="00000000">
        <w:rPr>
          <w:i w:val="1"/>
          <w:rtl w:val="0"/>
        </w:rPr>
        <w:t xml:space="preserve">personal mode</w:t>
      </w:r>
      <w:r w:rsidDel="00000000" w:rsidR="00000000" w:rsidRPr="00000000">
        <w:rPr>
          <w:rtl w:val="0"/>
        </w:rPr>
        <w:t xml:space="preserve"> (core app) and </w:t>
      </w:r>
      <w:r w:rsidDel="00000000" w:rsidR="00000000" w:rsidRPr="00000000">
        <w:rPr>
          <w:i w:val="1"/>
          <w:rtl w:val="0"/>
        </w:rPr>
        <w:t xml:space="preserve">team mode</w:t>
      </w:r>
      <w:r w:rsidDel="00000000" w:rsidR="00000000" w:rsidRPr="00000000">
        <w:rPr>
          <w:rtl w:val="0"/>
        </w:rPr>
        <w:t xml:space="preserve"> (orgs, projects, automations).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voice-first UX = fewer clicks, natural control.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autonomy for every module → but shared intelligence (AI, voice, automation).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8ixk2z1xs4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🧩 2. current system overview (big picture)</w:t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1494.734693877551"/>
        <w:gridCol w:w="3586.408163265306"/>
        <w:gridCol w:w="2784.122448979592"/>
        <w:gridCol w:w="1494.734693877551"/>
        <w:tblGridChange w:id="0">
          <w:tblGrid>
            <w:gridCol w:w="1494.734693877551"/>
            <w:gridCol w:w="3586.408163265306"/>
            <w:gridCol w:w="2784.122448979592"/>
            <w:gridCol w:w="1494.73469387755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Vue 3 + Element Plus + Tailwind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SPA in monorepo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stable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Core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Express + Firebase Admin (port 4000)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main app: users, tasks, journal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deployed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Teams 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Express + Firebase Admin (port 3000)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new: orgs, projects, automation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local stable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Firestore (same project, different collections)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isolated per app scope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integrated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Voice services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Whisper + ElevenLabs (local modules)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shared via voiceOrchestrator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reusable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Render + Vercel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dual backend + static 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working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Firebase 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single source of truth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shared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y7nw3vval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🔧 3. reusability strategy (non-negotiable)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Never rebuild features we already have working in core.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2710.5"/>
        <w:gridCol w:w="3851.25"/>
        <w:gridCol w:w="2798.25"/>
        <w:tblGridChange w:id="0">
          <w:tblGrid>
            <w:gridCol w:w="2710.5"/>
            <w:gridCol w:w="3851.25"/>
            <w:gridCol w:w="2798.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reuse from core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Auth/session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authStore + firebase.ts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imported into Teams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Voice capture + transcription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VoiceCapture.vue + voiceOrchestrator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shared; context-aware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Whisper &amp; TTS providers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shared env vars, fallback safe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keep isolated keys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useNotify.ts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reuse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UI atoms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Loader, Button, Tag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keep consistent design system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Time/date utils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dayjs wrappers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already standardized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rtl w:val="0"/>
        </w:rPr>
        <w:t xml:space="preserve">New files live under</w:t>
      </w:r>
      <w:r w:rsidDel="00000000" w:rsidR="00000000" w:rsidRPr="00000000">
        <w:rPr>
          <w:rtl w:val="0"/>
        </w:rPr>
        <w:t xml:space="preserve"> modules/teams/* or server/src/api/orgs/*.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generic moves to /shared/.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u48e99kyqw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🧱 4. scalability architecture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Horizontal scaling ready:</w:t>
      </w:r>
      <w:r w:rsidDel="00000000" w:rsidR="00000000" w:rsidRPr="00000000">
        <w:rPr>
          <w:rtl w:val="0"/>
        </w:rPr>
        <w:t xml:space="preserve"> stateless Express servers, Firebase Admin handles auth.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Collections partitioned:</w:t>
      </w:r>
      <w:r w:rsidDel="00000000" w:rsidR="00000000" w:rsidRPr="00000000">
        <w:rPr>
          <w:rtl w:val="0"/>
        </w:rPr>
        <w:t xml:space="preserve"> /orgs/{orgId}/… = 1 MB write unit per org (safe for scaling).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gateway optional:</w:t>
      </w:r>
      <w:r w:rsidDel="00000000" w:rsidR="00000000" w:rsidRPr="00000000">
        <w:rPr>
          <w:rtl w:val="0"/>
        </w:rPr>
        <w:t xml:space="preserve"> front can hit multiple backends with correct base URLs.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Indexes:</w:t>
      </w:r>
      <w:r w:rsidDel="00000000" w:rsidR="00000000" w:rsidRPr="00000000">
        <w:rPr>
          <w:rtl w:val="0"/>
        </w:rPr>
        <w:t xml:space="preserve"> pre-created for tasks, updates, automationLogs, and members.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Async heavy work:</w:t>
      </w:r>
      <w:r w:rsidDel="00000000" w:rsidR="00000000" w:rsidRPr="00000000">
        <w:rPr>
          <w:rtl w:val="0"/>
        </w:rPr>
        <w:t xml:space="preserve"> queued through Cloud Functions (planned later).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p7x6t5j4fs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⚙️ 5. voice-first interaction model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main loops to implement (already scaffolded):</w:t>
      </w:r>
    </w:p>
    <w:tbl>
      <w:tblPr>
        <w:tblStyle w:val="Table3"/>
        <w:tblW w:w="9360.000000000002" w:type="dxa"/>
        <w:jc w:val="left"/>
        <w:tblLayout w:type="fixed"/>
        <w:tblLook w:val="0600"/>
      </w:tblPr>
      <w:tblGrid>
        <w:gridCol w:w="1626.1624936126725"/>
        <w:gridCol w:w="2573.163004598876"/>
        <w:gridCol w:w="3534.5120081757796"/>
        <w:gridCol w:w="1626.1624936126725"/>
        <w:tblGridChange w:id="0">
          <w:tblGrid>
            <w:gridCol w:w="1626.1624936126725"/>
            <w:gridCol w:w="2573.163004598876"/>
            <w:gridCol w:w="3534.5120081757796"/>
            <w:gridCol w:w="1626.1624936126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trigger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pipeline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Voice → 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user speaks new 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voiceToTasks → LLM parser → Firestore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task created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Voice → Update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user says “update X to 80%”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intent parser → task update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progress note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Voice → Recap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user asks “what’s new today?”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daily snapshot → summarizer → TTS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spoken summary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natural language to structured data, with minimal cognitive load.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lsit2vfq0fi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📈 6. performance goals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 dashboard load: </w:t>
      </w:r>
      <w:r w:rsidDel="00000000" w:rsidR="00000000" w:rsidRPr="00000000">
        <w:rPr>
          <w:b w:val="1"/>
          <w:rtl w:val="0"/>
        </w:rPr>
        <w:t xml:space="preserve">&lt; 1 s</w:t>
      </w:r>
      <w:r w:rsidDel="00000000" w:rsidR="00000000" w:rsidRPr="00000000">
        <w:rPr>
          <w:rtl w:val="0"/>
        </w:rPr>
        <w:t xml:space="preserve"> for 200 tasks.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creation latency: </w:t>
      </w:r>
      <w:r w:rsidDel="00000000" w:rsidR="00000000" w:rsidRPr="00000000">
        <w:rPr>
          <w:b w:val="1"/>
          <w:rtl w:val="0"/>
        </w:rPr>
        <w:t xml:space="preserve">&lt; 5 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end-to-end (record → task → render).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reads capped: max 200 per view, use pagination where needed.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footprint &lt; 150 MB per Node process.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Fallbacks for offline users: localStorage + retry queue for voice uploads.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sh8y2mtvr98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🔐 7. security &amp; reliability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Firestore rules: strict org membership; self-claim rule applied.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account: base64-encoded, separate for Teams server.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handling: standardized JSON { ok:false, error:… }.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Logging: console + timestamp + x-request-id.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user-specific keys in client bundles (voice keys stay server-side).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9a37gpvgrec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💬 8. developer workflow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start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core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cd apps/backend-node &amp;&amp; npm run dev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teams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cd server &amp;&amp; npx nodemon -r dotenv/config app.example.js dotenv_config_path=.env.teams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frontend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cd apps/audit-agent-frontend &amp;&amp; npm run dev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Branch model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main → production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teams-dev → all Teams work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feature/* → per module (tasks, voice, snapshots, rtc)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Pull Request template:</w:t>
      </w:r>
      <w:r w:rsidDel="00000000" w:rsidR="00000000" w:rsidRPr="00000000">
        <w:rPr>
          <w:rtl w:val="0"/>
        </w:rPr>
        <w:t xml:space="preserve"> include screenshot + API test proof.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 checks:</w:t>
      </w:r>
      <w:r w:rsidDel="00000000" w:rsidR="00000000" w:rsidRPr="00000000">
        <w:rPr>
          <w:rtl w:val="0"/>
        </w:rPr>
        <w:t xml:space="preserve"> lint, build, firestore emu test.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26x653d9xt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🧑‍💻 9. CodeX execution priorities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Finalize TaskBoard (T1.1 – T1.3)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CRUD + auto-assign + claim + rules.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Integrate Voice (T2.1 – T2.2)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reuse existing VoiceCapture.vue.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Daily Snapshot (T4.1 – T4.3)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 Recap + TTS.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Meetings MVP (T5.1 – T5.2)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WebRTC + transcript → tasks.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Coach Loop (T6)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(optional this sprint)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reflection &amp; encouragement voice.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kfsxbhyia1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🧭 10. design ethos</w:t>
      </w:r>
    </w:p>
    <w:p w:rsidR="00000000" w:rsidDel="00000000" w:rsidP="00000000" w:rsidRDefault="00000000" w:rsidRPr="00000000" w14:paraId="0000008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“One workspace. Zero friction.”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Minimal clicks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voice or single-tap actions.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 awareness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org context auto-filled.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Friendly AI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coaching tone, not robotic.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Privacy first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everything user-controlled, auditable.</w:t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83ho7k36z5h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🧱 11. future-proof ideas (keep in backlog)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automation rules to Firestore triggers.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WebRTC → optional SFU via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LiveKit</w:t>
        </w:r>
      </w:hyperlink>
      <w:r w:rsidDel="00000000" w:rsidR="00000000" w:rsidRPr="00000000">
        <w:rPr>
          <w:rtl w:val="0"/>
        </w:rPr>
        <w:t xml:space="preserve"> (self-host friendly).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summarization caching layer (Redis / Firestore doc cache).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/ WhatsApp integrations for summaries.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Cross-org analytics dashboard.</w:t>
        <w:br w:type="textWrapping"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rhwjtcyalb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12. success criteria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Both apps run independently, zero interference.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task/update/recap loop works flawlessly.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tasks stable on Render for 1 k orgs.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security violations in Firestore rules.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new developer can onboard &lt; 1 hour.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3fo6lc8jfkq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🚀 final note</w:t>
      </w:r>
    </w:p>
    <w:p w:rsidR="00000000" w:rsidDel="00000000" w:rsidP="00000000" w:rsidRDefault="00000000" w:rsidRPr="00000000" w14:paraId="000000A1">
      <w:pPr>
        <w:ind w:left="220" w:firstLine="0"/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The architecture is sound.</w:t>
      </w:r>
    </w:p>
    <w:p w:rsidR="00000000" w:rsidDel="00000000" w:rsidP="00000000" w:rsidRDefault="00000000" w:rsidRPr="00000000" w14:paraId="000000A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CodeX’s job now is to build smartly within the walls —</w:t>
      </w:r>
    </w:p>
    <w:p w:rsidR="00000000" w:rsidDel="00000000" w:rsidP="00000000" w:rsidRDefault="00000000" w:rsidRPr="00000000" w14:paraId="000000A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no cross-coupling, no duplication, and no hacks.</w:t>
      </w:r>
    </w:p>
    <w:p w:rsidR="00000000" w:rsidDel="00000000" w:rsidP="00000000" w:rsidRDefault="00000000" w:rsidRPr="00000000" w14:paraId="000000A4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Every component they add should be usable by either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personal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or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team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modes with minimal edits.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include this block at the end of your doc (or as a TEAM_HANDBOOK.md in /docs), CodeX will immediately grasp both </w:t>
      </w:r>
      <w:r w:rsidDel="00000000" w:rsidR="00000000" w:rsidRPr="00000000">
        <w:rPr>
          <w:b w:val="1"/>
          <w:rtl w:val="0"/>
        </w:rPr>
        <w:t xml:space="preserve">technical and product context</w:t>
      </w:r>
      <w:r w:rsidDel="00000000" w:rsidR="00000000" w:rsidRPr="00000000">
        <w:rPr>
          <w:rtl w:val="0"/>
        </w:rPr>
        <w:t xml:space="preserve"> — not just “what to code,” but </w:t>
      </w:r>
      <w:r w:rsidDel="00000000" w:rsidR="00000000" w:rsidRPr="00000000">
        <w:rPr>
          <w:i w:val="1"/>
          <w:rtl w:val="0"/>
        </w:rPr>
        <w:t xml:space="preserve">why it matters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how to keep it future-safe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generate a clean Markdown (TEAM_HANDBOOK.md) version of this so you can commit it directly into your repo alongside the planning doc?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vekit.io" TargetMode="External"/><Relationship Id="rId7" Type="http://schemas.openxmlformats.org/officeDocument/2006/relationships/hyperlink" Target="https://liveki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