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151AA" w14:textId="03BA2E3C" w:rsidR="00196C50" w:rsidRPr="00407C40" w:rsidRDefault="00F00E51" w:rsidP="009C0C84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7C40">
        <w:rPr>
          <w:rFonts w:ascii="Times New Roman" w:hAnsi="Times New Roman" w:cs="Times New Roman"/>
          <w:b/>
          <w:bCs/>
          <w:sz w:val="24"/>
          <w:szCs w:val="24"/>
        </w:rPr>
        <w:t>Análisis descriptivo de la serie, modelo global asignado y sus resultados:</w:t>
      </w:r>
    </w:p>
    <w:p w14:paraId="3B01D44E" w14:textId="77777777" w:rsidR="00F00E51" w:rsidRPr="00407C40" w:rsidRDefault="00F00E51" w:rsidP="009C0C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8A2306" w14:textId="2702407C" w:rsidR="00F00E51" w:rsidRPr="00407C40" w:rsidRDefault="00F00E51" w:rsidP="009C0C84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7C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73C169" w14:textId="6E09DC53" w:rsidR="00F00E51" w:rsidRPr="00407C40" w:rsidRDefault="00F00E51" w:rsidP="009C0C84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07C40">
        <w:rPr>
          <w:rFonts w:ascii="Times New Roman" w:hAnsi="Times New Roman" w:cs="Times New Roman"/>
          <w:i/>
          <w:iCs/>
          <w:sz w:val="24"/>
          <w:szCs w:val="24"/>
        </w:rPr>
        <w:t xml:space="preserve">Serie en su escala original y escala </w:t>
      </w:r>
      <w:proofErr w:type="gramStart"/>
      <w:r w:rsidRPr="00407C40">
        <w:rPr>
          <w:rFonts w:ascii="Times New Roman" w:hAnsi="Times New Roman" w:cs="Times New Roman"/>
          <w:i/>
          <w:iCs/>
          <w:sz w:val="24"/>
          <w:szCs w:val="24"/>
        </w:rPr>
        <w:t>log(</w:t>
      </w:r>
      <w:proofErr w:type="spellStart"/>
      <w:proofErr w:type="gramEnd"/>
      <w:r w:rsidRPr="00407C40">
        <w:rPr>
          <w:rFonts w:ascii="Times New Roman" w:hAnsi="Times New Roman" w:cs="Times New Roman"/>
          <w:i/>
          <w:iCs/>
          <w:sz w:val="24"/>
          <w:szCs w:val="24"/>
        </w:rPr>
        <w:t>Yt</w:t>
      </w:r>
      <w:proofErr w:type="spellEnd"/>
      <w:r w:rsidRPr="00407C40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6758EB60" w14:textId="07B25226" w:rsidR="00F00E51" w:rsidRPr="00407C40" w:rsidRDefault="00F00E51" w:rsidP="009C0C8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407C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C5C0E0" wp14:editId="667F8E2A">
            <wp:extent cx="3570514" cy="195284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79"/>
                    <a:stretch/>
                  </pic:blipFill>
                  <pic:spPr bwMode="auto">
                    <a:xfrm>
                      <a:off x="0" y="0"/>
                      <a:ext cx="3579215" cy="19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07C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6124D8" wp14:editId="1023A683">
            <wp:extent cx="3635828" cy="1976298"/>
            <wp:effectExtent l="0" t="0" r="3175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6772" cy="198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31FA" w14:textId="056D48CE" w:rsidR="00F54486" w:rsidRPr="00407C40" w:rsidRDefault="00F54486" w:rsidP="009C0C84">
      <w:pPr>
        <w:jc w:val="both"/>
        <w:rPr>
          <w:rFonts w:ascii="Times New Roman" w:hAnsi="Times New Roman" w:cs="Times New Roman"/>
          <w:sz w:val="24"/>
          <w:szCs w:val="24"/>
        </w:rPr>
      </w:pPr>
      <w:r w:rsidRPr="00407C40">
        <w:rPr>
          <w:rFonts w:ascii="Times New Roman" w:hAnsi="Times New Roman" w:cs="Times New Roman"/>
          <w:sz w:val="24"/>
          <w:szCs w:val="24"/>
        </w:rPr>
        <w:t xml:space="preserve">De la serie original se observa una tendencia ascendente de la serie y la varianza de la serie no es constante en el tiempo y, además, cambia en la dirección de la tendencia, además, en la gráfica del </w:t>
      </w:r>
      <w:proofErr w:type="gramStart"/>
      <w:r w:rsidRPr="00407C40">
        <w:rPr>
          <w:rFonts w:ascii="Times New Roman" w:hAnsi="Times New Roman" w:cs="Times New Roman"/>
          <w:sz w:val="24"/>
          <w:szCs w:val="24"/>
        </w:rPr>
        <w:t>log(</w:t>
      </w:r>
      <w:proofErr w:type="spellStart"/>
      <w:proofErr w:type="gramEnd"/>
      <w:r w:rsidRPr="00407C40">
        <w:rPr>
          <w:rFonts w:ascii="Times New Roman" w:hAnsi="Times New Roman" w:cs="Times New Roman"/>
          <w:sz w:val="24"/>
          <w:szCs w:val="24"/>
        </w:rPr>
        <w:t>Yt</w:t>
      </w:r>
      <w:proofErr w:type="spellEnd"/>
      <w:r w:rsidRPr="00407C40">
        <w:rPr>
          <w:rFonts w:ascii="Times New Roman" w:hAnsi="Times New Roman" w:cs="Times New Roman"/>
          <w:sz w:val="24"/>
          <w:szCs w:val="24"/>
        </w:rPr>
        <w:t>) vs t, se observa un patrón de varianza más estable</w:t>
      </w:r>
      <w:r w:rsidR="005B0B6F">
        <w:rPr>
          <w:rFonts w:ascii="Times New Roman" w:hAnsi="Times New Roman" w:cs="Times New Roman"/>
          <w:sz w:val="24"/>
          <w:szCs w:val="24"/>
        </w:rPr>
        <w:t xml:space="preserve">, lo que conlleva a que la serie tiene </w:t>
      </w:r>
      <w:r w:rsidRPr="00407C40">
        <w:rPr>
          <w:rFonts w:ascii="Times New Roman" w:hAnsi="Times New Roman" w:cs="Times New Roman"/>
          <w:sz w:val="24"/>
          <w:szCs w:val="24"/>
        </w:rPr>
        <w:t xml:space="preserve">componentes multiplicativas. </w:t>
      </w:r>
      <w:r w:rsidR="005B0B6F">
        <w:rPr>
          <w:rFonts w:ascii="Times New Roman" w:hAnsi="Times New Roman" w:cs="Times New Roman"/>
          <w:sz w:val="24"/>
          <w:szCs w:val="24"/>
        </w:rPr>
        <w:t>Además</w:t>
      </w:r>
      <w:r w:rsidRPr="00407C40">
        <w:rPr>
          <w:rFonts w:ascii="Times New Roman" w:hAnsi="Times New Roman" w:cs="Times New Roman"/>
          <w:sz w:val="24"/>
          <w:szCs w:val="24"/>
        </w:rPr>
        <w:t xml:space="preserve">, de la gráfica de la serie y de su logaritmo natural se concluye que existe un patrón periódico anual con una forma </w:t>
      </w:r>
      <w:r w:rsidR="005B0B6F">
        <w:rPr>
          <w:rFonts w:ascii="Times New Roman" w:hAnsi="Times New Roman" w:cs="Times New Roman"/>
          <w:sz w:val="24"/>
          <w:szCs w:val="24"/>
        </w:rPr>
        <w:t>casi exacta</w:t>
      </w:r>
      <w:r w:rsidRPr="00407C40">
        <w:rPr>
          <w:rFonts w:ascii="Times New Roman" w:hAnsi="Times New Roman" w:cs="Times New Roman"/>
          <w:sz w:val="24"/>
          <w:szCs w:val="24"/>
        </w:rPr>
        <w:t xml:space="preserve"> en el tiempo que se repite año tras año,</w:t>
      </w:r>
    </w:p>
    <w:p w14:paraId="3336B878" w14:textId="77777777" w:rsidR="00F54486" w:rsidRPr="00407C40" w:rsidRDefault="00F54486" w:rsidP="009C0C8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27CD04D7" w14:textId="015C1A21" w:rsidR="00F00E51" w:rsidRPr="00407C40" w:rsidRDefault="00F00E51" w:rsidP="009C0C84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07C40">
        <w:rPr>
          <w:rFonts w:ascii="Times New Roman" w:hAnsi="Times New Roman" w:cs="Times New Roman"/>
          <w:i/>
          <w:iCs/>
          <w:sz w:val="24"/>
          <w:szCs w:val="24"/>
        </w:rPr>
        <w:t>Grafique y analice además la ACF estimada con la serie (para el caso multiplicativo sólo presente y analice la ACF del logaritmo natural) con m = 36.</w:t>
      </w:r>
    </w:p>
    <w:p w14:paraId="456311EB" w14:textId="538C2B81" w:rsidR="00F00E51" w:rsidRPr="00407C40" w:rsidRDefault="00F00E51" w:rsidP="009C0C84">
      <w:pPr>
        <w:jc w:val="both"/>
        <w:rPr>
          <w:rFonts w:ascii="Times New Roman" w:hAnsi="Times New Roman" w:cs="Times New Roman"/>
          <w:sz w:val="24"/>
          <w:szCs w:val="24"/>
        </w:rPr>
      </w:pPr>
      <w:r w:rsidRPr="00407C4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7B6144" wp14:editId="1EF14034">
            <wp:extent cx="4708071" cy="2590558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7846" cy="259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3C86" w14:textId="77777777" w:rsidR="00F54486" w:rsidRPr="00407C40" w:rsidRDefault="00F54486" w:rsidP="009C0C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445BC6" w14:textId="49904C46" w:rsidR="00F00E51" w:rsidRPr="00407C40" w:rsidRDefault="00F00E51" w:rsidP="009C0C84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07C40">
        <w:rPr>
          <w:rFonts w:ascii="Times New Roman" w:hAnsi="Times New Roman" w:cs="Times New Roman"/>
          <w:i/>
          <w:iCs/>
          <w:sz w:val="24"/>
          <w:szCs w:val="24"/>
        </w:rPr>
        <w:t>Concluya en términos de estacionariedad o no y por qué (con base en las condiciones necesarias para la estacionariedad), considerando tanto la gráfica contra el tiempo como la ACF estimada</w:t>
      </w:r>
    </w:p>
    <w:p w14:paraId="49BB4475" w14:textId="2A3B3FC9" w:rsidR="00964B5F" w:rsidRDefault="00407C40" w:rsidP="009C0C84">
      <w:pPr>
        <w:jc w:val="both"/>
        <w:rPr>
          <w:rFonts w:ascii="Times New Roman" w:hAnsi="Times New Roman" w:cs="Times New Roman"/>
          <w:sz w:val="24"/>
          <w:szCs w:val="24"/>
        </w:rPr>
      </w:pPr>
      <w:r w:rsidRPr="00407C40">
        <w:rPr>
          <w:rFonts w:ascii="Times New Roman" w:hAnsi="Times New Roman" w:cs="Times New Roman"/>
          <w:sz w:val="24"/>
          <w:szCs w:val="24"/>
        </w:rPr>
        <w:t xml:space="preserve">La gráfica de la serie </w:t>
      </w:r>
      <w:r w:rsidR="009C0C84">
        <w:rPr>
          <w:rFonts w:ascii="Times New Roman" w:hAnsi="Times New Roman" w:cs="Times New Roman"/>
          <w:sz w:val="24"/>
          <w:szCs w:val="24"/>
        </w:rPr>
        <w:t xml:space="preserve">tanto en su escala original como en su escala </w:t>
      </w:r>
      <w:proofErr w:type="gramStart"/>
      <w:r w:rsidR="009C0C84">
        <w:rPr>
          <w:rFonts w:ascii="Times New Roman" w:hAnsi="Times New Roman" w:cs="Times New Roman"/>
          <w:sz w:val="24"/>
          <w:szCs w:val="24"/>
        </w:rPr>
        <w:t>logarítmica,</w:t>
      </w:r>
      <w:proofErr w:type="gramEnd"/>
      <w:r w:rsidR="009C0C84">
        <w:rPr>
          <w:rFonts w:ascii="Times New Roman" w:hAnsi="Times New Roman" w:cs="Times New Roman"/>
          <w:sz w:val="24"/>
          <w:szCs w:val="24"/>
        </w:rPr>
        <w:t xml:space="preserve"> </w:t>
      </w:r>
      <w:r w:rsidRPr="00407C40">
        <w:rPr>
          <w:rFonts w:ascii="Times New Roman" w:hAnsi="Times New Roman" w:cs="Times New Roman"/>
          <w:sz w:val="24"/>
          <w:szCs w:val="24"/>
        </w:rPr>
        <w:t xml:space="preserve">muestra claramente una tendencia no constante y </w:t>
      </w:r>
      <w:r w:rsidRPr="006B3782">
        <w:rPr>
          <w:rFonts w:ascii="Times New Roman" w:hAnsi="Times New Roman" w:cs="Times New Roman"/>
          <w:sz w:val="24"/>
          <w:szCs w:val="24"/>
          <w:highlight w:val="red"/>
        </w:rPr>
        <w:t xml:space="preserve">un patrón estacional </w:t>
      </w:r>
      <w:r w:rsidR="00964B5F" w:rsidRPr="006B3782">
        <w:rPr>
          <w:rFonts w:ascii="Times New Roman" w:hAnsi="Times New Roman" w:cs="Times New Roman"/>
          <w:sz w:val="24"/>
          <w:szCs w:val="24"/>
          <w:highlight w:val="red"/>
        </w:rPr>
        <w:t xml:space="preserve">casi exacto </w:t>
      </w:r>
      <w:r w:rsidRPr="006B3782">
        <w:rPr>
          <w:rFonts w:ascii="Times New Roman" w:hAnsi="Times New Roman" w:cs="Times New Roman"/>
          <w:sz w:val="24"/>
          <w:szCs w:val="24"/>
          <w:highlight w:val="red"/>
        </w:rPr>
        <w:t>de período s = 12,</w:t>
      </w:r>
      <w:r w:rsidRPr="00407C40">
        <w:rPr>
          <w:rFonts w:ascii="Times New Roman" w:hAnsi="Times New Roman" w:cs="Times New Roman"/>
          <w:sz w:val="24"/>
          <w:szCs w:val="24"/>
        </w:rPr>
        <w:t xml:space="preserve"> ambas componentes se pueden modelar como funciones del tiempo, por tanto, la media de la serie no es una constante pues es explicada por su tendencia y estacionalidad</w:t>
      </w:r>
      <w:r w:rsidR="009C0C84">
        <w:rPr>
          <w:rFonts w:ascii="Times New Roman" w:hAnsi="Times New Roman" w:cs="Times New Roman"/>
          <w:sz w:val="24"/>
          <w:szCs w:val="24"/>
        </w:rPr>
        <w:t xml:space="preserve"> así: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Pr="00407C40">
        <w:rPr>
          <w:rFonts w:ascii="Times New Roman" w:hAnsi="Times New Roman" w:cs="Times New Roman"/>
          <w:sz w:val="24"/>
          <w:szCs w:val="24"/>
        </w:rPr>
        <w:t>, en consecuencia, no proviene de un proceso estacionario y mucho menos de un proceso Ruido Blanco (RB)</w:t>
      </w:r>
      <w:r w:rsidR="009C0C84">
        <w:rPr>
          <w:rFonts w:ascii="Times New Roman" w:hAnsi="Times New Roman" w:cs="Times New Roman"/>
          <w:sz w:val="24"/>
          <w:szCs w:val="24"/>
        </w:rPr>
        <w:t>.</w:t>
      </w:r>
      <w:r w:rsidRPr="00407C40">
        <w:rPr>
          <w:rFonts w:ascii="Times New Roman" w:hAnsi="Times New Roman" w:cs="Times New Roman"/>
          <w:sz w:val="24"/>
          <w:szCs w:val="24"/>
        </w:rPr>
        <w:t xml:space="preserve"> </w:t>
      </w:r>
      <w:r w:rsidR="00AA0B94">
        <w:rPr>
          <w:rFonts w:ascii="Times New Roman" w:hAnsi="Times New Roman" w:cs="Times New Roman"/>
          <w:sz w:val="24"/>
          <w:szCs w:val="24"/>
        </w:rPr>
        <w:t>También</w:t>
      </w:r>
      <w:r w:rsidR="00964B5F">
        <w:rPr>
          <w:rFonts w:ascii="Times New Roman" w:hAnsi="Times New Roman" w:cs="Times New Roman"/>
          <w:sz w:val="24"/>
          <w:szCs w:val="24"/>
        </w:rPr>
        <w:t xml:space="preserve">, </w:t>
      </w:r>
      <w:r w:rsidRPr="00407C40">
        <w:rPr>
          <w:rFonts w:ascii="Times New Roman" w:hAnsi="Times New Roman" w:cs="Times New Roman"/>
          <w:sz w:val="24"/>
          <w:szCs w:val="24"/>
        </w:rPr>
        <w:t xml:space="preserve">la serie </w:t>
      </w:r>
      <w:r w:rsidR="00964B5F">
        <w:rPr>
          <w:rFonts w:ascii="Times New Roman" w:hAnsi="Times New Roman" w:cs="Times New Roman"/>
          <w:sz w:val="24"/>
          <w:szCs w:val="24"/>
        </w:rPr>
        <w:t xml:space="preserve">en su escala logarítmica </w:t>
      </w:r>
      <w:r w:rsidRPr="00407C40">
        <w:rPr>
          <w:rFonts w:ascii="Times New Roman" w:hAnsi="Times New Roman" w:cs="Times New Roman"/>
          <w:sz w:val="24"/>
          <w:szCs w:val="24"/>
        </w:rPr>
        <w:t>al tener componente de tendencia</w:t>
      </w:r>
      <w:r w:rsidR="00AA0B94">
        <w:rPr>
          <w:rFonts w:ascii="Times New Roman" w:hAnsi="Times New Roman" w:cs="Times New Roman"/>
          <w:sz w:val="24"/>
          <w:szCs w:val="24"/>
        </w:rPr>
        <w:t xml:space="preserve"> con pendiente </w:t>
      </w:r>
      <w:proofErr w:type="gramStart"/>
      <w:r w:rsidR="00AA0B94">
        <w:rPr>
          <w:rFonts w:ascii="Times New Roman" w:hAnsi="Times New Roman" w:cs="Times New Roman"/>
          <w:sz w:val="24"/>
          <w:szCs w:val="24"/>
        </w:rPr>
        <w:t>significativa,</w:t>
      </w:r>
      <w:proofErr w:type="gramEnd"/>
      <w:r w:rsidRPr="00407C40">
        <w:rPr>
          <w:rFonts w:ascii="Times New Roman" w:hAnsi="Times New Roman" w:cs="Times New Roman"/>
          <w:sz w:val="24"/>
          <w:szCs w:val="24"/>
        </w:rPr>
        <w:t xml:space="preserve"> causa</w:t>
      </w:r>
      <w:r w:rsidR="00AA0B94">
        <w:rPr>
          <w:rFonts w:ascii="Times New Roman" w:hAnsi="Times New Roman" w:cs="Times New Roman"/>
          <w:sz w:val="24"/>
          <w:szCs w:val="24"/>
        </w:rPr>
        <w:t xml:space="preserve"> en la ACF un patrón de tipo cola positiva</w:t>
      </w:r>
      <w:r w:rsidR="008E6239">
        <w:rPr>
          <w:rFonts w:ascii="Times New Roman" w:hAnsi="Times New Roman" w:cs="Times New Roman"/>
          <w:sz w:val="24"/>
          <w:szCs w:val="24"/>
        </w:rPr>
        <w:t xml:space="preserve"> </w:t>
      </w:r>
      <w:r w:rsidR="00AA0B94">
        <w:rPr>
          <w:rFonts w:ascii="Times New Roman" w:hAnsi="Times New Roman" w:cs="Times New Roman"/>
          <w:sz w:val="24"/>
          <w:szCs w:val="24"/>
        </w:rPr>
        <w:t>que inicia con valores muy cercanos a 1 y van decayendo lentamente en cada valor k consecutivo</w:t>
      </w:r>
      <w:r w:rsidR="009C0C84">
        <w:rPr>
          <w:rFonts w:ascii="Times New Roman" w:hAnsi="Times New Roman" w:cs="Times New Roman"/>
          <w:sz w:val="24"/>
          <w:szCs w:val="24"/>
        </w:rPr>
        <w:t xml:space="preserve">. Así, </w:t>
      </w:r>
      <w:r w:rsidR="009C0C84" w:rsidRPr="00407C40">
        <w:rPr>
          <w:rFonts w:ascii="Times New Roman" w:hAnsi="Times New Roman" w:cs="Times New Roman"/>
          <w:sz w:val="24"/>
          <w:szCs w:val="24"/>
        </w:rPr>
        <w:t>la ACF</w:t>
      </w:r>
      <w:r w:rsidR="009C0C84">
        <w:rPr>
          <w:rFonts w:ascii="Times New Roman" w:hAnsi="Times New Roman" w:cs="Times New Roman"/>
          <w:sz w:val="24"/>
          <w:szCs w:val="24"/>
        </w:rPr>
        <w:t xml:space="preserve"> muestra evidencia en contra del criterio de </w:t>
      </w:r>
      <w:proofErr w:type="spellStart"/>
      <w:r w:rsidR="009C0C84">
        <w:rPr>
          <w:rFonts w:ascii="Times New Roman" w:hAnsi="Times New Roman" w:cs="Times New Roman"/>
          <w:sz w:val="24"/>
          <w:szCs w:val="24"/>
        </w:rPr>
        <w:t>ergodicidad</w:t>
      </w:r>
      <w:proofErr w:type="spellEnd"/>
      <w:r w:rsidR="009C0C84">
        <w:rPr>
          <w:rFonts w:ascii="Times New Roman" w:hAnsi="Times New Roman" w:cs="Times New Roman"/>
          <w:sz w:val="24"/>
          <w:szCs w:val="24"/>
        </w:rPr>
        <w:t xml:space="preserve">, pues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k→∞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Corr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log(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t+k</m:t>
                        </m:r>
                      </m:sub>
                    </m:sSub>
                  </m:e>
                </m:d>
              </m:e>
            </m:d>
          </m:e>
        </m:func>
      </m:oMath>
      <w:r w:rsidR="009C0C84">
        <w:rPr>
          <w:rFonts w:ascii="Times New Roman" w:hAnsi="Times New Roman" w:cs="Times New Roman"/>
          <w:sz w:val="24"/>
          <w:szCs w:val="24"/>
        </w:rPr>
        <w:t xml:space="preserve"> </w:t>
      </w:r>
      <w:r w:rsidR="009C0C84" w:rsidRPr="00407C40">
        <w:rPr>
          <w:rFonts w:ascii="Times New Roman" w:hAnsi="Times New Roman" w:cs="Times New Roman"/>
          <w:sz w:val="24"/>
          <w:szCs w:val="24"/>
        </w:rPr>
        <w:t>no tiende rápidamente a cero</w:t>
      </w:r>
      <w:r w:rsidR="00AA0B94">
        <w:rPr>
          <w:rFonts w:ascii="Times New Roman" w:hAnsi="Times New Roman" w:cs="Times New Roman"/>
          <w:sz w:val="24"/>
          <w:szCs w:val="24"/>
        </w:rPr>
        <w:t xml:space="preserve">. </w:t>
      </w:r>
      <w:r w:rsidRPr="00407C40">
        <w:rPr>
          <w:rFonts w:ascii="Times New Roman" w:hAnsi="Times New Roman" w:cs="Times New Roman"/>
          <w:sz w:val="24"/>
          <w:szCs w:val="24"/>
        </w:rPr>
        <w:t xml:space="preserve">Además, la componente estacional produce un comportamiento periódico en la gráfica de ACF con periodo </w:t>
      </w:r>
      <w:r w:rsidR="008E6239">
        <w:rPr>
          <w:rFonts w:ascii="Times New Roman" w:hAnsi="Times New Roman" w:cs="Times New Roman"/>
          <w:sz w:val="24"/>
          <w:szCs w:val="24"/>
        </w:rPr>
        <w:t xml:space="preserve">s = </w:t>
      </w:r>
      <w:r w:rsidRPr="00407C40">
        <w:rPr>
          <w:rFonts w:ascii="Times New Roman" w:hAnsi="Times New Roman" w:cs="Times New Roman"/>
          <w:sz w:val="24"/>
          <w:szCs w:val="24"/>
        </w:rPr>
        <w:t>12, donde en k = 12, 24 y 36 los valores de la ACF son superiores a los que se encuentran antes y después de ellos</w:t>
      </w:r>
      <w:r w:rsidR="009C0C84">
        <w:rPr>
          <w:rFonts w:ascii="Times New Roman" w:hAnsi="Times New Roman" w:cs="Times New Roman"/>
          <w:sz w:val="24"/>
          <w:szCs w:val="24"/>
        </w:rPr>
        <w:t xml:space="preserve"> y en cada k múltiplo de 12 hay un decaimiento muy mínimo en la ACF que corrobora la evidencia en contra de la </w:t>
      </w:r>
      <w:proofErr w:type="spellStart"/>
      <w:r w:rsidR="009C0C84">
        <w:rPr>
          <w:rFonts w:ascii="Times New Roman" w:hAnsi="Times New Roman" w:cs="Times New Roman"/>
          <w:sz w:val="24"/>
          <w:szCs w:val="24"/>
        </w:rPr>
        <w:t>ergodicidad</w:t>
      </w:r>
      <w:proofErr w:type="spellEnd"/>
      <w:r w:rsidR="009C0C84">
        <w:rPr>
          <w:rFonts w:ascii="Times New Roman" w:hAnsi="Times New Roman" w:cs="Times New Roman"/>
          <w:sz w:val="24"/>
          <w:szCs w:val="24"/>
        </w:rPr>
        <w:t xml:space="preserve">, </w:t>
      </w:r>
      <w:r w:rsidR="006B3782">
        <w:rPr>
          <w:rFonts w:ascii="Times New Roman" w:hAnsi="Times New Roman" w:cs="Times New Roman"/>
          <w:sz w:val="24"/>
          <w:szCs w:val="24"/>
        </w:rPr>
        <w:t xml:space="preserve">luego </w:t>
      </w:r>
      <w:r w:rsidR="009C0C84">
        <w:rPr>
          <w:rFonts w:ascii="Times New Roman" w:hAnsi="Times New Roman" w:cs="Times New Roman"/>
          <w:sz w:val="24"/>
          <w:szCs w:val="24"/>
        </w:rPr>
        <w:t>el proceso de la serie no es estacionario</w:t>
      </w:r>
      <w:r w:rsidRPr="00407C40">
        <w:rPr>
          <w:rFonts w:ascii="Times New Roman" w:hAnsi="Times New Roman" w:cs="Times New Roman"/>
          <w:sz w:val="24"/>
          <w:szCs w:val="24"/>
        </w:rPr>
        <w:t xml:space="preserve">. </w:t>
      </w:r>
      <w:r w:rsidR="009C0C84">
        <w:rPr>
          <w:rFonts w:ascii="Times New Roman" w:hAnsi="Times New Roman" w:cs="Times New Roman"/>
          <w:sz w:val="24"/>
          <w:szCs w:val="24"/>
        </w:rPr>
        <w:t xml:space="preserve"> </w:t>
      </w:r>
      <w:r w:rsidR="00AA0B94">
        <w:rPr>
          <w:rFonts w:ascii="Times New Roman" w:hAnsi="Times New Roman" w:cs="Times New Roman"/>
          <w:sz w:val="24"/>
          <w:szCs w:val="24"/>
        </w:rPr>
        <w:t xml:space="preserve">Así, </w:t>
      </w:r>
      <w:r w:rsidR="00AA0B94" w:rsidRPr="00407C40">
        <w:rPr>
          <w:rFonts w:ascii="Times New Roman" w:hAnsi="Times New Roman" w:cs="Times New Roman"/>
          <w:sz w:val="24"/>
          <w:szCs w:val="24"/>
        </w:rPr>
        <w:t xml:space="preserve">la serie en escala logarítmica solo logra cumplir con una de las </w:t>
      </w:r>
      <w:r w:rsidR="00B21D0D">
        <w:rPr>
          <w:rFonts w:ascii="Times New Roman" w:hAnsi="Times New Roman" w:cs="Times New Roman"/>
          <w:sz w:val="24"/>
          <w:szCs w:val="24"/>
        </w:rPr>
        <w:t>cuatro</w:t>
      </w:r>
      <w:r w:rsidR="00AA0B94" w:rsidRPr="00407C40">
        <w:rPr>
          <w:rFonts w:ascii="Times New Roman" w:hAnsi="Times New Roman" w:cs="Times New Roman"/>
          <w:sz w:val="24"/>
          <w:szCs w:val="24"/>
        </w:rPr>
        <w:t xml:space="preserve"> condiciones necesarias (varianza constante) para concluir que esta provenga de un proceso estacionario en covarianza.</w:t>
      </w:r>
    </w:p>
    <w:p w14:paraId="3FCAEA94" w14:textId="77777777" w:rsidR="00407C40" w:rsidRPr="00407C40" w:rsidRDefault="00407C40" w:rsidP="009C0C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2C2736" w14:textId="77777777" w:rsidR="00F00E51" w:rsidRPr="00407C40" w:rsidRDefault="00F00E51" w:rsidP="009C0C84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9F25040" w14:textId="63A8EECB" w:rsidR="00F00E51" w:rsidRPr="00407C40" w:rsidRDefault="00F00E51" w:rsidP="009C0C84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7C40">
        <w:rPr>
          <w:rFonts w:ascii="Times New Roman" w:hAnsi="Times New Roman" w:cs="Times New Roman"/>
          <w:b/>
          <w:bCs/>
          <w:sz w:val="24"/>
          <w:szCs w:val="24"/>
        </w:rPr>
        <w:t xml:space="preserve">Ecuaciones y </w:t>
      </w:r>
      <w:proofErr w:type="spellStart"/>
      <w:r w:rsidRPr="00407C40">
        <w:rPr>
          <w:rFonts w:ascii="Times New Roman" w:hAnsi="Times New Roman" w:cs="Times New Roman"/>
          <w:b/>
          <w:bCs/>
          <w:sz w:val="24"/>
          <w:szCs w:val="24"/>
        </w:rPr>
        <w:t>pronosticos</w:t>
      </w:r>
      <w:proofErr w:type="spellEnd"/>
    </w:p>
    <w:p w14:paraId="62DDCF11" w14:textId="77777777" w:rsidR="00F00E51" w:rsidRPr="00407C40" w:rsidRDefault="00F00E51" w:rsidP="009C0C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0C54B2" w14:textId="24A6500D" w:rsidR="00F00E51" w:rsidRDefault="00F00E51" w:rsidP="009C0C84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07C40">
        <w:rPr>
          <w:rFonts w:ascii="Times New Roman" w:hAnsi="Times New Roman" w:cs="Times New Roman"/>
          <w:i/>
          <w:iCs/>
          <w:sz w:val="24"/>
          <w:szCs w:val="24"/>
        </w:rPr>
        <w:lastRenderedPageBreak/>
        <w:t>Para el modelo de regresión global señalado en la Tabla 1, reporte la ecuación teórica con sus supuestos y con la estrategia de validación cruzada usando la misma longitud de ajuste del trabajo anterior (muestra de ajuste con n = 262 observaciones desde enero de 2001 a octubre de 2022)</w:t>
      </w:r>
    </w:p>
    <w:tbl>
      <w:tblPr>
        <w:tblW w:w="107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73"/>
      </w:tblGrid>
      <w:tr w:rsidR="008E6239" w14:paraId="42F39CA3" w14:textId="77777777" w:rsidTr="00B06838">
        <w:trPr>
          <w:jc w:val="center"/>
        </w:trPr>
        <w:tc>
          <w:tcPr>
            <w:tcW w:w="1077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24A2ED7" w14:textId="77777777" w:rsidR="008E6239" w:rsidRDefault="008E6239" w:rsidP="00B06838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Tabla 1. </w:t>
            </w:r>
            <w:r>
              <w:rPr>
                <w:sz w:val="16"/>
                <w:szCs w:val="16"/>
              </w:rPr>
              <w:t>Ecuaciones de los modelos propuestos</w:t>
            </w:r>
          </w:p>
        </w:tc>
      </w:tr>
      <w:tr w:rsidR="008E6239" w14:paraId="0EE6A5FE" w14:textId="77777777" w:rsidTr="00B06838">
        <w:trPr>
          <w:jc w:val="center"/>
        </w:trPr>
        <w:tc>
          <w:tcPr>
            <w:tcW w:w="10773" w:type="dxa"/>
            <w:tcBorders>
              <w:top w:val="single" w:sz="4" w:space="0" w:color="000000"/>
            </w:tcBorders>
            <w:vAlign w:val="center"/>
          </w:tcPr>
          <w:p w14:paraId="16CCEB57" w14:textId="77777777" w:rsidR="008E6239" w:rsidRDefault="008E6239" w:rsidP="00B06838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Modelo 1</w:t>
            </w:r>
          </w:p>
          <w:p w14:paraId="4E6D1F14" w14:textId="77777777" w:rsidR="008E6239" w:rsidRDefault="008E6239" w:rsidP="00B06838">
            <w:pPr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log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β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β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t+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β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β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β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4</m:t>
                  </m:r>
                </m:sup>
              </m:sSup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1,t</m:t>
                  </m:r>
                </m:sub>
              </m:s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2,t</m:t>
                  </m:r>
                </m:sub>
              </m:s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3,t</m:t>
                  </m:r>
                </m:sub>
              </m:s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4,t</m:t>
                  </m:r>
                </m:sub>
              </m:s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5,t</m:t>
                  </m:r>
                </m:sub>
              </m:s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6,t</m:t>
                  </m:r>
                </m:sub>
              </m:s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7,t</m:t>
                  </m:r>
                </m:sub>
              </m:s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8,t</m:t>
                  </m:r>
                </m:sub>
              </m:s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9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9,t</m:t>
                  </m:r>
                </m:sub>
              </m:s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10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10,t</m:t>
                  </m:r>
                </m:sub>
              </m:s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11,t</m:t>
                  </m:r>
                </m:sub>
              </m:s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t</m:t>
                  </m:r>
                </m:sub>
              </m:sSub>
            </m:oMath>
            <w:r>
              <w:rPr>
                <w:b/>
                <w:sz w:val="14"/>
                <w:szCs w:val="1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t</m:t>
                  </m:r>
                </m:sub>
              </m:s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∼iid N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0,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</w:rPr>
                        <m:t>2</m:t>
                      </m:r>
                    </m:sup>
                  </m:sSup>
                </m:e>
              </m:d>
            </m:oMath>
          </w:p>
          <w:p w14:paraId="4B4E1E21" w14:textId="30069D79" w:rsidR="008E6239" w:rsidRDefault="008E6239" w:rsidP="00B0683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donde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t</m:t>
                  </m:r>
                </m:sub>
              </m:s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=exp(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β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β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t+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β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β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β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4</m:t>
                  </m:r>
                </m:sup>
              </m:sSup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1,t</m:t>
                  </m:r>
                </m:sub>
              </m:s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2,t</m:t>
                  </m:r>
                </m:sub>
              </m:s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3,t</m:t>
                  </m:r>
                </m:sub>
              </m:s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4,t</m:t>
                  </m:r>
                </m:sub>
              </m:s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5,t</m:t>
                  </m:r>
                </m:sub>
              </m:s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6,t</m:t>
                  </m:r>
                </m:sub>
              </m:s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7,t</m:t>
                  </m:r>
                </m:sub>
              </m:s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8,t</m:t>
                  </m:r>
                </m:sub>
              </m:s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9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9,t</m:t>
                  </m:r>
                </m:sub>
              </m:s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10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10,t</m:t>
                  </m:r>
                </m:sub>
              </m:s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11,t</m:t>
                  </m:r>
                </m:sub>
              </m:s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)×exp(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t</m:t>
                  </m:r>
                </m:sub>
              </m:s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 xml:space="preserve">),   con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t</m:t>
                  </m:r>
                </m:sub>
              </m:s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 xml:space="preserve"> un RB∼ N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0,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</w:rPr>
                        <m:t>2</m:t>
                      </m:r>
                    </m:sup>
                  </m:sSup>
                </m:e>
              </m:d>
            </m:oMath>
          </w:p>
        </w:tc>
      </w:tr>
    </w:tbl>
    <w:p w14:paraId="1B59BBE5" w14:textId="77777777" w:rsidR="008E6239" w:rsidRPr="008E6239" w:rsidRDefault="008E6239" w:rsidP="008E623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FE8A759" w14:textId="77777777" w:rsidR="00F00E51" w:rsidRPr="00407C40" w:rsidRDefault="00F00E51" w:rsidP="009C0C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CA015E" w14:textId="45D6A830" w:rsidR="00F00E51" w:rsidRPr="00407C40" w:rsidRDefault="00F00E51" w:rsidP="009C0C84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07C40">
        <w:rPr>
          <w:rFonts w:ascii="Times New Roman" w:hAnsi="Times New Roman" w:cs="Times New Roman"/>
          <w:i/>
          <w:iCs/>
          <w:sz w:val="24"/>
          <w:szCs w:val="24"/>
        </w:rPr>
        <w:t>tabla de parámetros estimados</w:t>
      </w:r>
    </w:p>
    <w:p w14:paraId="152E3E77" w14:textId="77777777" w:rsidR="00F00E51" w:rsidRPr="00407C40" w:rsidRDefault="00F00E51" w:rsidP="009C0C8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56FF24A9" w14:textId="742069F2" w:rsidR="00F00E51" w:rsidRDefault="00F00E51" w:rsidP="009C0C84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07C40">
        <w:rPr>
          <w:rFonts w:ascii="Times New Roman" w:hAnsi="Times New Roman" w:cs="Times New Roman"/>
          <w:i/>
          <w:iCs/>
          <w:sz w:val="24"/>
          <w:szCs w:val="24"/>
        </w:rPr>
        <w:t>las medidas de ajuste, el gráfico del ajuste</w:t>
      </w:r>
    </w:p>
    <w:p w14:paraId="71474A32" w14:textId="77777777" w:rsidR="008E6239" w:rsidRPr="008E6239" w:rsidRDefault="008E6239" w:rsidP="008E6239">
      <w:pPr>
        <w:pStyle w:val="Prrafodelista"/>
        <w:rPr>
          <w:rFonts w:ascii="Times New Roman" w:hAnsi="Times New Roman" w:cs="Times New Roman"/>
          <w:i/>
          <w:iCs/>
          <w:sz w:val="24"/>
          <w:szCs w:val="24"/>
        </w:rPr>
      </w:pPr>
    </w:p>
    <w:p w14:paraId="6430E829" w14:textId="77777777" w:rsidR="008E6239" w:rsidRDefault="008E6239" w:rsidP="008E6239">
      <w:pPr>
        <w:spacing w:line="240" w:lineRule="auto"/>
        <w:jc w:val="both"/>
        <w:rPr>
          <w:b/>
          <w:sz w:val="14"/>
          <w:szCs w:val="14"/>
        </w:rPr>
      </w:pPr>
      <w:r>
        <w:rPr>
          <w:b/>
          <w:sz w:val="14"/>
          <w:szCs w:val="14"/>
        </w:rPr>
        <w:t>Modelo 1</w:t>
      </w:r>
    </w:p>
    <w:p w14:paraId="1A8D697E" w14:textId="236569F5" w:rsidR="008E6239" w:rsidRPr="008E6239" w:rsidRDefault="00000000" w:rsidP="008E623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t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  <w:sz w:val="14"/>
              <w:szCs w:val="14"/>
            </w:rPr>
            <m:t>≈exp(3.679+8.59×</m:t>
          </m:r>
          <m:sSup>
            <m:sSupPr>
              <m:ctrlPr>
                <w:rPr>
                  <w:rFonts w:ascii="Cambria Math" w:eastAsia="Cambria Math" w:hAnsi="Cambria Math" w:cs="Cambria Math"/>
                  <w:sz w:val="14"/>
                  <w:szCs w:val="1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10</m:t>
              </m:r>
            </m:e>
            <m:sup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-4</m:t>
              </m:r>
            </m:sup>
          </m:sSup>
          <m:r>
            <w:rPr>
              <w:rFonts w:ascii="Cambria Math" w:eastAsia="Cambria Math" w:hAnsi="Cambria Math" w:cs="Cambria Math"/>
              <w:sz w:val="14"/>
              <w:szCs w:val="14"/>
            </w:rPr>
            <m:t>t+6.14×</m:t>
          </m:r>
          <m:sSup>
            <m:sSupPr>
              <m:ctrlPr>
                <w:rPr>
                  <w:rFonts w:ascii="Cambria Math" w:eastAsia="Cambria Math" w:hAnsi="Cambria Math" w:cs="Cambria Math"/>
                  <w:sz w:val="14"/>
                  <w:szCs w:val="1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10</m:t>
              </m:r>
            </m:e>
            <m:sup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-5</m:t>
              </m:r>
            </m:sup>
          </m:sSup>
          <m:sSup>
            <m:sSupPr>
              <m:ctrlPr>
                <w:rPr>
                  <w:rFonts w:ascii="Cambria Math" w:eastAsia="Cambria Math" w:hAnsi="Cambria Math" w:cs="Cambria Math"/>
                  <w:sz w:val="14"/>
                  <w:szCs w:val="1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t</m:t>
              </m:r>
            </m:e>
            <m:sup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14"/>
              <w:szCs w:val="14"/>
            </w:rPr>
            <m:t>-4.07×</m:t>
          </m:r>
          <m:sSup>
            <m:sSupPr>
              <m:ctrlPr>
                <w:rPr>
                  <w:rFonts w:ascii="Cambria Math" w:eastAsia="Cambria Math" w:hAnsi="Cambria Math" w:cs="Cambria Math"/>
                  <w:sz w:val="14"/>
                  <w:szCs w:val="1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10</m:t>
              </m:r>
            </m:e>
            <m:sup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-7</m:t>
              </m:r>
            </m:sup>
          </m:sSup>
          <m:sSup>
            <m:sSupPr>
              <m:ctrlPr>
                <w:rPr>
                  <w:rFonts w:ascii="Cambria Math" w:eastAsia="Cambria Math" w:hAnsi="Cambria Math" w:cs="Cambria Math"/>
                  <w:sz w:val="14"/>
                  <w:szCs w:val="1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t</m:t>
              </m:r>
            </m:e>
            <m:sup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3</m:t>
              </m:r>
            </m:sup>
          </m:sSup>
          <m:r>
            <w:rPr>
              <w:rFonts w:ascii="Cambria Math" w:eastAsia="Cambria Math" w:hAnsi="Cambria Math" w:cs="Cambria Math"/>
              <w:sz w:val="14"/>
              <w:szCs w:val="14"/>
            </w:rPr>
            <m:t>+8.72×</m:t>
          </m:r>
          <m:sSup>
            <m:sSupPr>
              <m:ctrlPr>
                <w:rPr>
                  <w:rFonts w:ascii="Cambria Math" w:eastAsia="Cambria Math" w:hAnsi="Cambria Math" w:cs="Cambria Math"/>
                  <w:sz w:val="14"/>
                  <w:szCs w:val="1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10</m:t>
              </m:r>
            </m:e>
            <m:sup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-10</m:t>
              </m:r>
            </m:sup>
          </m:sSup>
          <m:sSup>
            <m:sSupPr>
              <m:ctrlPr>
                <w:rPr>
                  <w:rFonts w:ascii="Cambria Math" w:eastAsia="Cambria Math" w:hAnsi="Cambria Math" w:cs="Cambria Math"/>
                  <w:sz w:val="14"/>
                  <w:szCs w:val="1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t</m:t>
              </m:r>
            </m:e>
            <m:sup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4</m:t>
              </m:r>
            </m:sup>
          </m:sSup>
          <m:r>
            <w:rPr>
              <w:rFonts w:ascii="Cambria Math" w:eastAsia="Cambria Math" w:hAnsi="Cambria Math" w:cs="Cambria Math"/>
              <w:sz w:val="14"/>
              <w:szCs w:val="14"/>
            </w:rPr>
            <m:t>-6.60×</m:t>
          </m:r>
          <m:sSup>
            <m:sSupPr>
              <m:ctrlPr>
                <w:rPr>
                  <w:rFonts w:ascii="Cambria Math" w:eastAsia="Cambria Math" w:hAnsi="Cambria Math" w:cs="Cambria Math"/>
                  <w:sz w:val="14"/>
                  <w:szCs w:val="1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10</m:t>
              </m:r>
            </m:e>
            <m:sup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-2</m:t>
              </m:r>
            </m:sup>
          </m:sSup>
          <m:sSub>
            <m:sSubPr>
              <m:ctrlPr>
                <w:rPr>
                  <w:rFonts w:ascii="Cambria Math" w:eastAsia="Cambria Math" w:hAnsi="Cambria Math" w:cs="Cambria Math"/>
                  <w:sz w:val="14"/>
                  <w:szCs w:val="1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I</m:t>
              </m:r>
            </m:e>
            <m: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1,t</m:t>
              </m:r>
            </m:sub>
          </m:sSub>
          <m:r>
            <w:rPr>
              <w:rFonts w:ascii="Cambria Math" w:eastAsia="Cambria Math" w:hAnsi="Cambria Math" w:cs="Cambria Math"/>
              <w:sz w:val="14"/>
              <w:szCs w:val="14"/>
            </w:rPr>
            <m:t>+7.57×</m:t>
          </m:r>
          <m:sSup>
            <m:sSupPr>
              <m:ctrlPr>
                <w:rPr>
                  <w:rFonts w:ascii="Cambria Math" w:eastAsia="Cambria Math" w:hAnsi="Cambria Math" w:cs="Cambria Math"/>
                  <w:sz w:val="14"/>
                  <w:szCs w:val="1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10</m:t>
              </m:r>
            </m:e>
            <m:sup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-2</m:t>
              </m:r>
            </m:sup>
          </m:sSup>
          <m:sSub>
            <m:sSubPr>
              <m:ctrlPr>
                <w:rPr>
                  <w:rFonts w:ascii="Cambria Math" w:eastAsia="Cambria Math" w:hAnsi="Cambria Math" w:cs="Cambria Math"/>
                  <w:sz w:val="14"/>
                  <w:szCs w:val="1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I</m:t>
              </m:r>
            </m:e>
            <m: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2,t</m:t>
              </m:r>
            </m:sub>
          </m:sSub>
          <m:r>
            <w:rPr>
              <w:rFonts w:ascii="Cambria Math" w:eastAsia="Cambria Math" w:hAnsi="Cambria Math" w:cs="Cambria Math"/>
              <w:sz w:val="14"/>
              <w:szCs w:val="14"/>
            </w:rPr>
            <m:t>+1.71×</m:t>
          </m:r>
          <m:sSup>
            <m:sSupPr>
              <m:ctrlPr>
                <w:rPr>
                  <w:rFonts w:ascii="Cambria Math" w:eastAsia="Cambria Math" w:hAnsi="Cambria Math" w:cs="Cambria Math"/>
                  <w:sz w:val="14"/>
                  <w:szCs w:val="1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10</m:t>
              </m:r>
            </m:e>
            <m:sup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-1</m:t>
              </m:r>
            </m:sup>
          </m:sSup>
          <m:sSub>
            <m:sSubPr>
              <m:ctrlPr>
                <w:rPr>
                  <w:rFonts w:ascii="Cambria Math" w:eastAsia="Cambria Math" w:hAnsi="Cambria Math" w:cs="Cambria Math"/>
                  <w:sz w:val="14"/>
                  <w:szCs w:val="1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I</m:t>
              </m:r>
            </m:e>
            <m: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3,t</m:t>
              </m:r>
            </m:sub>
          </m:sSub>
          <m:r>
            <w:rPr>
              <w:rFonts w:ascii="Cambria Math" w:eastAsia="Cambria Math" w:hAnsi="Cambria Math" w:cs="Cambria Math"/>
              <w:sz w:val="14"/>
              <w:szCs w:val="14"/>
            </w:rPr>
            <m:t>+9.76×</m:t>
          </m:r>
          <m:sSup>
            <m:sSupPr>
              <m:ctrlPr>
                <w:rPr>
                  <w:rFonts w:ascii="Cambria Math" w:eastAsia="Cambria Math" w:hAnsi="Cambria Math" w:cs="Cambria Math"/>
                  <w:sz w:val="14"/>
                  <w:szCs w:val="1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10</m:t>
              </m:r>
            </m:e>
            <m:sup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-2</m:t>
              </m:r>
            </m:sup>
          </m:sSup>
          <m:sSub>
            <m:sSubPr>
              <m:ctrlPr>
                <w:rPr>
                  <w:rFonts w:ascii="Cambria Math" w:eastAsia="Cambria Math" w:hAnsi="Cambria Math" w:cs="Cambria Math"/>
                  <w:sz w:val="14"/>
                  <w:szCs w:val="1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I</m:t>
              </m:r>
            </m:e>
            <m: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4,t</m:t>
              </m:r>
            </m:sub>
          </m:sSub>
          <m:r>
            <w:rPr>
              <w:rFonts w:ascii="Cambria Math" w:eastAsia="Cambria Math" w:hAnsi="Cambria Math" w:cs="Cambria Math"/>
              <w:sz w:val="14"/>
              <w:szCs w:val="14"/>
            </w:rPr>
            <m:t>+1.55×</m:t>
          </m:r>
          <m:sSup>
            <m:sSupPr>
              <m:ctrlPr>
                <w:rPr>
                  <w:rFonts w:ascii="Cambria Math" w:eastAsia="Cambria Math" w:hAnsi="Cambria Math" w:cs="Cambria Math"/>
                  <w:sz w:val="14"/>
                  <w:szCs w:val="1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10</m:t>
              </m:r>
            </m:e>
            <m:sup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-1</m:t>
              </m:r>
            </m:sup>
          </m:sSup>
          <m:sSub>
            <m:sSubPr>
              <m:ctrlPr>
                <w:rPr>
                  <w:rFonts w:ascii="Cambria Math" w:eastAsia="Cambria Math" w:hAnsi="Cambria Math" w:cs="Cambria Math"/>
                  <w:sz w:val="14"/>
                  <w:szCs w:val="1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I</m:t>
              </m:r>
            </m:e>
            <m: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5,t</m:t>
              </m:r>
            </m:sub>
          </m:sSub>
          <m:r>
            <w:rPr>
              <w:rFonts w:ascii="Cambria Math" w:eastAsia="Cambria Math" w:hAnsi="Cambria Math" w:cs="Cambria Math"/>
              <w:sz w:val="14"/>
              <w:szCs w:val="14"/>
            </w:rPr>
            <m:t>+1.33×</m:t>
          </m:r>
          <m:sSup>
            <m:sSupPr>
              <m:ctrlPr>
                <w:rPr>
                  <w:rFonts w:ascii="Cambria Math" w:eastAsia="Cambria Math" w:hAnsi="Cambria Math" w:cs="Cambria Math"/>
                  <w:sz w:val="14"/>
                  <w:szCs w:val="1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10</m:t>
              </m:r>
            </m:e>
            <m:sup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-1</m:t>
              </m:r>
            </m:sup>
          </m:sSup>
          <m:sSub>
            <m:sSubPr>
              <m:ctrlPr>
                <w:rPr>
                  <w:rFonts w:ascii="Cambria Math" w:eastAsia="Cambria Math" w:hAnsi="Cambria Math" w:cs="Cambria Math"/>
                  <w:sz w:val="14"/>
                  <w:szCs w:val="1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I</m:t>
              </m:r>
            </m:e>
            <m: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6,t</m:t>
              </m:r>
            </m:sub>
          </m:sSub>
          <m:r>
            <w:rPr>
              <w:rFonts w:ascii="Cambria Math" w:eastAsia="Cambria Math" w:hAnsi="Cambria Math" w:cs="Cambria Math"/>
              <w:sz w:val="14"/>
              <w:szCs w:val="14"/>
            </w:rPr>
            <m:t>+1.31×</m:t>
          </m:r>
          <m:sSup>
            <m:sSupPr>
              <m:ctrlPr>
                <w:rPr>
                  <w:rFonts w:ascii="Cambria Math" w:eastAsia="Cambria Math" w:hAnsi="Cambria Math" w:cs="Cambria Math"/>
                  <w:sz w:val="14"/>
                  <w:szCs w:val="1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10</m:t>
              </m:r>
            </m:e>
            <m:sup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-1</m:t>
              </m:r>
            </m:sup>
          </m:sSup>
          <m:sSub>
            <m:sSubPr>
              <m:ctrlPr>
                <w:rPr>
                  <w:rFonts w:ascii="Cambria Math" w:eastAsia="Cambria Math" w:hAnsi="Cambria Math" w:cs="Cambria Math"/>
                  <w:sz w:val="14"/>
                  <w:szCs w:val="1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I</m:t>
              </m:r>
            </m:e>
            <m: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7,t</m:t>
              </m:r>
            </m:sub>
          </m:sSub>
          <m:r>
            <w:rPr>
              <w:rFonts w:ascii="Cambria Math" w:eastAsia="Cambria Math" w:hAnsi="Cambria Math" w:cs="Cambria Math"/>
              <w:sz w:val="14"/>
              <w:szCs w:val="14"/>
            </w:rPr>
            <m:t>+1.38×</m:t>
          </m:r>
          <m:sSup>
            <m:sSupPr>
              <m:ctrlPr>
                <w:rPr>
                  <w:rFonts w:ascii="Cambria Math" w:eastAsia="Cambria Math" w:hAnsi="Cambria Math" w:cs="Cambria Math"/>
                  <w:sz w:val="14"/>
                  <w:szCs w:val="1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10</m:t>
              </m:r>
            </m:e>
            <m:sup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-1</m:t>
              </m:r>
            </m:sup>
          </m:sSup>
          <m:sSub>
            <m:sSubPr>
              <m:ctrlPr>
                <w:rPr>
                  <w:rFonts w:ascii="Cambria Math" w:eastAsia="Cambria Math" w:hAnsi="Cambria Math" w:cs="Cambria Math"/>
                  <w:sz w:val="14"/>
                  <w:szCs w:val="1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I</m:t>
              </m:r>
            </m:e>
            <m: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8,t</m:t>
              </m:r>
            </m:sub>
          </m:sSub>
          <m:r>
            <w:rPr>
              <w:rFonts w:ascii="Cambria Math" w:eastAsia="Cambria Math" w:hAnsi="Cambria Math" w:cs="Cambria Math"/>
              <w:sz w:val="14"/>
              <w:szCs w:val="14"/>
            </w:rPr>
            <m:t>+1.79×</m:t>
          </m:r>
          <m:sSup>
            <m:sSupPr>
              <m:ctrlPr>
                <w:rPr>
                  <w:rFonts w:ascii="Cambria Math" w:eastAsia="Cambria Math" w:hAnsi="Cambria Math" w:cs="Cambria Math"/>
                  <w:sz w:val="14"/>
                  <w:szCs w:val="1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10</m:t>
              </m:r>
            </m:e>
            <m:sup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-1</m:t>
              </m:r>
            </m:sup>
          </m:sSup>
          <m:sSub>
            <m:sSubPr>
              <m:ctrlPr>
                <w:rPr>
                  <w:rFonts w:ascii="Cambria Math" w:eastAsia="Cambria Math" w:hAnsi="Cambria Math" w:cs="Cambria Math"/>
                  <w:sz w:val="14"/>
                  <w:szCs w:val="1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I</m:t>
              </m:r>
            </m:e>
            <m: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9,t</m:t>
              </m:r>
            </m:sub>
          </m:sSub>
          <m:r>
            <w:rPr>
              <w:rFonts w:ascii="Cambria Math" w:eastAsia="Cambria Math" w:hAnsi="Cambria Math" w:cs="Cambria Math"/>
              <w:sz w:val="14"/>
              <w:szCs w:val="14"/>
            </w:rPr>
            <m:t>+1.57×</m:t>
          </m:r>
          <m:sSup>
            <m:sSupPr>
              <m:ctrlPr>
                <w:rPr>
                  <w:rFonts w:ascii="Cambria Math" w:eastAsia="Cambria Math" w:hAnsi="Cambria Math" w:cs="Cambria Math"/>
                  <w:sz w:val="14"/>
                  <w:szCs w:val="1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10</m:t>
              </m:r>
            </m:e>
            <m:sup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-1</m:t>
              </m:r>
            </m:sup>
          </m:sSup>
          <m:sSub>
            <m:sSubPr>
              <m:ctrlPr>
                <w:rPr>
                  <w:rFonts w:ascii="Cambria Math" w:eastAsia="Cambria Math" w:hAnsi="Cambria Math" w:cs="Cambria Math"/>
                  <w:sz w:val="14"/>
                  <w:szCs w:val="1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I</m:t>
              </m:r>
            </m:e>
            <m: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10,t</m:t>
              </m:r>
            </m:sub>
          </m:sSub>
          <m:r>
            <w:rPr>
              <w:rFonts w:ascii="Cambria Math" w:eastAsia="Cambria Math" w:hAnsi="Cambria Math" w:cs="Cambria Math"/>
              <w:sz w:val="14"/>
              <w:szCs w:val="14"/>
            </w:rPr>
            <m:t>+1.32×</m:t>
          </m:r>
          <m:sSup>
            <m:sSupPr>
              <m:ctrlPr>
                <w:rPr>
                  <w:rFonts w:ascii="Cambria Math" w:eastAsia="Cambria Math" w:hAnsi="Cambria Math" w:cs="Cambria Math"/>
                  <w:sz w:val="14"/>
                  <w:szCs w:val="1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10</m:t>
              </m:r>
            </m:e>
            <m:sup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-1</m:t>
              </m:r>
            </m:sup>
          </m:sSup>
          <m:sSub>
            <m:sSubPr>
              <m:ctrlPr>
                <w:rPr>
                  <w:rFonts w:ascii="Cambria Math" w:eastAsia="Cambria Math" w:hAnsi="Cambria Math" w:cs="Cambria Math"/>
                  <w:sz w:val="14"/>
                  <w:szCs w:val="1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I</m:t>
              </m:r>
            </m:e>
            <m: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11,t</m:t>
              </m:r>
            </m:sub>
          </m:sSub>
          <m:r>
            <w:rPr>
              <w:rFonts w:ascii="Cambria Math" w:eastAsia="Cambria Math" w:hAnsi="Cambria Math" w:cs="Cambria Math"/>
              <w:sz w:val="14"/>
              <w:szCs w:val="14"/>
            </w:rPr>
            <m:t>)×exp</m:t>
          </m:r>
          <m:d>
            <m:dPr>
              <m:ctrlPr>
                <w:rPr>
                  <w:rFonts w:ascii="Cambria Math" w:eastAsia="Cambria Math" w:hAnsi="Cambria Math" w:cs="Cambria Math"/>
                  <w:sz w:val="14"/>
                  <w:szCs w:val="14"/>
                  <w:highlight w:val="red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  <w:highlight w:val="red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  <w:highlight w:val="red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  <w:highlight w:val="red"/>
                        </w:rPr>
                        <m:t>5.595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  <w:highlight w:val="red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  <w:highlight w:val="red"/>
                    </w:rPr>
                    <m:t>2</m:t>
                  </m:r>
                </m:den>
              </m:f>
            </m:e>
          </m:d>
        </m:oMath>
      </m:oMathPara>
    </w:p>
    <w:p w14:paraId="57D6FAAB" w14:textId="77777777" w:rsidR="00F00E51" w:rsidRPr="00407C40" w:rsidRDefault="00F00E51" w:rsidP="009C0C8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52E9A01" w14:textId="610545E1" w:rsidR="00F00E51" w:rsidRPr="00407C40" w:rsidRDefault="00F00E51" w:rsidP="009C0C84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07C40">
        <w:rPr>
          <w:rFonts w:ascii="Times New Roman" w:hAnsi="Times New Roman" w:cs="Times New Roman"/>
          <w:i/>
          <w:iCs/>
          <w:sz w:val="24"/>
          <w:szCs w:val="24"/>
        </w:rPr>
        <w:t>una tabla con las medidas de cobertura, amplitud media de los I.P, MAE, MAPE y RMSE</w:t>
      </w:r>
    </w:p>
    <w:p w14:paraId="72A1C2AC" w14:textId="77777777" w:rsidR="00F00E51" w:rsidRPr="00407C40" w:rsidRDefault="00F00E51" w:rsidP="009C0C8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2256AFC4" w14:textId="128CAAE0" w:rsidR="00F00E51" w:rsidRPr="00407C40" w:rsidRDefault="00F00E51" w:rsidP="009C0C84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07C40">
        <w:rPr>
          <w:rFonts w:ascii="Times New Roman" w:hAnsi="Times New Roman" w:cs="Times New Roman"/>
          <w:i/>
          <w:iCs/>
          <w:sz w:val="24"/>
          <w:szCs w:val="24"/>
        </w:rPr>
        <w:t>conclusi</w:t>
      </w:r>
      <w:r w:rsidR="00407C40" w:rsidRPr="00407C40">
        <w:rPr>
          <w:rFonts w:ascii="Times New Roman" w:hAnsi="Times New Roman" w:cs="Times New Roman"/>
          <w:i/>
          <w:iCs/>
          <w:sz w:val="24"/>
          <w:szCs w:val="24"/>
        </w:rPr>
        <w:t>ó</w:t>
      </w:r>
      <w:r w:rsidRPr="00407C40">
        <w:rPr>
          <w:rFonts w:ascii="Times New Roman" w:hAnsi="Times New Roman" w:cs="Times New Roman"/>
          <w:i/>
          <w:iCs/>
          <w:sz w:val="24"/>
          <w:szCs w:val="24"/>
        </w:rPr>
        <w:t>n breve sobre la calidad del ajuste y de los pron</w:t>
      </w:r>
      <w:r w:rsidR="00407C40" w:rsidRPr="00407C40">
        <w:rPr>
          <w:rFonts w:ascii="Times New Roman" w:hAnsi="Times New Roman" w:cs="Times New Roman"/>
          <w:i/>
          <w:iCs/>
          <w:sz w:val="24"/>
          <w:szCs w:val="24"/>
        </w:rPr>
        <w:t>ó</w:t>
      </w:r>
      <w:r w:rsidRPr="00407C40">
        <w:rPr>
          <w:rFonts w:ascii="Times New Roman" w:hAnsi="Times New Roman" w:cs="Times New Roman"/>
          <w:i/>
          <w:iCs/>
          <w:sz w:val="24"/>
          <w:szCs w:val="24"/>
        </w:rPr>
        <w:t>sticos con este modelo.</w:t>
      </w:r>
    </w:p>
    <w:p w14:paraId="17F3B749" w14:textId="77777777" w:rsidR="00407C40" w:rsidRPr="00407C40" w:rsidRDefault="00407C40" w:rsidP="009C0C8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983FFA9" w14:textId="77777777" w:rsidR="00407C40" w:rsidRPr="00407C40" w:rsidRDefault="00407C40" w:rsidP="009C0C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6FFF16" w14:textId="77777777" w:rsidR="00407C40" w:rsidRPr="00407C40" w:rsidRDefault="00407C40" w:rsidP="009C0C8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63D36FAC" w14:textId="029F62DB" w:rsidR="00407C40" w:rsidRPr="00407C40" w:rsidRDefault="00407C40" w:rsidP="009C0C84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07C40">
        <w:rPr>
          <w:rFonts w:ascii="Times New Roman" w:hAnsi="Times New Roman" w:cs="Times New Roman"/>
          <w:b/>
          <w:bCs/>
          <w:sz w:val="24"/>
          <w:szCs w:val="24"/>
          <w:u w:val="single"/>
        </w:rPr>
        <w:t>Evaluación del supuesto de ruido blanco e identificación de procesos estocásticos sobre los errores estructurales del modelo global:</w:t>
      </w:r>
    </w:p>
    <w:p w14:paraId="37A00AA8" w14:textId="77777777" w:rsidR="00407C40" w:rsidRPr="00407C40" w:rsidRDefault="00407C40" w:rsidP="009C0C84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8FDD416" w14:textId="6F0C37E4" w:rsidR="00407C40" w:rsidRDefault="00407C40" w:rsidP="009C0C84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7C40">
        <w:rPr>
          <w:rFonts w:ascii="Times New Roman" w:hAnsi="Times New Roman" w:cs="Times New Roman"/>
          <w:b/>
          <w:bCs/>
          <w:sz w:val="24"/>
          <w:szCs w:val="24"/>
        </w:rPr>
        <w:t>Validación de supuestos:</w:t>
      </w:r>
    </w:p>
    <w:p w14:paraId="2D270F23" w14:textId="31FB8F05" w:rsidR="00B51062" w:rsidRPr="00B51062" w:rsidRDefault="00B51062" w:rsidP="008E6239">
      <w:pPr>
        <w:jc w:val="both"/>
        <w:rPr>
          <w:rFonts w:ascii="Times New Roman" w:hAnsi="Times New Roman" w:cs="Times New Roman"/>
          <w:sz w:val="24"/>
          <w:szCs w:val="24"/>
        </w:rPr>
      </w:pPr>
      <w:r w:rsidRPr="00B51062">
        <w:rPr>
          <w:rFonts w:ascii="Times New Roman" w:hAnsi="Times New Roman" w:cs="Times New Roman"/>
          <w:sz w:val="24"/>
          <w:szCs w:val="24"/>
        </w:rPr>
        <w:t>Se desean</w:t>
      </w:r>
      <w:r w:rsidR="006B3782">
        <w:rPr>
          <w:rFonts w:ascii="Times New Roman" w:hAnsi="Times New Roman" w:cs="Times New Roman"/>
          <w:sz w:val="24"/>
          <w:szCs w:val="24"/>
        </w:rPr>
        <w:t xml:space="preserve"> </w:t>
      </w:r>
      <w:r w:rsidRPr="00B51062">
        <w:rPr>
          <w:rFonts w:ascii="Times New Roman" w:hAnsi="Times New Roman" w:cs="Times New Roman"/>
          <w:sz w:val="24"/>
          <w:szCs w:val="24"/>
        </w:rPr>
        <w:t>validar los supuestos planteados para los errores</w:t>
      </w:r>
      <w:r w:rsidR="005A14C2">
        <w:rPr>
          <w:rFonts w:ascii="Times New Roman" w:hAnsi="Times New Roman" w:cs="Times New Roman"/>
          <w:sz w:val="24"/>
          <w:szCs w:val="24"/>
        </w:rPr>
        <w:t xml:space="preserve"> de ajuste</w:t>
      </w:r>
      <w:r w:rsidRPr="00B51062">
        <w:rPr>
          <w:rFonts w:ascii="Times New Roman" w:hAnsi="Times New Roman" w:cs="Times New Roman"/>
          <w:sz w:val="24"/>
          <w:szCs w:val="24"/>
        </w:rPr>
        <w:t xml:space="preserve"> del modelo</w:t>
      </w:r>
      <w:r>
        <w:rPr>
          <w:rFonts w:ascii="Times New Roman" w:hAnsi="Times New Roman" w:cs="Times New Roman"/>
          <w:sz w:val="24"/>
          <w:szCs w:val="24"/>
        </w:rPr>
        <w:t xml:space="preserve"> 1:</w:t>
      </w:r>
      <w:r w:rsidRPr="00B51062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="Cambria Math" w:hAnsi="Cambria Math" w:cs="Times New Roman"/>
            <w:sz w:val="24"/>
            <w:szCs w:val="24"/>
          </w:rPr>
          <m:t xml:space="preserve"> un RB∼ N</m:t>
        </m:r>
        <m:d>
          <m:d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0,</m:t>
            </m:r>
            <m:sSup>
              <m:sSupP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A causa de no conocer con exactitud los valores para </w:t>
      </w:r>
      <m:oMath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se realizan las respectivas pruebas con los residuales: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e>
                </m:d>
              </m:e>
            </m:func>
          </m:e>
        </m:acc>
      </m:oMath>
      <w:r w:rsidR="005A14C2">
        <w:rPr>
          <w:rFonts w:ascii="Times New Roman" w:eastAsiaTheme="minorEastAsia" w:hAnsi="Times New Roman" w:cs="Times New Roman"/>
          <w:sz w:val="24"/>
          <w:szCs w:val="24"/>
        </w:rPr>
        <w:t xml:space="preserve"> y se probará el supuesto sobre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t ∈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sup>
            </m:sSup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DDA1AA8" w14:textId="74CB573B" w:rsidR="00407C40" w:rsidRPr="00407C40" w:rsidRDefault="00407C40" w:rsidP="009C0C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6E013D" w14:textId="1809392C" w:rsidR="00407C40" w:rsidRPr="00407C40" w:rsidRDefault="00407C40" w:rsidP="009C0C84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07C40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Analice inicialmente las gráficas de estos residuales en términos de los supuestos sobre los errores Et: media constante en cero, varianza constante, y determine si hay ciclos evidentes no explicados, rachas en signos ±, </w:t>
      </w:r>
      <w:r w:rsidRPr="00407C40">
        <w:rPr>
          <w:rFonts w:ascii="Cambria Math" w:hAnsi="Cambria Math" w:cs="Cambria Math"/>
          <w:i/>
          <w:iCs/>
          <w:sz w:val="24"/>
          <w:szCs w:val="24"/>
        </w:rPr>
        <w:t>∓</w:t>
      </w:r>
      <w:r w:rsidRPr="00407C40">
        <w:rPr>
          <w:rFonts w:ascii="Times New Roman" w:hAnsi="Times New Roman" w:cs="Times New Roman"/>
          <w:i/>
          <w:iCs/>
          <w:sz w:val="24"/>
          <w:szCs w:val="24"/>
        </w:rPr>
        <w:t xml:space="preserve"> o cualquier otro patrón en el tiempo, y qué concluye frente a la existencia de estos patrones.</w:t>
      </w:r>
    </w:p>
    <w:p w14:paraId="3CEC18EE" w14:textId="1B7C1ADF" w:rsidR="00407C40" w:rsidRPr="00407C40" w:rsidRDefault="00407C40" w:rsidP="009C0C8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07C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4281D1" wp14:editId="11B1801D">
            <wp:extent cx="5612130" cy="288671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8760" w14:textId="60D0D8D5" w:rsidR="006A74F8" w:rsidRPr="006A74F8" w:rsidRDefault="005A14C2" w:rsidP="005A14C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 acuerdo 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 gráfica de los residuos, no hay una evidencia muy fuerte en contra de los supuestos de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=0 ∀t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y de </w:t>
      </w:r>
      <m:oMath>
        <m:r>
          <w:rPr>
            <w:rFonts w:ascii="Cambria Math" w:hAnsi="Cambria Math" w:cs="Times New Roman"/>
            <w:sz w:val="24"/>
            <w:szCs w:val="24"/>
          </w:rPr>
          <m:t>Var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=0 ∀t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Sin embargo</w:t>
      </w:r>
      <w:r w:rsidR="006A74F8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sí hay una evidencia </w:t>
      </w:r>
      <w:r w:rsidRPr="005A14C2">
        <w:rPr>
          <w:rFonts w:ascii="Times New Roman" w:eastAsiaTheme="minorEastAsia" w:hAnsi="Times New Roman" w:cs="Times New Roman"/>
          <w:sz w:val="24"/>
          <w:szCs w:val="24"/>
        </w:rPr>
        <w:t xml:space="preserve">de un fenómeno cíclico, lo cual no es suficiente para validar </w:t>
      </w:r>
      <w:r w:rsidR="00242D55">
        <w:rPr>
          <w:rFonts w:ascii="Times New Roman" w:eastAsiaTheme="minorEastAsia" w:hAnsi="Times New Roman" w:cs="Times New Roman"/>
          <w:sz w:val="24"/>
          <w:szCs w:val="24"/>
        </w:rPr>
        <w:t>el supuesto</w:t>
      </w:r>
      <w:r w:rsidRPr="005A14C2">
        <w:rPr>
          <w:rFonts w:ascii="Times New Roman" w:eastAsiaTheme="minorEastAsia" w:hAnsi="Times New Roman" w:cs="Times New Roman"/>
          <w:sz w:val="24"/>
          <w:szCs w:val="24"/>
        </w:rPr>
        <w:t xml:space="preserve"> de independencia</w:t>
      </w:r>
      <w:r w:rsidR="006A74F8">
        <w:rPr>
          <w:rFonts w:ascii="Times New Roman" w:eastAsiaTheme="minorEastAsia" w:hAnsi="Times New Roman" w:cs="Times New Roman"/>
          <w:sz w:val="24"/>
          <w:szCs w:val="24"/>
        </w:rPr>
        <w:t xml:space="preserve"> entre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6A74F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6A74F8" w:rsidRPr="005A14C2">
        <w:rPr>
          <w:rFonts w:ascii="Times New Roman" w:eastAsiaTheme="minorEastAsia" w:hAnsi="Times New Roman" w:cs="Times New Roman"/>
          <w:sz w:val="24"/>
          <w:szCs w:val="24"/>
        </w:rPr>
        <w:t>Por lo tanto, es plausible afirmar que existe correlación entre los errores asociados a</w:t>
      </w:r>
      <w:r w:rsidR="006A74F8">
        <w:rPr>
          <w:rFonts w:ascii="Times New Roman" w:eastAsiaTheme="minorEastAsia" w:hAnsi="Times New Roman" w:cs="Times New Roman"/>
          <w:sz w:val="24"/>
          <w:szCs w:val="24"/>
        </w:rPr>
        <w:t xml:space="preserve">l menos en un período </w:t>
      </w:r>
      <w:r w:rsidR="006A74F8" w:rsidRPr="005A14C2">
        <w:rPr>
          <w:rFonts w:ascii="Times New Roman" w:eastAsiaTheme="minorEastAsia" w:hAnsi="Times New Roman" w:cs="Times New Roman"/>
          <w:sz w:val="24"/>
          <w:szCs w:val="24"/>
        </w:rPr>
        <w:t xml:space="preserve">tal que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Corr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, 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t+1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 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&gt;</m:t>
        </m:r>
        <m:r>
          <w:rPr>
            <w:rFonts w:ascii="Cambria Math" w:eastAsiaTheme="minorEastAsia" w:hAnsi="Cambria Math" w:cs="Times New Roman"/>
            <w:sz w:val="24"/>
            <w:szCs w:val="24"/>
          </w:rPr>
          <m:t>0 ó Corr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t-1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, 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&gt;0</m:t>
        </m:r>
      </m:oMath>
      <w:r w:rsidR="006A74F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1C3E9B0" w14:textId="7F23822B" w:rsidR="008700B8" w:rsidRDefault="005A14C2" w:rsidP="008700B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E6239">
        <w:rPr>
          <w:rFonts w:ascii="Times New Roman" w:hAnsi="Times New Roman" w:cs="Times New Roman"/>
          <w:sz w:val="24"/>
          <w:szCs w:val="24"/>
        </w:rPr>
        <w:t>Sea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ρ(k) = Corr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t+k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la autocorrelación entre los errores del modelo, su estimación se denota de la siguiente manera</w:t>
      </w:r>
      <w:r w:rsidRPr="008700B8"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(k)  =</m:t>
        </m:r>
        <m:acc>
          <m:ac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Corr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t+k</m:t>
                </m:r>
              </m:sub>
            </m:sSub>
          </m:e>
        </m:d>
      </m:oMath>
      <w:r w:rsidR="008700B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8700B8">
        <w:rPr>
          <w:rFonts w:ascii="Times New Roman" w:eastAsiaTheme="minorEastAsia" w:hAnsi="Times New Roman" w:cs="Times New Roman"/>
          <w:sz w:val="24"/>
          <w:szCs w:val="24"/>
        </w:rPr>
        <w:t xml:space="preserve">Y sea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ϕ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kk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8700B8">
        <w:rPr>
          <w:rFonts w:ascii="Times New Roman" w:eastAsiaTheme="minorEastAsia" w:hAnsi="Times New Roman" w:cs="Times New Roman"/>
          <w:sz w:val="24"/>
          <w:szCs w:val="24"/>
        </w:rPr>
        <w:t xml:space="preserve">la autocorrelación parcial del proceso, su estimación se denota como </w:t>
      </w:r>
      <m:oMath>
        <m:acc>
          <m:ac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Corr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, 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+k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, 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...,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+k-1</m:t>
                </m:r>
              </m:sub>
            </m:sSub>
          </m:e>
        </m:d>
      </m:oMath>
    </w:p>
    <w:p w14:paraId="031FA446" w14:textId="601DE3DE" w:rsidR="00407C40" w:rsidRPr="006A74F8" w:rsidRDefault="006A74F8" w:rsidP="006A74F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4C36711" w14:textId="381471F8" w:rsidR="006A74F8" w:rsidRDefault="006A74F8" w:rsidP="006A74F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5405D800" w14:textId="4C8ECBEB" w:rsidR="006A74F8" w:rsidRDefault="006A74F8" w:rsidP="006A74F8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07C40">
        <w:rPr>
          <w:rFonts w:ascii="Times New Roman" w:hAnsi="Times New Roman" w:cs="Times New Roman"/>
          <w:i/>
          <w:iCs/>
          <w:sz w:val="24"/>
          <w:szCs w:val="24"/>
        </w:rPr>
        <w:t>gráficas de la ACF y PACF con límites de Bartlett</w:t>
      </w:r>
    </w:p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3426"/>
        <w:gridCol w:w="3945"/>
      </w:tblGrid>
      <w:tr w:rsidR="005B0B6F" w:rsidRPr="005B0B6F" w14:paraId="3B4CFA68" w14:textId="77777777" w:rsidTr="00F8252B">
        <w:tc>
          <w:tcPr>
            <w:tcW w:w="3426" w:type="dxa"/>
          </w:tcPr>
          <w:p w14:paraId="10ED8F2E" w14:textId="45F288F3" w:rsidR="005B0B6F" w:rsidRPr="00F8252B" w:rsidRDefault="005B0B6F" w:rsidP="00F8252B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F8252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Test ACF</w:t>
            </w:r>
          </w:p>
        </w:tc>
        <w:tc>
          <w:tcPr>
            <w:tcW w:w="3945" w:type="dxa"/>
          </w:tcPr>
          <w:p w14:paraId="049AA232" w14:textId="2F75DA2F" w:rsidR="005B0B6F" w:rsidRPr="00F8252B" w:rsidRDefault="005B0B6F" w:rsidP="00F8252B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F8252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Test PACF</w:t>
            </w:r>
          </w:p>
        </w:tc>
      </w:tr>
      <w:tr w:rsidR="005B0B6F" w:rsidRPr="005B0B6F" w14:paraId="0162872C" w14:textId="77777777" w:rsidTr="00F8252B">
        <w:tc>
          <w:tcPr>
            <w:tcW w:w="3426" w:type="dxa"/>
          </w:tcPr>
          <w:p w14:paraId="56CD0F24" w14:textId="7350F325" w:rsidR="005B0B6F" w:rsidRPr="005B0B6F" w:rsidRDefault="005B0B6F" w:rsidP="00F8252B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5B0B6F">
              <w:rPr>
                <w:rFonts w:ascii="Times New Roman" w:hAnsi="Times New Roman" w:cs="Times New Roman"/>
                <w:sz w:val="14"/>
                <w:szCs w:val="14"/>
              </w:rPr>
              <w:t>Para k =</w:t>
            </w:r>
            <w:r w:rsidR="00F8252B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5B0B6F">
              <w:rPr>
                <w:rFonts w:ascii="Times New Roman" w:hAnsi="Times New Roman" w:cs="Times New Roman"/>
                <w:sz w:val="14"/>
                <w:szCs w:val="14"/>
              </w:rPr>
              <w:t>1, 2, …, 36, y n</w:t>
            </w:r>
            <w:r w:rsidR="00F8252B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5B0B6F">
              <w:rPr>
                <w:rFonts w:ascii="Times New Roman" w:hAnsi="Times New Roman" w:cs="Times New Roman"/>
                <w:sz w:val="14"/>
                <w:szCs w:val="14"/>
              </w:rPr>
              <w:t>=</w:t>
            </w:r>
            <w:r w:rsidR="00F8252B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5B0B6F">
              <w:rPr>
                <w:rFonts w:ascii="Times New Roman" w:hAnsi="Times New Roman" w:cs="Times New Roman"/>
                <w:sz w:val="14"/>
                <w:szCs w:val="14"/>
              </w:rPr>
              <w:t>262 se evalúa individualmente si:</w:t>
            </w:r>
          </w:p>
          <w:p w14:paraId="132F41FF" w14:textId="0DFE1CBD" w:rsidR="005B0B6F" w:rsidRPr="005B0B6F" w:rsidRDefault="00000000" w:rsidP="00F8252B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4"/>
                        <w:szCs w:val="1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14"/>
                    <w:szCs w:val="14"/>
                  </w:rPr>
                  <m:t>: ρ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4"/>
                        <w:szCs w:val="14"/>
                      </w:rPr>
                      <m:t>k</m:t>
                    </m:r>
                  </m:e>
                </m:d>
                <m:r>
                  <w:rPr>
                    <w:rFonts w:ascii="Cambria Math" w:hAnsi="Cambria Math" w:cs="Times New Roman"/>
                    <w:sz w:val="14"/>
                    <w:szCs w:val="14"/>
                  </w:rPr>
                  <m:t xml:space="preserve">=0 vs.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4"/>
                        <w:szCs w:val="1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14"/>
                    <w:szCs w:val="14"/>
                  </w:rPr>
                  <m:t>: ρ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4"/>
                        <w:szCs w:val="14"/>
                      </w:rPr>
                      <m:t>k</m:t>
                    </m:r>
                  </m:e>
                </m:d>
                <m:r>
                  <w:rPr>
                    <w:rFonts w:ascii="Cambria Math" w:hAnsi="Cambria Math" w:cs="Times New Roman"/>
                    <w:sz w:val="14"/>
                    <w:szCs w:val="14"/>
                  </w:rPr>
                  <m:t xml:space="preserve">≠0 </m:t>
                </m:r>
              </m:oMath>
            </m:oMathPara>
          </w:p>
        </w:tc>
        <w:tc>
          <w:tcPr>
            <w:tcW w:w="3945" w:type="dxa"/>
          </w:tcPr>
          <w:p w14:paraId="196B4CAE" w14:textId="77777777" w:rsidR="00F8252B" w:rsidRPr="005B0B6F" w:rsidRDefault="00F8252B" w:rsidP="00F8252B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5B0B6F">
              <w:rPr>
                <w:rFonts w:ascii="Times New Roman" w:hAnsi="Times New Roman" w:cs="Times New Roman"/>
                <w:sz w:val="14"/>
                <w:szCs w:val="14"/>
              </w:rPr>
              <w:t>Para k =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5B0B6F">
              <w:rPr>
                <w:rFonts w:ascii="Times New Roman" w:hAnsi="Times New Roman" w:cs="Times New Roman"/>
                <w:sz w:val="14"/>
                <w:szCs w:val="14"/>
              </w:rPr>
              <w:t>1, 2, …, 36, y n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5B0B6F">
              <w:rPr>
                <w:rFonts w:ascii="Times New Roman" w:hAnsi="Times New Roman" w:cs="Times New Roman"/>
                <w:sz w:val="14"/>
                <w:szCs w:val="14"/>
              </w:rPr>
              <w:t>=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5B0B6F">
              <w:rPr>
                <w:rFonts w:ascii="Times New Roman" w:hAnsi="Times New Roman" w:cs="Times New Roman"/>
                <w:sz w:val="14"/>
                <w:szCs w:val="14"/>
              </w:rPr>
              <w:t>262 se evalúa individualmente si:</w:t>
            </w:r>
          </w:p>
          <w:p w14:paraId="1703A1CA" w14:textId="6864667A" w:rsidR="005B0B6F" w:rsidRPr="005B0B6F" w:rsidRDefault="00000000" w:rsidP="00F8252B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4"/>
                        <w:szCs w:val="1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14"/>
                    <w:szCs w:val="14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14"/>
                            <w:szCs w:val="14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4"/>
                      </w:rPr>
                      <m:t>kk</m:t>
                    </m:r>
                  </m:sub>
                </m:sSub>
                <m:r>
                  <w:rPr>
                    <w:rFonts w:ascii="Cambria Math" w:hAnsi="Cambria Math" w:cs="Times New Roman"/>
                    <w:sz w:val="14"/>
                    <w:szCs w:val="14"/>
                  </w:rPr>
                  <m:t xml:space="preserve">=0 vs.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4"/>
                        <w:szCs w:val="1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14"/>
                    <w:szCs w:val="14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14"/>
                            <w:szCs w:val="14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4"/>
                      </w:rPr>
                      <m:t>kk</m:t>
                    </m:r>
                  </m:sub>
                </m:sSub>
                <m:r>
                  <w:rPr>
                    <w:rFonts w:ascii="Cambria Math" w:hAnsi="Cambria Math" w:cs="Times New Roman"/>
                    <w:sz w:val="14"/>
                    <w:szCs w:val="14"/>
                  </w:rPr>
                  <m:t>≠0</m:t>
                </m:r>
              </m:oMath>
            </m:oMathPara>
          </w:p>
        </w:tc>
      </w:tr>
      <w:tr w:rsidR="00F8252B" w:rsidRPr="005B0B6F" w14:paraId="375DD333" w14:textId="77777777" w:rsidTr="00F8252B">
        <w:tc>
          <w:tcPr>
            <w:tcW w:w="7371" w:type="dxa"/>
            <w:gridSpan w:val="2"/>
          </w:tcPr>
          <w:p w14:paraId="59D40F5A" w14:textId="79B085F4" w:rsidR="00F8252B" w:rsidRPr="00F8252B" w:rsidRDefault="00F8252B" w:rsidP="00F8252B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F8252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Estadístico de prueba</w:t>
            </w:r>
          </w:p>
        </w:tc>
      </w:tr>
      <w:tr w:rsidR="00F8252B" w:rsidRPr="005B0B6F" w14:paraId="61D49D6E" w14:textId="77777777" w:rsidTr="00F8252B">
        <w:tc>
          <w:tcPr>
            <w:tcW w:w="3426" w:type="dxa"/>
          </w:tcPr>
          <w:p w14:paraId="1D684DC1" w14:textId="39B2CE69" w:rsidR="00F8252B" w:rsidRDefault="00F8252B" w:rsidP="00F8252B">
            <w:pPr>
              <w:rPr>
                <w:rFonts w:ascii="Times New Roman" w:eastAsiaTheme="minorEastAsia" w:hAnsi="Times New Roman" w:cs="Times New Roman"/>
                <w:sz w:val="14"/>
                <w:szCs w:val="14"/>
              </w:rPr>
            </w:pPr>
            <w:r>
              <w:rPr>
                <w:rFonts w:ascii="Times New Roman" w:eastAsiaTheme="minorEastAsia" w:hAnsi="Times New Roman" w:cs="Times New Roman"/>
                <w:sz w:val="14"/>
                <w:szCs w:val="14"/>
              </w:rPr>
              <w:t>Bajo supuesto de ruido blanco:</w:t>
            </w:r>
          </w:p>
          <w:p w14:paraId="257C2DC3" w14:textId="1B052641" w:rsidR="00F8252B" w:rsidRPr="00F8252B" w:rsidRDefault="00000000" w:rsidP="00F8252B">
            <w:pPr>
              <w:jc w:val="center"/>
              <w:rPr>
                <w:rFonts w:ascii="Times New Roman" w:eastAsiaTheme="minorEastAsia" w:hAnsi="Times New Roman" w:cs="Times New Roman"/>
                <w:sz w:val="14"/>
                <w:szCs w:val="14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14"/>
                        <w:szCs w:val="14"/>
                      </w:rPr>
                      <m:t>ρ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14"/>
                    <w:szCs w:val="14"/>
                  </w:rPr>
                  <m:t xml:space="preserve">(k) 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14"/>
                        <w:szCs w:val="1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14"/>
                            <w:szCs w:val="14"/>
                          </w:rPr>
                          <m:t>t=1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14"/>
                            <w:szCs w:val="14"/>
                          </w:rPr>
                          <m:t>262-k</m:t>
                        </m:r>
                      </m:sup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4"/>
                                <w:szCs w:val="1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4"/>
                                    <w:szCs w:val="14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4"/>
                                    <w:szCs w:val="14"/>
                                  </w:rPr>
                                  <m:t>t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14"/>
                            <w:szCs w:val="14"/>
                          </w:rPr>
                          <m:t xml:space="preserve"> * 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4"/>
                                <w:szCs w:val="1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4"/>
                                    <w:szCs w:val="14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4"/>
                                    <w:szCs w:val="14"/>
                                  </w:rPr>
                                  <m:t>t+k</m:t>
                                </m:r>
                              </m:sub>
                            </m:sSub>
                          </m:e>
                        </m:acc>
                      </m:e>
                    </m:nary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4"/>
                                        <w:szCs w:val="1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4"/>
                                        <w:szCs w:val="14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14"/>
                            <w:szCs w:val="1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14"/>
                    <w:szCs w:val="14"/>
                  </w:rPr>
                  <m:t xml:space="preserve"> ~aprox 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4"/>
                        <w:szCs w:val="14"/>
                      </w:rPr>
                      <m:t>0,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14"/>
                            <w:szCs w:val="14"/>
                          </w:rPr>
                          <m:t>262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14"/>
                    <w:szCs w:val="14"/>
                  </w:rPr>
                  <m:t xml:space="preserve"> </m:t>
                </m:r>
              </m:oMath>
            </m:oMathPara>
          </w:p>
        </w:tc>
        <w:tc>
          <w:tcPr>
            <w:tcW w:w="3945" w:type="dxa"/>
          </w:tcPr>
          <w:p w14:paraId="6CF267B4" w14:textId="77777777" w:rsidR="00F8252B" w:rsidRDefault="00F8252B" w:rsidP="00F8252B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Bajo supuesto de ruido blanco:</w:t>
            </w:r>
          </w:p>
          <w:p w14:paraId="27F44A56" w14:textId="2C2FED97" w:rsidR="00F8252B" w:rsidRPr="00F8252B" w:rsidRDefault="00000000" w:rsidP="00F8252B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14"/>
                            <w:szCs w:val="14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4"/>
                      </w:rPr>
                      <m:t>kk</m:t>
                    </m:r>
                  </m:sub>
                </m:sSub>
                <m:r>
                  <w:rPr>
                    <w:rFonts w:ascii="Cambria Math" w:hAnsi="Cambria Math" w:cs="Times New Roman"/>
                    <w:sz w:val="14"/>
                    <w:szCs w:val="14"/>
                  </w:rPr>
                  <m:t>=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14"/>
                        <w:szCs w:val="14"/>
                      </w:rPr>
                      <m:t>Corr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4"/>
                            <w:szCs w:val="1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4"/>
                            <w:szCs w:val="1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4"/>
                        <w:szCs w:val="14"/>
                      </w:rPr>
                      <m:t>, 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4"/>
                            <w:szCs w:val="1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4"/>
                            <w:szCs w:val="14"/>
                          </w:rPr>
                          <m:t>t+k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4"/>
                        <w:szCs w:val="14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4"/>
                            <w:szCs w:val="1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4"/>
                            <w:szCs w:val="14"/>
                          </w:rPr>
                          <m:t>t+1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4"/>
                        <w:szCs w:val="14"/>
                      </w:rPr>
                      <m:t>, 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4"/>
                            <w:szCs w:val="1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4"/>
                            <w:szCs w:val="14"/>
                          </w:rPr>
                          <m:t>t+2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4"/>
                        <w:szCs w:val="14"/>
                      </w:rPr>
                      <m:t>, ...,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4"/>
                            <w:szCs w:val="1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4"/>
                            <w:szCs w:val="14"/>
                          </w:rPr>
                          <m:t>t+k-1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14"/>
                    <w:szCs w:val="14"/>
                  </w:rPr>
                  <m:t>~aprox 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4"/>
                        <w:szCs w:val="14"/>
                      </w:rPr>
                      <m:t>0,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14"/>
                            <w:szCs w:val="14"/>
                          </w:rPr>
                          <m:t>262</m:t>
                        </m:r>
                      </m:den>
                    </m:f>
                  </m:e>
                </m:d>
              </m:oMath>
            </m:oMathPara>
          </w:p>
        </w:tc>
      </w:tr>
      <w:tr w:rsidR="00F8252B" w:rsidRPr="005B0B6F" w14:paraId="2D5CDA8D" w14:textId="77777777" w:rsidTr="00F8252B">
        <w:tc>
          <w:tcPr>
            <w:tcW w:w="7371" w:type="dxa"/>
            <w:gridSpan w:val="2"/>
          </w:tcPr>
          <w:p w14:paraId="3ED5DBC5" w14:textId="6FEFC5D7" w:rsidR="00F8252B" w:rsidRPr="005B0B6F" w:rsidRDefault="00F8252B" w:rsidP="00F8252B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8252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Criterio de rechazo</w:t>
            </w:r>
          </w:p>
        </w:tc>
      </w:tr>
      <w:tr w:rsidR="00F8252B" w:rsidRPr="005B0B6F" w14:paraId="48F81DE6" w14:textId="77777777" w:rsidTr="00F8252B">
        <w:tc>
          <w:tcPr>
            <w:tcW w:w="3426" w:type="dxa"/>
          </w:tcPr>
          <w:p w14:paraId="5E391FB9" w14:textId="6ED83BEF" w:rsidR="00F8252B" w:rsidRPr="005B0B6F" w:rsidRDefault="00000000" w:rsidP="00F8252B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4"/>
                        <w:szCs w:val="14"/>
                      </w:rPr>
                      <m:t>ρ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4"/>
                            <w:szCs w:val="14"/>
                          </w:rPr>
                          <m:t>k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14"/>
                    <w:szCs w:val="14"/>
                  </w:rPr>
                  <m:t>≥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14"/>
                        <w:szCs w:val="14"/>
                      </w:rPr>
                      <m:t>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4"/>
                            <w:szCs w:val="1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14"/>
                            <w:szCs w:val="14"/>
                          </w:rPr>
                          <m:t>262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945" w:type="dxa"/>
          </w:tcPr>
          <w:p w14:paraId="5082E781" w14:textId="7A449656" w:rsidR="00F8252B" w:rsidRPr="00F8252B" w:rsidRDefault="00000000" w:rsidP="00F8252B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14"/>
                                <w:szCs w:val="1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14"/>
                                <w:szCs w:val="14"/>
                              </w:rPr>
                              <m:t>ϕ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14"/>
                            <w:szCs w:val="14"/>
                          </w:rPr>
                          <m:t>kk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14"/>
                    <w:szCs w:val="14"/>
                  </w:rPr>
                  <m:t>≥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14"/>
                        <w:szCs w:val="14"/>
                      </w:rPr>
                      <m:t>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4"/>
                            <w:szCs w:val="1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14"/>
                            <w:szCs w:val="14"/>
                          </w:rPr>
                          <m:t>262</m:t>
                        </m:r>
                      </m:e>
                    </m:rad>
                  </m:den>
                </m:f>
              </m:oMath>
            </m:oMathPara>
          </w:p>
        </w:tc>
      </w:tr>
    </w:tbl>
    <w:p w14:paraId="1D31E258" w14:textId="77777777" w:rsidR="005B0B6F" w:rsidRPr="005B0B6F" w:rsidRDefault="005B0B6F" w:rsidP="005B0B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C4C9AB8" w14:textId="219C281D" w:rsidR="006A74F8" w:rsidRPr="006A74F8" w:rsidRDefault="006A74F8" w:rsidP="006A74F8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07C4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EBBACE2" wp14:editId="4F0987E6">
            <wp:extent cx="5612130" cy="273685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573B" w14:textId="77777777" w:rsidR="006A74F8" w:rsidRPr="00407C40" w:rsidRDefault="006A74F8" w:rsidP="006A74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364FB35" w14:textId="3BAF6157" w:rsidR="006A74F8" w:rsidRDefault="006A74F8" w:rsidP="006A74F8">
      <w:pPr>
        <w:rPr>
          <w:rFonts w:ascii="Times New Roman" w:eastAsiaTheme="minorEastAsia" w:hAnsi="Times New Roman" w:cs="Times New Roman"/>
          <w:sz w:val="24"/>
          <w:szCs w:val="24"/>
        </w:rPr>
      </w:pPr>
      <w:r w:rsidRPr="00407C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D351F7" wp14:editId="67FC1B23">
            <wp:extent cx="5612130" cy="2818130"/>
            <wp:effectExtent l="0" t="0" r="762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D745" w14:textId="7F295BE9" w:rsidR="006A74F8" w:rsidRPr="00B5554F" w:rsidRDefault="006A74F8" w:rsidP="006A74F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A74F8">
        <w:rPr>
          <w:rFonts w:ascii="Times New Roman" w:eastAsiaTheme="minorEastAsia" w:hAnsi="Times New Roman" w:cs="Times New Roman"/>
          <w:sz w:val="24"/>
          <w:szCs w:val="24"/>
        </w:rPr>
        <w:t>En cuanto al gráfico de la ACF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es posible observar que para k = </w:t>
      </w:r>
      <w:r w:rsidR="00B5554F">
        <w:rPr>
          <w:rFonts w:ascii="Times New Roman" w:eastAsiaTheme="minorEastAsia" w:hAnsi="Times New Roman" w:cs="Times New Roman"/>
          <w:sz w:val="24"/>
          <w:szCs w:val="24"/>
        </w:rPr>
        <w:t xml:space="preserve">1, 2, 3, 4, 5, 6, 9 la estimación de la ACF supera al valor crítico: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≥2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</w:rPr>
          <m:t>/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262</m:t>
            </m:r>
          </m:e>
        </m:rad>
      </m:oMath>
      <w:r w:rsidR="00B5554F">
        <w:rPr>
          <w:rFonts w:ascii="Times New Roman" w:eastAsiaTheme="minorEastAsia" w:hAnsi="Times New Roman" w:cs="Times New Roman"/>
          <w:sz w:val="24"/>
          <w:szCs w:val="24"/>
        </w:rPr>
        <w:t xml:space="preserve">, así entonces, se rechaza H0, concluyendo </w:t>
      </w:r>
      <w:r w:rsidR="002A2AAA">
        <w:rPr>
          <w:rFonts w:ascii="Times New Roman" w:eastAsiaTheme="minorEastAsia" w:hAnsi="Times New Roman" w:cs="Times New Roman"/>
          <w:sz w:val="24"/>
          <w:szCs w:val="24"/>
        </w:rPr>
        <w:t xml:space="preserve">así, </w:t>
      </w:r>
      <w:r w:rsidR="00B5554F">
        <w:rPr>
          <w:rFonts w:ascii="Times New Roman" w:eastAsiaTheme="minorEastAsia" w:hAnsi="Times New Roman" w:cs="Times New Roman"/>
          <w:sz w:val="24"/>
          <w:szCs w:val="24"/>
        </w:rPr>
        <w:t xml:space="preserve">que el proceso en los errores de ajuste del modelo no proviene de un RB y se corrobora la presencia de ciclos pues,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ρ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&gt;0.</m:t>
        </m:r>
      </m:oMath>
    </w:p>
    <w:p w14:paraId="5573108F" w14:textId="7CD4301A" w:rsidR="00B5554F" w:rsidRDefault="00B5554F" w:rsidP="00B5554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Por parte de la PACF se puede observar que para los valores de k = 1, 2, 3, 9,</w:t>
      </w:r>
      <w:r w:rsidR="005F7036">
        <w:rPr>
          <w:rFonts w:ascii="Times New Roman" w:eastAsiaTheme="minorEastAsia" w:hAnsi="Times New Roman" w:cs="Times New Roman"/>
          <w:sz w:val="24"/>
          <w:szCs w:val="24"/>
        </w:rPr>
        <w:t xml:space="preserve"> 15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se rechaza H0, pues estos sobrepasan los límites de la región de rechazo, y como se ha mencionado, </w:t>
      </w:r>
      <w:r w:rsidRPr="00B5554F">
        <w:rPr>
          <w:rFonts w:ascii="Times New Roman" w:eastAsiaTheme="minorEastAsia" w:hAnsi="Times New Roman" w:cs="Times New Roman"/>
          <w:sz w:val="24"/>
          <w:szCs w:val="24"/>
        </w:rPr>
        <w:t>es evidencia suficiente en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5554F">
        <w:rPr>
          <w:rFonts w:ascii="Times New Roman" w:eastAsiaTheme="minorEastAsia" w:hAnsi="Times New Roman" w:cs="Times New Roman"/>
          <w:sz w:val="24"/>
          <w:szCs w:val="24"/>
        </w:rPr>
        <w:t>contra de que los Et provienen de un proceso de ruido blanco.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En esta prueba, k = 24, también </w:t>
      </w:r>
      <w:r w:rsidR="002A2AAA">
        <w:rPr>
          <w:rFonts w:ascii="Times New Roman" w:eastAsiaTheme="minorEastAsia" w:hAnsi="Times New Roman" w:cs="Times New Roman"/>
          <w:sz w:val="24"/>
          <w:szCs w:val="24"/>
        </w:rPr>
        <w:t>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candidato para concluir acerca de</w:t>
      </w:r>
      <w:r w:rsidR="002A2AAA">
        <w:rPr>
          <w:rFonts w:ascii="Times New Roman" w:eastAsiaTheme="minorEastAsia" w:hAnsi="Times New Roman" w:cs="Times New Roman"/>
          <w:sz w:val="24"/>
          <w:szCs w:val="24"/>
        </w:rPr>
        <w:t>l rechazo de H0</w:t>
      </w:r>
      <w:r>
        <w:rPr>
          <w:rFonts w:ascii="Times New Roman" w:eastAsiaTheme="minorEastAsia" w:hAnsi="Times New Roman" w:cs="Times New Roman"/>
          <w:sz w:val="24"/>
          <w:szCs w:val="24"/>
        </w:rPr>
        <w:t>, sin embargo, al ser</w:t>
      </w:r>
      <w:r w:rsidR="002A2AAA">
        <w:rPr>
          <w:rFonts w:ascii="Times New Roman" w:eastAsiaTheme="minorEastAsia" w:hAnsi="Times New Roman" w:cs="Times New Roman"/>
          <w:sz w:val="24"/>
          <w:szCs w:val="24"/>
        </w:rPr>
        <w:t xml:space="preserve"> un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k grande, </w:t>
      </w:r>
      <w:r w:rsidRPr="00B5554F">
        <w:rPr>
          <w:rFonts w:ascii="Times New Roman" w:eastAsiaTheme="minorEastAsia" w:hAnsi="Times New Roman" w:cs="Times New Roman"/>
          <w:sz w:val="24"/>
          <w:szCs w:val="24"/>
        </w:rPr>
        <w:t>se podría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5554F">
        <w:rPr>
          <w:rFonts w:ascii="Times New Roman" w:eastAsiaTheme="minorEastAsia" w:hAnsi="Times New Roman" w:cs="Times New Roman"/>
          <w:sz w:val="24"/>
          <w:szCs w:val="24"/>
        </w:rPr>
        <w:t xml:space="preserve">estar incurriendo en un error de tipo I: Rechazar H0, </w:t>
      </w:r>
      <w:r w:rsidRPr="00B5554F">
        <w:rPr>
          <w:rFonts w:ascii="Times New Roman" w:eastAsiaTheme="minorEastAsia" w:hAnsi="Times New Roman" w:cs="Times New Roman"/>
          <w:sz w:val="24"/>
          <w:szCs w:val="24"/>
        </w:rPr>
        <w:lastRenderedPageBreak/>
        <w:t>siendo verdadera,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esto debido a que a mayor k la estimación es menos precisa pues se entre todos los datos se podría estar haciendo cálculos con valores atípicos. </w:t>
      </w:r>
    </w:p>
    <w:p w14:paraId="05F47DC0" w14:textId="12971FF9" w:rsidR="00B5554F" w:rsidRPr="00B5554F" w:rsidRDefault="00B5554F" w:rsidP="00B5554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En resumen, </w:t>
      </w:r>
      <w:r w:rsidRPr="00B5554F">
        <w:rPr>
          <w:rFonts w:ascii="Times New Roman" w:eastAsiaTheme="minorEastAsia" w:hAnsi="Times New Roman" w:cs="Times New Roman"/>
          <w:sz w:val="24"/>
          <w:szCs w:val="24"/>
        </w:rPr>
        <w:t>se concluye que tanto ACF como PACF dan evidencia en contra del supuesto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5554F">
        <w:rPr>
          <w:rFonts w:ascii="Times New Roman" w:eastAsiaTheme="minorEastAsia" w:hAnsi="Times New Roman" w:cs="Times New Roman"/>
          <w:sz w:val="24"/>
          <w:szCs w:val="24"/>
        </w:rPr>
        <w:t xml:space="preserve">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t ∈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sup>
            </m:sSup>
          </m:sub>
        </m:sSub>
      </m:oMath>
      <w:r w:rsidRPr="00B5554F">
        <w:rPr>
          <w:rFonts w:ascii="Times New Roman" w:eastAsiaTheme="minorEastAsia" w:hAnsi="Times New Roman" w:cs="Times New Roman"/>
          <w:sz w:val="24"/>
          <w:szCs w:val="24"/>
        </w:rPr>
        <w:t xml:space="preserve"> sea un ruido blanco, ya que existen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5554F">
        <w:rPr>
          <w:rFonts w:ascii="Times New Roman" w:eastAsiaTheme="minorEastAsia" w:hAnsi="Times New Roman" w:cs="Times New Roman"/>
          <w:sz w:val="24"/>
          <w:szCs w:val="24"/>
        </w:rPr>
        <w:t>correlaciones y correlaciones parciales no nulas.</w:t>
      </w:r>
    </w:p>
    <w:p w14:paraId="034D2653" w14:textId="77777777" w:rsidR="005A14C2" w:rsidRPr="00407C40" w:rsidRDefault="005A14C2" w:rsidP="009C0C8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98C8076" w14:textId="5138D6FE" w:rsidR="00407C40" w:rsidRPr="00407C40" w:rsidRDefault="00407C40" w:rsidP="006A74F8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07C40">
        <w:rPr>
          <w:rFonts w:ascii="Times New Roman" w:hAnsi="Times New Roman" w:cs="Times New Roman"/>
          <w:i/>
          <w:iCs/>
          <w:sz w:val="24"/>
          <w:szCs w:val="24"/>
        </w:rPr>
        <w:t xml:space="preserve">Realice las pruebas de </w:t>
      </w:r>
      <w:proofErr w:type="spellStart"/>
      <w:r w:rsidRPr="00407C40">
        <w:rPr>
          <w:rFonts w:ascii="Times New Roman" w:hAnsi="Times New Roman" w:cs="Times New Roman"/>
          <w:i/>
          <w:iCs/>
          <w:sz w:val="24"/>
          <w:szCs w:val="24"/>
        </w:rPr>
        <w:t>incorrelación</w:t>
      </w:r>
      <w:proofErr w:type="spellEnd"/>
      <w:r w:rsidRPr="00407C40">
        <w:rPr>
          <w:rFonts w:ascii="Times New Roman" w:hAnsi="Times New Roman" w:cs="Times New Roman"/>
          <w:i/>
          <w:iCs/>
          <w:sz w:val="24"/>
          <w:szCs w:val="24"/>
        </w:rPr>
        <w:t xml:space="preserve"> con: </w:t>
      </w:r>
      <w:proofErr w:type="spellStart"/>
      <w:r w:rsidRPr="00407C40">
        <w:rPr>
          <w:rFonts w:ascii="Times New Roman" w:hAnsi="Times New Roman" w:cs="Times New Roman"/>
          <w:i/>
          <w:iCs/>
          <w:sz w:val="24"/>
          <w:szCs w:val="24"/>
        </w:rPr>
        <w:t>Ljung</w:t>
      </w:r>
      <w:proofErr w:type="spellEnd"/>
      <w:r w:rsidRPr="00407C40">
        <w:rPr>
          <w:rFonts w:ascii="Times New Roman" w:hAnsi="Times New Roman" w:cs="Times New Roman"/>
          <w:i/>
          <w:iCs/>
          <w:sz w:val="24"/>
          <w:szCs w:val="24"/>
        </w:rPr>
        <w:t xml:space="preserve">-Box, Durbin-Watson (enuncie el modelo de regresión bajo el test y defina claramente a </w:t>
      </w:r>
      <w:proofErr w:type="gramStart"/>
      <w:r w:rsidRPr="00407C40">
        <w:rPr>
          <w:rFonts w:ascii="Times New Roman" w:hAnsi="Times New Roman" w:cs="Times New Roman"/>
          <w:i/>
          <w:iCs/>
          <w:sz w:val="24"/>
          <w:szCs w:val="24"/>
        </w:rPr>
        <w:t>ρ(</w:t>
      </w:r>
      <w:proofErr w:type="gramEnd"/>
      <w:r w:rsidRPr="00407C40">
        <w:rPr>
          <w:rFonts w:ascii="Times New Roman" w:hAnsi="Times New Roman" w:cs="Times New Roman"/>
          <w:i/>
          <w:iCs/>
          <w:sz w:val="24"/>
          <w:szCs w:val="24"/>
        </w:rPr>
        <w:t>1))</w:t>
      </w:r>
    </w:p>
    <w:p w14:paraId="0C9CA4E5" w14:textId="78AFE33E" w:rsidR="00407C40" w:rsidRPr="00407C40" w:rsidRDefault="00407C40" w:rsidP="009C0C8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7C40">
        <w:rPr>
          <w:rFonts w:ascii="Times New Roman" w:hAnsi="Times New Roman" w:cs="Times New Roman"/>
          <w:sz w:val="24"/>
          <w:szCs w:val="24"/>
        </w:rPr>
        <w:t>Ljung</w:t>
      </w:r>
      <w:proofErr w:type="spellEnd"/>
      <w:r w:rsidRPr="00407C40">
        <w:rPr>
          <w:rFonts w:ascii="Times New Roman" w:hAnsi="Times New Roman" w:cs="Times New Roman"/>
          <w:sz w:val="24"/>
          <w:szCs w:val="24"/>
        </w:rPr>
        <w:t>-Box</w:t>
      </w:r>
    </w:p>
    <w:p w14:paraId="7B428867" w14:textId="0465238E" w:rsidR="00407C40" w:rsidRPr="00407C40" w:rsidRDefault="00407C40" w:rsidP="009C0C84">
      <w:pPr>
        <w:jc w:val="both"/>
        <w:rPr>
          <w:rFonts w:ascii="Times New Roman" w:hAnsi="Times New Roman" w:cs="Times New Roman"/>
          <w:sz w:val="24"/>
          <w:szCs w:val="24"/>
        </w:rPr>
      </w:pPr>
      <w:r w:rsidRPr="00407C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A0F3F8" wp14:editId="70BC3248">
            <wp:extent cx="2743583" cy="148610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4889" w14:textId="77777777" w:rsidR="00242D55" w:rsidRDefault="00242D55" w:rsidP="009C0C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2D24EC" w14:textId="35B35BAF" w:rsidR="00242D55" w:rsidRDefault="00242D55" w:rsidP="00242D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los resultados del test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-Box, se puede observar </w:t>
      </w:r>
      <w:proofErr w:type="gramStart"/>
      <w:r>
        <w:rPr>
          <w:rFonts w:ascii="Times New Roman" w:hAnsi="Times New Roman" w:cs="Times New Roman"/>
          <w:sz w:val="24"/>
          <w:szCs w:val="24"/>
        </w:rPr>
        <w:t>que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2D55">
        <w:rPr>
          <w:rFonts w:ascii="Times New Roman" w:hAnsi="Times New Roman" w:cs="Times New Roman"/>
          <w:sz w:val="24"/>
          <w:szCs w:val="24"/>
        </w:rPr>
        <w:t>al variar el valor de 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2D55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2D55">
        <w:rPr>
          <w:rFonts w:ascii="Times New Roman" w:hAnsi="Times New Roman" w:cs="Times New Roman"/>
          <w:sz w:val="24"/>
          <w:szCs w:val="24"/>
        </w:rPr>
        <w:t>rechaza para cada valor H0 en las seis ocasiones que la prueba se realiza, esto indica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2D55">
        <w:rPr>
          <w:rFonts w:ascii="Times New Roman" w:hAnsi="Times New Roman" w:cs="Times New Roman"/>
          <w:sz w:val="24"/>
          <w:szCs w:val="24"/>
        </w:rPr>
        <w:t>nuevamente que Et no proviene de un proceso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2D55">
        <w:rPr>
          <w:rFonts w:ascii="Times New Roman" w:hAnsi="Times New Roman" w:cs="Times New Roman"/>
          <w:sz w:val="24"/>
          <w:szCs w:val="24"/>
        </w:rPr>
        <w:t>de ruido blanco al tener al menos un ρ(k) ≠ 0.</w:t>
      </w:r>
    </w:p>
    <w:p w14:paraId="3CD11228" w14:textId="72D3BBAB" w:rsidR="00242D55" w:rsidRDefault="00242D55" w:rsidP="00242D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D711D4" w14:textId="46E90F82" w:rsidR="00242D55" w:rsidRDefault="00242D55" w:rsidP="00242D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pesar de que se evidenció que el proceso no proviene de un RB en los errores de ajuste, se puede notar que el proceso es estacionario </w:t>
      </w:r>
      <w:r w:rsidR="00050817">
        <w:rPr>
          <w:rFonts w:ascii="Times New Roman" w:hAnsi="Times New Roman" w:cs="Times New Roman"/>
          <w:sz w:val="24"/>
          <w:szCs w:val="24"/>
        </w:rPr>
        <w:t xml:space="preserve">en varianza </w:t>
      </w:r>
      <w:r>
        <w:rPr>
          <w:rFonts w:ascii="Times New Roman" w:hAnsi="Times New Roman" w:cs="Times New Roman"/>
          <w:sz w:val="24"/>
          <w:szCs w:val="24"/>
        </w:rPr>
        <w:t>en los errores con media cero, pues como se pudo ver en la gráfica de los residuales no hay evidencia suficiente en contra de media constante igual a cero, ni de varianza constante</w:t>
      </w:r>
      <w:r w:rsidR="00050817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 xml:space="preserve">, con la gráfica </w:t>
      </w:r>
      <w:r w:rsidR="0026464F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ACF</w:t>
      </w:r>
      <w:r w:rsidR="0026464F">
        <w:rPr>
          <w:rFonts w:ascii="Times New Roman" w:hAnsi="Times New Roman" w:cs="Times New Roman"/>
          <w:sz w:val="24"/>
          <w:szCs w:val="24"/>
        </w:rPr>
        <w:t xml:space="preserve"> muestral</w:t>
      </w:r>
      <w:r>
        <w:rPr>
          <w:rFonts w:ascii="Times New Roman" w:hAnsi="Times New Roman" w:cs="Times New Roman"/>
          <w:sz w:val="24"/>
          <w:szCs w:val="24"/>
        </w:rPr>
        <w:t xml:space="preserve">, se puede </w:t>
      </w:r>
      <w:r w:rsidR="00050817">
        <w:rPr>
          <w:rFonts w:ascii="Times New Roman" w:hAnsi="Times New Roman" w:cs="Times New Roman"/>
          <w:sz w:val="24"/>
          <w:szCs w:val="24"/>
        </w:rPr>
        <w:t>notar</w:t>
      </w:r>
      <w:r>
        <w:rPr>
          <w:rFonts w:ascii="Times New Roman" w:hAnsi="Times New Roman" w:cs="Times New Roman"/>
          <w:sz w:val="24"/>
          <w:szCs w:val="24"/>
        </w:rPr>
        <w:t xml:space="preserve"> que el proceso es ergódico, pues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k→∞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ρ(k)</m:t>
            </m:r>
          </m:e>
        </m:func>
      </m:oMath>
      <w:r w:rsidR="00050817">
        <w:rPr>
          <w:rFonts w:ascii="Times New Roman" w:eastAsiaTheme="minorEastAsia" w:hAnsi="Times New Roman" w:cs="Times New Roman"/>
          <w:sz w:val="24"/>
          <w:szCs w:val="24"/>
        </w:rPr>
        <w:t xml:space="preserve"> = 0 </w:t>
      </w:r>
      <w:r w:rsidR="003F123E">
        <w:rPr>
          <w:rFonts w:ascii="Times New Roman" w:eastAsiaTheme="minorEastAsia" w:hAnsi="Times New Roman" w:cs="Times New Roman"/>
          <w:sz w:val="24"/>
          <w:szCs w:val="24"/>
        </w:rPr>
        <w:t xml:space="preserve">ocurre </w:t>
      </w:r>
      <w:r w:rsidR="00050817">
        <w:rPr>
          <w:rFonts w:ascii="Times New Roman" w:eastAsiaTheme="minorEastAsia" w:hAnsi="Times New Roman" w:cs="Times New Roman"/>
          <w:sz w:val="24"/>
          <w:szCs w:val="24"/>
        </w:rPr>
        <w:t>rápidamente</w:t>
      </w:r>
      <w:r w:rsidR="0026464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6464F" w:rsidRPr="00EF6E79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26464F" w:rsidRPr="00EF6E79">
        <w:rPr>
          <w:rFonts w:ascii="Times New Roman" w:eastAsiaTheme="minorEastAsia" w:hAnsi="Times New Roman" w:cs="Times New Roman"/>
          <w:sz w:val="24"/>
          <w:szCs w:val="24"/>
          <w:highlight w:val="green"/>
        </w:rPr>
        <w:t xml:space="preserve"> ya que para todo k&gt;1</w:t>
      </w:r>
      <w:r w:rsidR="00EF6E79" w:rsidRPr="00EF6E79">
        <w:rPr>
          <w:rFonts w:ascii="Times New Roman" w:eastAsiaTheme="minorEastAsia" w:hAnsi="Times New Roman" w:cs="Times New Roman"/>
          <w:sz w:val="24"/>
          <w:szCs w:val="24"/>
          <w:highlight w:val="green"/>
        </w:rPr>
        <w:t>5</w:t>
      </w:r>
      <w:r w:rsidR="0026464F" w:rsidRPr="00EF6E79">
        <w:rPr>
          <w:rFonts w:ascii="Times New Roman" w:eastAsiaTheme="minorEastAsia" w:hAnsi="Times New Roman" w:cs="Times New Roman"/>
          <w:sz w:val="24"/>
          <w:szCs w:val="24"/>
          <w:highlight w:val="green"/>
        </w:rPr>
        <w:t xml:space="preserve"> ρ(k) = 0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 w:rsidR="0026464F">
        <w:rPr>
          <w:rFonts w:ascii="Times New Roman" w:hAnsi="Times New Roman" w:cs="Times New Roman"/>
          <w:sz w:val="24"/>
          <w:szCs w:val="24"/>
        </w:rPr>
        <w:t xml:space="preserve">presenta un patrón </w:t>
      </w:r>
      <w:r>
        <w:rPr>
          <w:rFonts w:ascii="Times New Roman" w:hAnsi="Times New Roman" w:cs="Times New Roman"/>
          <w:sz w:val="24"/>
          <w:szCs w:val="24"/>
        </w:rPr>
        <w:t>tipo cola</w:t>
      </w:r>
      <w:r w:rsidR="005F7036">
        <w:rPr>
          <w:rFonts w:ascii="Times New Roman" w:hAnsi="Times New Roman" w:cs="Times New Roman"/>
          <w:sz w:val="24"/>
          <w:szCs w:val="24"/>
        </w:rPr>
        <w:t xml:space="preserve"> exponencial sinusoidal</w:t>
      </w:r>
      <w:r w:rsidR="00050817">
        <w:rPr>
          <w:rFonts w:ascii="Times New Roman" w:hAnsi="Times New Roman" w:cs="Times New Roman"/>
          <w:sz w:val="24"/>
          <w:szCs w:val="24"/>
        </w:rPr>
        <w:t xml:space="preserve"> amortiguada</w:t>
      </w:r>
      <w:r w:rsidR="003F123E">
        <w:rPr>
          <w:rFonts w:ascii="Times New Roman" w:hAnsi="Times New Roman" w:cs="Times New Roman"/>
          <w:sz w:val="24"/>
          <w:szCs w:val="24"/>
        </w:rPr>
        <w:t xml:space="preserve">; </w:t>
      </w:r>
      <w:r w:rsidR="003F123E" w:rsidRPr="003F123E">
        <w:rPr>
          <w:rFonts w:ascii="Times New Roman" w:hAnsi="Times New Roman" w:cs="Times New Roman"/>
          <w:sz w:val="24"/>
          <w:szCs w:val="24"/>
        </w:rPr>
        <w:t xml:space="preserve">por su parte, la PACF </w:t>
      </w:r>
      <w:r w:rsidR="0026464F">
        <w:rPr>
          <w:rFonts w:ascii="Times New Roman" w:hAnsi="Times New Roman" w:cs="Times New Roman"/>
          <w:sz w:val="24"/>
          <w:szCs w:val="24"/>
        </w:rPr>
        <w:t xml:space="preserve">sugiere que la función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kk</m:t>
            </m:r>
          </m:sub>
        </m:sSub>
      </m:oMath>
      <w:r w:rsidR="0026464F">
        <w:rPr>
          <w:rFonts w:ascii="Times New Roman" w:eastAsiaTheme="minorEastAsia" w:hAnsi="Times New Roman" w:cs="Times New Roman"/>
          <w:sz w:val="24"/>
          <w:szCs w:val="24"/>
        </w:rPr>
        <w:t xml:space="preserve"> puede tener</w:t>
      </w:r>
      <w:r w:rsidR="003F123E" w:rsidRPr="003F123E">
        <w:rPr>
          <w:rFonts w:ascii="Times New Roman" w:hAnsi="Times New Roman" w:cs="Times New Roman"/>
          <w:sz w:val="24"/>
          <w:szCs w:val="24"/>
        </w:rPr>
        <w:t xml:space="preserve"> un patrón tipo “corte”</w:t>
      </w:r>
      <w:r w:rsidR="003F123E">
        <w:rPr>
          <w:rFonts w:ascii="Times New Roman" w:hAnsi="Times New Roman" w:cs="Times New Roman"/>
          <w:sz w:val="24"/>
          <w:szCs w:val="24"/>
        </w:rPr>
        <w:t xml:space="preserve"> con q = 15</w:t>
      </w:r>
      <w:r w:rsidR="003F123E" w:rsidRPr="003F123E">
        <w:rPr>
          <w:rFonts w:ascii="Times New Roman" w:hAnsi="Times New Roman" w:cs="Times New Roman"/>
          <w:sz w:val="24"/>
          <w:szCs w:val="24"/>
        </w:rPr>
        <w:t>.</w:t>
      </w:r>
      <w:r w:rsidR="005F0996">
        <w:rPr>
          <w:rFonts w:ascii="Times New Roman" w:hAnsi="Times New Roman" w:cs="Times New Roman"/>
          <w:sz w:val="24"/>
          <w:szCs w:val="24"/>
        </w:rPr>
        <w:t xml:space="preserve"> Con esto se podría decir que el proceso en los errores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t ∈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sup>
            </m:sSup>
          </m:sub>
        </m:sSub>
      </m:oMath>
      <w:r w:rsidR="005F099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5F0996" w:rsidRPr="00EF6E79">
        <w:rPr>
          <w:rFonts w:ascii="Times New Roman" w:eastAsiaTheme="minorEastAsia" w:hAnsi="Times New Roman" w:cs="Times New Roman"/>
          <w:sz w:val="24"/>
          <w:szCs w:val="24"/>
          <w:highlight w:val="green"/>
        </w:rPr>
        <w:t xml:space="preserve">es un proceso </w:t>
      </w:r>
      <w:proofErr w:type="gramStart"/>
      <w:r w:rsidR="005F0996" w:rsidRPr="00EF6E79">
        <w:rPr>
          <w:rFonts w:ascii="Times New Roman" w:eastAsiaTheme="minorEastAsia" w:hAnsi="Times New Roman" w:cs="Times New Roman"/>
          <w:sz w:val="24"/>
          <w:szCs w:val="24"/>
          <w:highlight w:val="green"/>
        </w:rPr>
        <w:t>AR(</w:t>
      </w:r>
      <w:proofErr w:type="gramEnd"/>
      <w:r w:rsidR="005F0996" w:rsidRPr="00EF6E79">
        <w:rPr>
          <w:rFonts w:ascii="Times New Roman" w:eastAsiaTheme="minorEastAsia" w:hAnsi="Times New Roman" w:cs="Times New Roman"/>
          <w:sz w:val="24"/>
          <w:szCs w:val="24"/>
          <w:highlight w:val="green"/>
        </w:rPr>
        <w:t>15)</w:t>
      </w:r>
      <w:r w:rsidR="00EF6E79">
        <w:rPr>
          <w:rFonts w:ascii="Times New Roman" w:eastAsiaTheme="minorEastAsia" w:hAnsi="Times New Roman" w:cs="Times New Roman"/>
          <w:sz w:val="24"/>
          <w:szCs w:val="24"/>
        </w:rPr>
        <w:t>, pudiendo ser también un ARMA(</w:t>
      </w:r>
      <w:proofErr w:type="spellStart"/>
      <w:r w:rsidR="00EF6E79">
        <w:rPr>
          <w:rFonts w:ascii="Times New Roman" w:eastAsiaTheme="minorEastAsia" w:hAnsi="Times New Roman" w:cs="Times New Roman"/>
          <w:sz w:val="24"/>
          <w:szCs w:val="24"/>
        </w:rPr>
        <w:t>p,q</w:t>
      </w:r>
      <w:proofErr w:type="spellEnd"/>
      <w:r w:rsidR="00EF6E79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2DB170A0" w14:textId="77777777" w:rsidR="005F0996" w:rsidRDefault="005F0996" w:rsidP="00242D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11B582" w14:textId="4C7B81BE" w:rsidR="00407C40" w:rsidRPr="00407C40" w:rsidRDefault="00407C40" w:rsidP="009C0C84">
      <w:pPr>
        <w:jc w:val="both"/>
        <w:rPr>
          <w:rFonts w:ascii="Times New Roman" w:hAnsi="Times New Roman" w:cs="Times New Roman"/>
          <w:sz w:val="24"/>
          <w:szCs w:val="24"/>
        </w:rPr>
      </w:pPr>
      <w:r w:rsidRPr="00407C40">
        <w:rPr>
          <w:rFonts w:ascii="Times New Roman" w:hAnsi="Times New Roman" w:cs="Times New Roman"/>
          <w:sz w:val="24"/>
          <w:szCs w:val="24"/>
        </w:rPr>
        <w:t>Durbin-</w:t>
      </w:r>
      <w:proofErr w:type="spellStart"/>
      <w:r w:rsidRPr="00407C40">
        <w:rPr>
          <w:rFonts w:ascii="Times New Roman" w:hAnsi="Times New Roman" w:cs="Times New Roman"/>
          <w:sz w:val="24"/>
          <w:szCs w:val="24"/>
        </w:rPr>
        <w:t>watson</w:t>
      </w:r>
      <w:proofErr w:type="spellEnd"/>
    </w:p>
    <w:p w14:paraId="3B4337CC" w14:textId="0D78F009" w:rsidR="00407C40" w:rsidRDefault="00407C40" w:rsidP="009C0C84">
      <w:pPr>
        <w:jc w:val="both"/>
        <w:rPr>
          <w:rFonts w:ascii="Times New Roman" w:hAnsi="Times New Roman" w:cs="Times New Roman"/>
          <w:sz w:val="24"/>
          <w:szCs w:val="24"/>
        </w:rPr>
      </w:pPr>
      <w:r w:rsidRPr="00407C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CAAB27" wp14:editId="1E7B89E0">
            <wp:extent cx="5612130" cy="53848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2E82" w14:textId="700E15A1" w:rsidR="002B713A" w:rsidRDefault="002B713A" w:rsidP="009C0C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60AA9C" w14:textId="4C2266C2" w:rsidR="002B713A" w:rsidRDefault="002B713A" w:rsidP="009C0C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Modelo de Durbin-Watson:</w:t>
      </w:r>
    </w:p>
    <w:p w14:paraId="5ECD0C12" w14:textId="2F933053" w:rsidR="002B713A" w:rsidRPr="00EF6E79" w:rsidRDefault="0069568F" w:rsidP="00EF6E79">
      <w:pPr>
        <w:jc w:val="center"/>
        <w:rPr>
          <w:rFonts w:ascii="Times New Roman" w:eastAsiaTheme="minorEastAsia" w:hAnsi="Times New Roman" w:cs="Times New Roman"/>
          <w:sz w:val="14"/>
          <w:szCs w:val="14"/>
        </w:rPr>
      </w:pPr>
      <m:oMathPara>
        <m:oMath>
          <m:r>
            <w:rPr>
              <w:rFonts w:ascii="Cambria Math" w:eastAsia="Cambria Math" w:hAnsi="Cambria Math" w:cs="Cambria Math"/>
              <w:sz w:val="14"/>
              <w:szCs w:val="14"/>
            </w:rPr>
            <m:t>log</m:t>
          </m:r>
          <m:d>
            <m:dPr>
              <m:ctrlPr>
                <w:rPr>
                  <w:rFonts w:ascii="Cambria Math" w:eastAsia="Cambria Math" w:hAnsi="Cambria Math" w:cs="Cambria Math"/>
                  <w:sz w:val="14"/>
                  <w:szCs w:val="1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t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14"/>
              <w:szCs w:val="1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14"/>
                  <w:szCs w:val="1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β</m:t>
              </m:r>
            </m:e>
            <m: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14"/>
              <w:szCs w:val="14"/>
            </w:rPr>
            <m:t>+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14"/>
                  <w:szCs w:val="14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j=1</m:t>
              </m:r>
              <m:ctrlPr>
                <w:rPr>
                  <w:rFonts w:ascii="Cambria Math" w:eastAsia="Cambria Math" w:hAnsi="Cambria Math" w:cs="Cambria Math"/>
                  <w:i/>
                  <w:sz w:val="14"/>
                  <w:szCs w:val="14"/>
                </w:rPr>
              </m:ctrlPr>
            </m:sub>
            <m:sup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4</m:t>
              </m:r>
              <m:ctrlPr>
                <w:rPr>
                  <w:rFonts w:ascii="Cambria Math" w:eastAsia="Cambria Math" w:hAnsi="Cambria Math" w:cs="Cambria Math"/>
                  <w:i/>
                  <w:sz w:val="14"/>
                  <w:szCs w:val="14"/>
                </w:rPr>
              </m:ctrlPr>
            </m:sup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β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j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14"/>
                  <w:szCs w:val="14"/>
                </w:rPr>
              </m:ctrlPr>
            </m:e>
          </m:nary>
          <m:sSup>
            <m:sSupPr>
              <m:ctrlPr>
                <w:rPr>
                  <w:rFonts w:ascii="Cambria Math" w:eastAsia="Cambria Math" w:hAnsi="Cambria Math" w:cs="Cambria Math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t</m:t>
              </m:r>
            </m:e>
            <m:sup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j</m:t>
              </m:r>
            </m:sup>
          </m:sSup>
          <m:r>
            <w:rPr>
              <w:rFonts w:ascii="Cambria Math" w:eastAsia="Cambria Math" w:hAnsi="Cambria Math" w:cs="Cambria Math"/>
              <w:sz w:val="14"/>
              <w:szCs w:val="14"/>
            </w:rPr>
            <m:t>+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14"/>
                  <w:szCs w:val="14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i=1</m:t>
              </m:r>
              <m:ctrlPr>
                <w:rPr>
                  <w:rFonts w:ascii="Cambria Math" w:eastAsia="Cambria Math" w:hAnsi="Cambria Math" w:cs="Cambria Math"/>
                  <w:i/>
                  <w:sz w:val="14"/>
                  <w:szCs w:val="14"/>
                </w:rPr>
              </m:ctrlPr>
            </m:sub>
            <m:sup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11</m:t>
              </m:r>
              <m:ctrlPr>
                <w:rPr>
                  <w:rFonts w:ascii="Cambria Math" w:eastAsia="Cambria Math" w:hAnsi="Cambria Math" w:cs="Cambria Math"/>
                  <w:i/>
                  <w:sz w:val="14"/>
                  <w:szCs w:val="14"/>
                </w:rPr>
              </m:ctrlPr>
            </m:sup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δ</m:t>
                  </m:r>
                  <m:ctrlP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</m:ctrlPr>
                </m:e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i,t</m:t>
                  </m:r>
                </m:sub>
              </m:sSub>
            </m:e>
          </m:nary>
          <m:r>
            <w:rPr>
              <w:rFonts w:ascii="Cambria Math" w:eastAsia="Cambria Math" w:hAnsi="Cambria Math" w:cs="Cambria Math"/>
              <w:sz w:val="14"/>
              <w:szCs w:val="14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sz w:val="14"/>
                  <w:szCs w:val="1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E</m:t>
              </m:r>
            </m:e>
            <m: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t</m:t>
              </m:r>
            </m:sub>
          </m:sSub>
          <m:r>
            <w:rPr>
              <w:rFonts w:ascii="Cambria Math" w:eastAsia="Cambria Math" w:hAnsi="Cambria Math" w:cs="Cambria Math"/>
              <w:sz w:val="14"/>
              <w:szCs w:val="14"/>
            </w:rPr>
            <m:t xml:space="preserve">,  con </m:t>
          </m:r>
          <m:sSub>
            <m:sSubPr>
              <m:ctrlPr>
                <w:rPr>
                  <w:rFonts w:ascii="Cambria Math" w:eastAsia="Cambria Math" w:hAnsi="Cambria Math" w:cs="Cambria Math"/>
                  <w:sz w:val="14"/>
                  <w:szCs w:val="1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E</m:t>
              </m:r>
            </m:e>
            <m: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t</m:t>
              </m:r>
            </m:sub>
          </m:sSub>
          <m:r>
            <w:rPr>
              <w:rFonts w:ascii="Cambria Math" w:eastAsia="Cambria Math" w:hAnsi="Cambria Math" w:cs="Cambria Math"/>
              <w:sz w:val="14"/>
              <w:szCs w:val="1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ϕ</m:t>
              </m:r>
            </m:e>
            <m: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1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E</m:t>
              </m:r>
            </m:e>
            <m: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t-1</m:t>
              </m:r>
            </m:sub>
          </m:sSub>
          <m:r>
            <w:rPr>
              <w:rFonts w:ascii="Cambria Math" w:eastAsia="Cambria Math" w:hAnsi="Cambria Math" w:cs="Cambria Math"/>
              <w:sz w:val="14"/>
              <w:szCs w:val="14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14"/>
              <w:szCs w:val="14"/>
            </w:rPr>
            <m:t>,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ϕ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4"/>
              <w:szCs w:val="14"/>
            </w:rPr>
            <m:t>&lt;1</m:t>
          </m:r>
          <m:r>
            <w:rPr>
              <w:rFonts w:ascii="Cambria Math" w:eastAsia="Cambria Math" w:hAnsi="Cambria Math" w:cs="Cambria Math"/>
              <w:sz w:val="14"/>
              <w:szCs w:val="14"/>
            </w:rPr>
            <m:t>y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14"/>
                  <w:szCs w:val="14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 xml:space="preserve">t ∈ 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+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14"/>
              <w:szCs w:val="14"/>
            </w:rPr>
            <m:t xml:space="preserve"> un RB</m:t>
          </m:r>
          <m:r>
            <m:rPr>
              <m:sty m:val="p"/>
            </m:rPr>
            <w:rPr>
              <w:rFonts w:ascii="Cambria Math" w:eastAsiaTheme="minorEastAsia" w:hAnsi="Cambria Math"/>
              <w:sz w:val="14"/>
              <w:szCs w:val="14"/>
            </w:rPr>
            <m:t>∼</m:t>
          </m:r>
          <m:r>
            <w:rPr>
              <w:rFonts w:ascii="Cambria Math" w:eastAsiaTheme="minorEastAsia" w:hAnsi="Cambria Math"/>
              <w:sz w:val="14"/>
              <w:szCs w:val="14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d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0,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p>
              </m:sSup>
            </m:e>
          </m:d>
        </m:oMath>
      </m:oMathPara>
    </w:p>
    <w:p w14:paraId="36F68873" w14:textId="5BB62D8B" w:rsidR="00407C40" w:rsidRDefault="00407C40" w:rsidP="009C0C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A9D661" w14:textId="6543C7BD" w:rsidR="00750CC3" w:rsidRPr="00750CC3" w:rsidRDefault="005F7036" w:rsidP="009C0C8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caso,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por lo tanto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el test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a realizar </w:t>
      </w:r>
      <w:r w:rsidR="00750CC3">
        <w:rPr>
          <w:rFonts w:ascii="Times New Roman" w:eastAsiaTheme="minorEastAsia" w:hAnsi="Times New Roman" w:cs="Times New Roman"/>
          <w:sz w:val="24"/>
          <w:szCs w:val="24"/>
        </w:rPr>
        <w:t xml:space="preserve">es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 ρ(1)=Corr(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=0 vs.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 ρ(1)=Corr(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&gt;0</m:t>
        </m:r>
      </m:oMath>
      <w:r w:rsidR="00750CC3">
        <w:rPr>
          <w:rFonts w:ascii="Times New Roman" w:eastAsiaTheme="minorEastAsia" w:hAnsi="Times New Roman" w:cs="Times New Roman"/>
          <w:sz w:val="24"/>
          <w:szCs w:val="24"/>
        </w:rPr>
        <w:t xml:space="preserve">. Véase que el valor p 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)≈0</m:t>
        </m:r>
      </m:oMath>
      <w:r w:rsidR="00750CC3">
        <w:rPr>
          <w:rFonts w:ascii="Times New Roman" w:eastAsiaTheme="minorEastAsia" w:hAnsi="Times New Roman" w:cs="Times New Roman"/>
          <w:sz w:val="24"/>
          <w:szCs w:val="24"/>
        </w:rPr>
        <w:t xml:space="preserve"> lo que conduce al rechazo 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750CC3">
        <w:rPr>
          <w:rFonts w:ascii="Times New Roman" w:eastAsiaTheme="minorEastAsia" w:hAnsi="Times New Roman" w:cs="Times New Roman"/>
          <w:sz w:val="24"/>
          <w:szCs w:val="24"/>
        </w:rPr>
        <w:t xml:space="preserve"> en favor 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750CC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750CC3">
        <w:rPr>
          <w:rFonts w:ascii="Times New Roman" w:eastAsiaTheme="minorEastAsia" w:hAnsi="Times New Roman" w:cs="Times New Roman"/>
          <w:sz w:val="24"/>
          <w:szCs w:val="24"/>
        </w:rPr>
        <w:t>y</w:t>
      </w:r>
      <w:proofErr w:type="gramEnd"/>
      <w:r w:rsidR="00750CC3">
        <w:rPr>
          <w:rFonts w:ascii="Times New Roman" w:eastAsiaTheme="minorEastAsia" w:hAnsi="Times New Roman" w:cs="Times New Roman"/>
          <w:sz w:val="24"/>
          <w:szCs w:val="24"/>
        </w:rPr>
        <w:t xml:space="preserve"> por tanto,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t ∈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sup>
            </m:sSup>
          </m:sub>
        </m:sSub>
      </m:oMath>
      <w:r w:rsidR="00750CC3">
        <w:rPr>
          <w:rFonts w:ascii="Times New Roman" w:eastAsiaTheme="minorEastAsia" w:hAnsi="Times New Roman" w:cs="Times New Roman"/>
          <w:sz w:val="24"/>
          <w:szCs w:val="24"/>
        </w:rPr>
        <w:t xml:space="preserve"> no es un RB, pues presenta una correlación positiva de orden 1.</w:t>
      </w:r>
    </w:p>
    <w:p w14:paraId="28C1B800" w14:textId="33E5F751" w:rsidR="00407C40" w:rsidRPr="00407C40" w:rsidRDefault="00407C40" w:rsidP="009C0C8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407C40" w:rsidRPr="00407C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B10D9"/>
    <w:multiLevelType w:val="hybridMultilevel"/>
    <w:tmpl w:val="A072DD9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A523F"/>
    <w:multiLevelType w:val="hybridMultilevel"/>
    <w:tmpl w:val="CD9ED70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47BC0"/>
    <w:multiLevelType w:val="hybridMultilevel"/>
    <w:tmpl w:val="8570B306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F174E3"/>
    <w:multiLevelType w:val="hybridMultilevel"/>
    <w:tmpl w:val="8B548822"/>
    <w:lvl w:ilvl="0" w:tplc="D2827A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E28A1"/>
    <w:multiLevelType w:val="hybridMultilevel"/>
    <w:tmpl w:val="DC68000A"/>
    <w:lvl w:ilvl="0" w:tplc="C2D2656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15787D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EA92747"/>
    <w:multiLevelType w:val="hybridMultilevel"/>
    <w:tmpl w:val="052840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7E7C13"/>
    <w:multiLevelType w:val="hybridMultilevel"/>
    <w:tmpl w:val="2098D54A"/>
    <w:lvl w:ilvl="0" w:tplc="1C960A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90ECA"/>
    <w:multiLevelType w:val="hybridMultilevel"/>
    <w:tmpl w:val="8B548822"/>
    <w:lvl w:ilvl="0" w:tplc="D2827A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7E081D"/>
    <w:multiLevelType w:val="hybridMultilevel"/>
    <w:tmpl w:val="0D1A229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360DF6"/>
    <w:multiLevelType w:val="hybridMultilevel"/>
    <w:tmpl w:val="124E93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9C2DD0"/>
    <w:multiLevelType w:val="hybridMultilevel"/>
    <w:tmpl w:val="D046BF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6804B2"/>
    <w:multiLevelType w:val="hybridMultilevel"/>
    <w:tmpl w:val="6A48AF1C"/>
    <w:lvl w:ilvl="0" w:tplc="46046D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132495"/>
    <w:multiLevelType w:val="hybridMultilevel"/>
    <w:tmpl w:val="284A18B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917414">
    <w:abstractNumId w:val="6"/>
  </w:num>
  <w:num w:numId="2" w16cid:durableId="1732921463">
    <w:abstractNumId w:val="11"/>
  </w:num>
  <w:num w:numId="3" w16cid:durableId="675502096">
    <w:abstractNumId w:val="10"/>
  </w:num>
  <w:num w:numId="4" w16cid:durableId="370616893">
    <w:abstractNumId w:val="0"/>
  </w:num>
  <w:num w:numId="5" w16cid:durableId="1786777126">
    <w:abstractNumId w:val="2"/>
  </w:num>
  <w:num w:numId="6" w16cid:durableId="1109743610">
    <w:abstractNumId w:val="9"/>
  </w:num>
  <w:num w:numId="7" w16cid:durableId="1576236114">
    <w:abstractNumId w:val="5"/>
  </w:num>
  <w:num w:numId="8" w16cid:durableId="390006407">
    <w:abstractNumId w:val="4"/>
  </w:num>
  <w:num w:numId="9" w16cid:durableId="769089387">
    <w:abstractNumId w:val="1"/>
  </w:num>
  <w:num w:numId="10" w16cid:durableId="1842549854">
    <w:abstractNumId w:val="7"/>
  </w:num>
  <w:num w:numId="11" w16cid:durableId="1729766916">
    <w:abstractNumId w:val="12"/>
  </w:num>
  <w:num w:numId="12" w16cid:durableId="1336036774">
    <w:abstractNumId w:val="13"/>
  </w:num>
  <w:num w:numId="13" w16cid:durableId="489058502">
    <w:abstractNumId w:val="3"/>
  </w:num>
  <w:num w:numId="14" w16cid:durableId="8211663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E51"/>
    <w:rsid w:val="00011273"/>
    <w:rsid w:val="00050817"/>
    <w:rsid w:val="00116D8C"/>
    <w:rsid w:val="00196C50"/>
    <w:rsid w:val="001D366F"/>
    <w:rsid w:val="00242D55"/>
    <w:rsid w:val="0026464F"/>
    <w:rsid w:val="002A2AAA"/>
    <w:rsid w:val="002B713A"/>
    <w:rsid w:val="00384977"/>
    <w:rsid w:val="003F123E"/>
    <w:rsid w:val="00407C40"/>
    <w:rsid w:val="005A14C2"/>
    <w:rsid w:val="005B0B6F"/>
    <w:rsid w:val="005F0996"/>
    <w:rsid w:val="005F7036"/>
    <w:rsid w:val="0069568F"/>
    <w:rsid w:val="006A74F8"/>
    <w:rsid w:val="006B3782"/>
    <w:rsid w:val="00750CC3"/>
    <w:rsid w:val="008700B8"/>
    <w:rsid w:val="008E6239"/>
    <w:rsid w:val="00964B5F"/>
    <w:rsid w:val="009C0C84"/>
    <w:rsid w:val="00AA074C"/>
    <w:rsid w:val="00AA0B94"/>
    <w:rsid w:val="00B00714"/>
    <w:rsid w:val="00B21D0D"/>
    <w:rsid w:val="00B51062"/>
    <w:rsid w:val="00B5554F"/>
    <w:rsid w:val="00EF6E79"/>
    <w:rsid w:val="00F00E51"/>
    <w:rsid w:val="00F54486"/>
    <w:rsid w:val="00F8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5C7E7"/>
  <w15:chartTrackingRefBased/>
  <w15:docId w15:val="{5481A781-ADEA-4EB3-A4EA-0E77B0FE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5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0E5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C0C84"/>
    <w:rPr>
      <w:color w:val="808080"/>
    </w:rPr>
  </w:style>
  <w:style w:type="table" w:styleId="Tablaconcuadrcula">
    <w:name w:val="Table Grid"/>
    <w:basedOn w:val="Tablanormal"/>
    <w:uiPriority w:val="39"/>
    <w:rsid w:val="005B0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32240-9F4E-4E82-A6D2-128725726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1428</Words>
  <Characters>7859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Hernandez</dc:creator>
  <cp:keywords/>
  <dc:description/>
  <cp:lastModifiedBy>Juan Teherán</cp:lastModifiedBy>
  <cp:revision>4</cp:revision>
  <dcterms:created xsi:type="dcterms:W3CDTF">2024-06-20T04:54:00Z</dcterms:created>
  <dcterms:modified xsi:type="dcterms:W3CDTF">2024-06-26T02:50:00Z</dcterms:modified>
</cp:coreProperties>
</file>