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584C2E">
      <w:pPr>
        <w:pStyle w:val="Tytu"/>
        <w:jc w:val="center"/>
        <w:rPr>
          <w:sz w:val="96"/>
        </w:rPr>
      </w:pPr>
      <w:r w:rsidRPr="001A63F4">
        <w:rPr>
          <w:sz w:val="96"/>
        </w:rPr>
        <w:t>Raport</w:t>
      </w:r>
    </w:p>
    <w:p w:rsidR="000F2D88" w:rsidRPr="001A63F4" w:rsidRDefault="00584C2E" w:rsidP="00584C2E">
      <w:pPr>
        <w:pStyle w:val="Tytu"/>
        <w:jc w:val="center"/>
        <w:rPr>
          <w:sz w:val="96"/>
        </w:rPr>
      </w:pPr>
      <w:r w:rsidRPr="001A63F4">
        <w:rPr>
          <w:sz w:val="96"/>
        </w:rPr>
        <w:t>17</w:t>
      </w:r>
      <w:r w:rsidR="00742D27">
        <w:rPr>
          <w:sz w:val="96"/>
        </w:rPr>
        <w:t>-24</w:t>
      </w:r>
      <w:r w:rsidRPr="001A63F4">
        <w:rPr>
          <w:sz w:val="96"/>
        </w:rPr>
        <w:t>.03.2015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1A63F4" w:rsidRDefault="00584C2E" w:rsidP="00742D27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 xml:space="preserve">Poprawić </w:t>
            </w:r>
            <w:r w:rsidR="00742D27">
              <w:rPr>
                <w:sz w:val="36"/>
              </w:rPr>
              <w:t>diagram przypadków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84C2E" w:rsidRPr="001A63F4" w:rsidRDefault="00742D2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Poprawić</w:t>
            </w:r>
            <w:r w:rsidR="00584C2E" w:rsidRPr="001A63F4">
              <w:rPr>
                <w:sz w:val="36"/>
              </w:rPr>
              <w:t xml:space="preserve"> makietę projektu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742D27" w:rsidRDefault="00742D27" w:rsidP="00584C2E">
            <w:pPr>
              <w:jc w:val="center"/>
              <w:rPr>
                <w:sz w:val="36"/>
              </w:rPr>
            </w:pPr>
            <w:r w:rsidRPr="00742D27">
              <w:rPr>
                <w:sz w:val="36"/>
              </w:rPr>
              <w:t>Diagram sekwencji dla jednego przypadku</w:t>
            </w:r>
          </w:p>
        </w:tc>
        <w:tc>
          <w:tcPr>
            <w:tcW w:w="1837" w:type="dxa"/>
          </w:tcPr>
          <w:p w:rsidR="00742D27" w:rsidRPr="001A63F4" w:rsidRDefault="00846881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Źle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6663" w:type="dxa"/>
          </w:tcPr>
          <w:p w:rsidR="00742D27" w:rsidRPr="00742D27" w:rsidRDefault="00742D27" w:rsidP="00584C2E">
            <w:pPr>
              <w:jc w:val="center"/>
              <w:rPr>
                <w:sz w:val="36"/>
              </w:rPr>
            </w:pPr>
            <w:r w:rsidRPr="00742D27">
              <w:rPr>
                <w:sz w:val="36"/>
              </w:rPr>
              <w:t>Rozpocząć prace programistyczne</w:t>
            </w:r>
          </w:p>
        </w:tc>
        <w:tc>
          <w:tcPr>
            <w:tcW w:w="1837" w:type="dxa"/>
          </w:tcPr>
          <w:p w:rsidR="00742D27" w:rsidRPr="001A63F4" w:rsidRDefault="00742D27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663" w:type="dxa"/>
          </w:tcPr>
          <w:p w:rsidR="00742D27" w:rsidRPr="00742D27" w:rsidRDefault="00742D2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Zacząć prowadzić dokumentacje</w:t>
            </w:r>
          </w:p>
        </w:tc>
        <w:tc>
          <w:tcPr>
            <w:tcW w:w="1837" w:type="dxa"/>
          </w:tcPr>
          <w:p w:rsidR="00742D27" w:rsidRPr="001A63F4" w:rsidRDefault="00846881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  <w:bookmarkStart w:id="0" w:name="_GoBack"/>
            <w:bookmarkEnd w:id="0"/>
          </w:p>
        </w:tc>
      </w:tr>
      <w:tr w:rsidR="00742D27" w:rsidRPr="001A63F4" w:rsidTr="001A63F4">
        <w:tc>
          <w:tcPr>
            <w:tcW w:w="562" w:type="dxa"/>
          </w:tcPr>
          <w:p w:rsidR="00742D27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6663" w:type="dxa"/>
          </w:tcPr>
          <w:p w:rsidR="00742D27" w:rsidRPr="00742D27" w:rsidRDefault="00742D27" w:rsidP="00584C2E">
            <w:pPr>
              <w:jc w:val="center"/>
              <w:rPr>
                <w:sz w:val="36"/>
              </w:rPr>
            </w:pPr>
            <w:r w:rsidRPr="00742D27">
              <w:rPr>
                <w:sz w:val="36"/>
              </w:rPr>
              <w:t>Zaprojektować interfejs</w:t>
            </w:r>
          </w:p>
        </w:tc>
        <w:tc>
          <w:tcPr>
            <w:tcW w:w="1837" w:type="dxa"/>
          </w:tcPr>
          <w:p w:rsidR="00742D27" w:rsidRPr="001A63F4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</w:p>
        </w:tc>
      </w:tr>
      <w:tr w:rsidR="00662A79" w:rsidRPr="001A63F4" w:rsidTr="001A63F4">
        <w:tc>
          <w:tcPr>
            <w:tcW w:w="562" w:type="dxa"/>
          </w:tcPr>
          <w:p w:rsidR="00662A79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6663" w:type="dxa"/>
          </w:tcPr>
          <w:p w:rsidR="00662A79" w:rsidRPr="00742D27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Zaprojektowanie klasy pole</w:t>
            </w:r>
          </w:p>
        </w:tc>
        <w:tc>
          <w:tcPr>
            <w:tcW w:w="1837" w:type="dxa"/>
          </w:tcPr>
          <w:p w:rsidR="00662A79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</w:p>
        </w:tc>
      </w:tr>
    </w:tbl>
    <w:p w:rsidR="00584C2E" w:rsidRDefault="00584C2E" w:rsidP="00584C2E">
      <w:pPr>
        <w:jc w:val="center"/>
      </w:pPr>
    </w:p>
    <w:p w:rsidR="001A63F4" w:rsidRDefault="001A63F4" w:rsidP="00584C2E">
      <w:pPr>
        <w:jc w:val="center"/>
      </w:pPr>
    </w:p>
    <w:p w:rsidR="001A63F4" w:rsidRPr="00786DED" w:rsidRDefault="001A63F4" w:rsidP="001A63F4">
      <w:pPr>
        <w:jc w:val="right"/>
        <w:rPr>
          <w:sz w:val="32"/>
        </w:rPr>
      </w:pPr>
      <w:r w:rsidRPr="00786DED">
        <w:rPr>
          <w:sz w:val="32"/>
        </w:rPr>
        <w:t>Krzysztof Walczak</w:t>
      </w:r>
    </w:p>
    <w:sectPr w:rsidR="001A63F4" w:rsidRPr="007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F2D88"/>
    <w:rsid w:val="001A63F4"/>
    <w:rsid w:val="001D65C3"/>
    <w:rsid w:val="0038344B"/>
    <w:rsid w:val="00584C2E"/>
    <w:rsid w:val="00662A79"/>
    <w:rsid w:val="00742D27"/>
    <w:rsid w:val="00786DED"/>
    <w:rsid w:val="0084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9</cp:revision>
  <dcterms:created xsi:type="dcterms:W3CDTF">2015-03-17T09:28:00Z</dcterms:created>
  <dcterms:modified xsi:type="dcterms:W3CDTF">2015-03-24T10:04:00Z</dcterms:modified>
</cp:coreProperties>
</file>