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27A4" w:rsidRDefault="004327A4" w:rsidP="004327A4">
      <w:pPr>
        <w:spacing w:after="0"/>
        <w:jc w:val="center"/>
        <w:rPr>
          <w:rFonts w:ascii="Times New Roman" w:hAnsi="Times New Roman" w:cs="Times New Roman"/>
          <w:b/>
          <w:bCs/>
          <w:color w:val="222222"/>
          <w:sz w:val="44"/>
          <w:szCs w:val="44"/>
          <w:shd w:val="clear" w:color="auto" w:fill="FFFFFF"/>
        </w:rPr>
      </w:pPr>
      <w:r>
        <w:rPr>
          <w:noProof/>
        </w:rPr>
        <w:drawing>
          <wp:inline distT="0" distB="0" distL="0" distR="0">
            <wp:extent cx="1309039" cy="1152525"/>
            <wp:effectExtent l="19050" t="0" r="5411" b="0"/>
            <wp:docPr id="5" name="Picture 1" descr="https://i0.wp.com/sjbit.edu.in/wp-content/uploads/2021/07/VTU-Logo-250x250-1.png?fit=250%2C250&amp;ssl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0.wp.com/sjbit.edu.in/wp-content/uploads/2021/07/VTU-Logo-250x250-1.png?fit=250%2C250&amp;ssl=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509" cy="1160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27A4" w:rsidRPr="004327A4" w:rsidRDefault="004327A4" w:rsidP="004327A4">
      <w:pPr>
        <w:spacing w:after="0"/>
        <w:jc w:val="center"/>
        <w:rPr>
          <w:rFonts w:ascii="Times New Roman" w:hAnsi="Times New Roman" w:cs="Times New Roman"/>
          <w:b/>
          <w:bCs/>
          <w:color w:val="222222"/>
          <w:sz w:val="60"/>
          <w:szCs w:val="60"/>
          <w:shd w:val="clear" w:color="auto" w:fill="FFFFFF"/>
        </w:rPr>
      </w:pPr>
      <w:r w:rsidRPr="004327A4">
        <w:rPr>
          <w:rFonts w:ascii="Times New Roman" w:hAnsi="Times New Roman" w:cs="Times New Roman"/>
          <w:b/>
          <w:bCs/>
          <w:color w:val="222222"/>
          <w:sz w:val="60"/>
          <w:szCs w:val="60"/>
          <w:shd w:val="clear" w:color="auto" w:fill="FFFFFF"/>
        </w:rPr>
        <w:t>Visvesvaraya Technological University</w:t>
      </w:r>
    </w:p>
    <w:p w:rsidR="004327A4" w:rsidRPr="007060B8" w:rsidRDefault="004327A4" w:rsidP="004327A4">
      <w:pPr>
        <w:spacing w:after="0"/>
        <w:jc w:val="center"/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</w:pPr>
      <w:r w:rsidRPr="007060B8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>(State University of Government of Karnataka Established as per the VTU Act, 1994)</w:t>
      </w:r>
    </w:p>
    <w:p w:rsidR="004327A4" w:rsidRDefault="004327A4" w:rsidP="004327A4">
      <w:pPr>
        <w:spacing w:after="0"/>
        <w:jc w:val="center"/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  <w:r w:rsidRPr="00BD0BF1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“Jnana Sangama”, Belagavi-590018, Karnataka</w:t>
      </w:r>
    </w:p>
    <w:p w:rsidR="004327A4" w:rsidRDefault="004327A4" w:rsidP="004327A4">
      <w:pPr>
        <w:spacing w:after="0"/>
        <w:jc w:val="center"/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</w:p>
    <w:p w:rsidR="004327A4" w:rsidRDefault="004327A4" w:rsidP="004327A4">
      <w:pPr>
        <w:spacing w:after="0"/>
        <w:jc w:val="center"/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</w:p>
    <w:p w:rsidR="004327A4" w:rsidRDefault="004327A4" w:rsidP="004327A4">
      <w:pPr>
        <w:spacing w:after="0"/>
        <w:jc w:val="center"/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</w:p>
    <w:p w:rsidR="004327A4" w:rsidRDefault="004327A4" w:rsidP="004327A4">
      <w:pPr>
        <w:spacing w:after="0"/>
        <w:jc w:val="center"/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</w:p>
    <w:p w:rsidR="004327A4" w:rsidRDefault="004327A4" w:rsidP="004327A4">
      <w:pPr>
        <w:spacing w:after="0"/>
        <w:jc w:val="center"/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</w:p>
    <w:p w:rsidR="004327A4" w:rsidRDefault="004327A4" w:rsidP="004327A4">
      <w:pPr>
        <w:spacing w:after="0"/>
        <w:jc w:val="center"/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</w:p>
    <w:p w:rsidR="004327A4" w:rsidRDefault="004327A4" w:rsidP="004327A4">
      <w:pPr>
        <w:spacing w:after="0"/>
        <w:jc w:val="center"/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</w:p>
    <w:p w:rsidR="004327A4" w:rsidRDefault="004327A4" w:rsidP="004327A4">
      <w:pPr>
        <w:spacing w:after="0"/>
        <w:jc w:val="center"/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</w:p>
    <w:p w:rsidR="004327A4" w:rsidRPr="007060B8" w:rsidRDefault="004327A4" w:rsidP="004327A4">
      <w:pPr>
        <w:jc w:val="center"/>
        <w:rPr>
          <w:rFonts w:ascii="Times New Roman" w:hAnsi="Times New Roman" w:cs="Times New Roman"/>
          <w:b/>
          <w:bCs/>
          <w:color w:val="222222"/>
          <w:sz w:val="44"/>
          <w:szCs w:val="44"/>
          <w:shd w:val="clear" w:color="auto" w:fill="FFFFFF"/>
        </w:rPr>
      </w:pPr>
      <w:r w:rsidRPr="007060B8">
        <w:rPr>
          <w:rFonts w:ascii="Times New Roman" w:hAnsi="Times New Roman" w:cs="Times New Roman"/>
          <w:b/>
          <w:bCs/>
          <w:color w:val="222222"/>
          <w:sz w:val="44"/>
          <w:szCs w:val="44"/>
          <w:shd w:val="clear" w:color="auto" w:fill="FFFFFF"/>
        </w:rPr>
        <w:t xml:space="preserve">NOTES ON </w:t>
      </w:r>
    </w:p>
    <w:p w:rsidR="004327A4" w:rsidRDefault="00A16BEE" w:rsidP="004327A4">
      <w:pPr>
        <w:spacing w:after="0"/>
        <w:jc w:val="center"/>
        <w:rPr>
          <w:rFonts w:ascii="Times-Bold" w:hAnsi="Times-Bold" w:cs="Times-Bold"/>
          <w:bCs/>
          <w:sz w:val="60"/>
          <w:szCs w:val="60"/>
        </w:rPr>
      </w:pPr>
      <w:r>
        <w:rPr>
          <w:rFonts w:ascii="Times-Bold" w:hAnsi="Times-Bold" w:cs="Times-Bold"/>
          <w:bCs/>
          <w:sz w:val="60"/>
          <w:szCs w:val="60"/>
        </w:rPr>
        <w:t>Corporate Strategy</w:t>
      </w:r>
    </w:p>
    <w:p w:rsidR="00A16BEE" w:rsidRPr="00172A25" w:rsidRDefault="00A16BEE" w:rsidP="004327A4">
      <w:pPr>
        <w:spacing w:after="0"/>
        <w:jc w:val="center"/>
        <w:rPr>
          <w:rFonts w:ascii="Times-Bold" w:hAnsi="Times-Bold" w:cs="Times-Bold"/>
          <w:bCs/>
          <w:sz w:val="60"/>
          <w:szCs w:val="60"/>
        </w:rPr>
      </w:pPr>
    </w:p>
    <w:p w:rsidR="004327A4" w:rsidRPr="007060B8" w:rsidRDefault="004327A4" w:rsidP="004327A4">
      <w:pPr>
        <w:spacing w:after="0"/>
        <w:jc w:val="center"/>
        <w:rPr>
          <w:rFonts w:ascii="Times New Roman" w:hAnsi="Times New Roman" w:cs="Times New Roman"/>
          <w:b/>
          <w:bCs/>
          <w:i/>
          <w:color w:val="222222"/>
          <w:sz w:val="44"/>
          <w:szCs w:val="44"/>
          <w:shd w:val="clear" w:color="auto" w:fill="FFFFFF"/>
        </w:rPr>
      </w:pPr>
      <w:r>
        <w:rPr>
          <w:rFonts w:ascii="Times New Roman" w:hAnsi="Times New Roman" w:cs="Times New Roman"/>
          <w:b/>
          <w:bCs/>
          <w:i/>
          <w:color w:val="222222"/>
          <w:sz w:val="44"/>
          <w:szCs w:val="44"/>
          <w:shd w:val="clear" w:color="auto" w:fill="FFFFFF"/>
        </w:rPr>
        <w:t>MODULE#1</w:t>
      </w:r>
    </w:p>
    <w:p w:rsidR="004327A4" w:rsidRDefault="004327A4" w:rsidP="004327A4">
      <w:pPr>
        <w:spacing w:after="0"/>
        <w:jc w:val="center"/>
        <w:rPr>
          <w:rFonts w:ascii="Times New Roman" w:hAnsi="Times New Roman" w:cs="Times New Roman"/>
          <w:bCs/>
          <w:color w:val="222222"/>
          <w:sz w:val="50"/>
          <w:szCs w:val="50"/>
          <w:shd w:val="clear" w:color="auto" w:fill="FFFFFF"/>
        </w:rPr>
      </w:pPr>
    </w:p>
    <w:p w:rsidR="004327A4" w:rsidRPr="00BD0BF1" w:rsidRDefault="004327A4" w:rsidP="004327A4">
      <w:pPr>
        <w:spacing w:after="0"/>
        <w:jc w:val="center"/>
        <w:rPr>
          <w:rFonts w:ascii="Times New Roman" w:hAnsi="Times New Roman" w:cs="Times New Roman"/>
          <w:bCs/>
          <w:color w:val="222222"/>
          <w:sz w:val="50"/>
          <w:szCs w:val="50"/>
          <w:shd w:val="clear" w:color="auto" w:fill="FFFFFF"/>
        </w:rPr>
      </w:pPr>
    </w:p>
    <w:p w:rsidR="004327A4" w:rsidRPr="00BD0BF1" w:rsidRDefault="004327A4" w:rsidP="004327A4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  <w:r w:rsidRPr="00BD0BF1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By:</w:t>
      </w:r>
    </w:p>
    <w:p w:rsidR="004327A4" w:rsidRPr="00BD0BF1" w:rsidRDefault="004327A4" w:rsidP="004327A4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  <w:proofErr w:type="spellStart"/>
      <w:proofErr w:type="gramStart"/>
      <w:r w:rsidRPr="00BD0BF1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Dr.</w:t>
      </w:r>
      <w:r w:rsidR="007F5608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Umesh</w:t>
      </w:r>
      <w:proofErr w:type="spellEnd"/>
      <w:proofErr w:type="gramEnd"/>
      <w:r w:rsidR="007F5608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Bhushi</w:t>
      </w:r>
    </w:p>
    <w:p w:rsidR="004327A4" w:rsidRPr="00BD0BF1" w:rsidRDefault="004327A4" w:rsidP="004327A4">
      <w:pPr>
        <w:spacing w:after="0" w:line="240" w:lineRule="auto"/>
        <w:jc w:val="center"/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</w:pPr>
      <w:proofErr w:type="gramStart"/>
      <w:r w:rsidRPr="00BD0BF1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 xml:space="preserve">Professor </w:t>
      </w:r>
      <w:r w:rsidR="007F5608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 xml:space="preserve"> Emeritus</w:t>
      </w:r>
      <w:proofErr w:type="gramEnd"/>
      <w:r w:rsidR="007F5608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 xml:space="preserve"> </w:t>
      </w:r>
    </w:p>
    <w:p w:rsidR="004327A4" w:rsidRPr="00BD0BF1" w:rsidRDefault="004327A4" w:rsidP="004327A4">
      <w:pPr>
        <w:spacing w:after="0" w:line="240" w:lineRule="auto"/>
        <w:jc w:val="center"/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</w:pPr>
      <w:r w:rsidRPr="00BD0BF1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>Department of Management Studies</w:t>
      </w:r>
    </w:p>
    <w:p w:rsidR="004327A4" w:rsidRPr="00BD0BF1" w:rsidRDefault="004327A4" w:rsidP="004327A4">
      <w:pPr>
        <w:spacing w:after="0" w:line="240" w:lineRule="auto"/>
        <w:jc w:val="center"/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</w:pPr>
      <w:r w:rsidRPr="00BD0BF1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>Visvesvaraya Technological University Belagavi-590018</w:t>
      </w:r>
    </w:p>
    <w:p w:rsidR="004327A4" w:rsidRDefault="004327A4" w:rsidP="004327A4">
      <w:pPr>
        <w:spacing w:after="0" w:line="240" w:lineRule="auto"/>
        <w:jc w:val="center"/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</w:pPr>
      <w:r w:rsidRPr="00BD0BF1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 xml:space="preserve">Email: </w:t>
      </w:r>
      <w:r w:rsidR="00D47BE0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umesh.bhushi@vtu.ac.in</w:t>
      </w:r>
    </w:p>
    <w:p w:rsidR="004327A4" w:rsidRDefault="004327A4" w:rsidP="004327A4">
      <w:pPr>
        <w:spacing w:after="0" w:line="240" w:lineRule="auto"/>
        <w:jc w:val="center"/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</w:pPr>
    </w:p>
    <w:p w:rsidR="004327A4" w:rsidRPr="007060B8" w:rsidRDefault="004327A4" w:rsidP="004327A4">
      <w:pPr>
        <w:spacing w:after="0"/>
        <w:jc w:val="center"/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Department of Management Studies</w:t>
      </w:r>
    </w:p>
    <w:p w:rsidR="004327A4" w:rsidRDefault="004327A4" w:rsidP="004327A4">
      <w:pPr>
        <w:spacing w:after="0"/>
        <w:jc w:val="center"/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>Master of Business Administration</w:t>
      </w:r>
    </w:p>
    <w:p w:rsidR="000125E3" w:rsidRDefault="004327A4" w:rsidP="004327A4">
      <w:pPr>
        <w:spacing w:after="0"/>
        <w:jc w:val="center"/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</w:pPr>
      <w:r w:rsidRPr="00BD0BF1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>Visvesvaraya Technological University Belagavi-590018</w:t>
      </w:r>
    </w:p>
    <w:p w:rsidR="00D47BE0" w:rsidRDefault="00D47BE0" w:rsidP="004327A4">
      <w:pPr>
        <w:spacing w:after="0"/>
        <w:jc w:val="center"/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</w:pPr>
    </w:p>
    <w:p w:rsidR="00D47BE0" w:rsidRPr="00D47BE0" w:rsidRDefault="00D47BE0" w:rsidP="00D47BE0">
      <w:pPr>
        <w:spacing w:after="0"/>
        <w:jc w:val="center"/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  <w:lang w:val="en-IN"/>
        </w:rPr>
      </w:pPr>
    </w:p>
    <w:p w:rsidR="00D47BE0" w:rsidRDefault="00D47BE0" w:rsidP="004327A4">
      <w:pPr>
        <w:spacing w:after="0"/>
        <w:jc w:val="center"/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</w:pPr>
    </w:p>
    <w:p w:rsidR="00D47BE0" w:rsidRDefault="00D47BE0" w:rsidP="00D47BE0">
      <w:pPr>
        <w:rPr>
          <w:b/>
          <w:bCs/>
        </w:rPr>
      </w:pPr>
      <w:r w:rsidRPr="00D47BE0">
        <w:rPr>
          <w:rFonts w:ascii="Times New Roman" w:hAnsi="Times New Roman" w:cs="Times New Roman"/>
          <w:bCs/>
          <w:noProof/>
          <w:color w:val="222222"/>
          <w:sz w:val="24"/>
          <w:szCs w:val="24"/>
          <w:shd w:val="clear" w:color="auto" w:fill="FFFFFF"/>
          <w:lang w:val="en-IN"/>
        </w:rPr>
        <w:drawing>
          <wp:anchor distT="0" distB="0" distL="114300" distR="114300" simplePos="0" relativeHeight="251658240" behindDoc="1" locked="0" layoutInCell="1" allowOverlap="1" wp14:anchorId="045C43A8">
            <wp:simplePos x="0" y="0"/>
            <wp:positionH relativeFrom="column">
              <wp:posOffset>-69850</wp:posOffset>
            </wp:positionH>
            <wp:positionV relativeFrom="paragraph">
              <wp:posOffset>469900</wp:posOffset>
            </wp:positionV>
            <wp:extent cx="5943600" cy="863600"/>
            <wp:effectExtent l="0" t="0" r="0" b="0"/>
            <wp:wrapTight wrapText="bothSides">
              <wp:wrapPolygon edited="0">
                <wp:start x="0" y="0"/>
                <wp:lineTo x="0" y="20965"/>
                <wp:lineTo x="21531" y="20965"/>
                <wp:lineTo x="21531" y="0"/>
                <wp:lineTo x="0" y="0"/>
              </wp:wrapPolygon>
            </wp:wrapTight>
            <wp:docPr id="587731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47BE0" w:rsidRDefault="00D47BE0" w:rsidP="00D47BE0">
      <w:pPr>
        <w:rPr>
          <w:b/>
          <w:bCs/>
        </w:rPr>
      </w:pPr>
      <w:r>
        <w:rPr>
          <w:b/>
          <w:bCs/>
        </w:rPr>
        <w:t xml:space="preserve">Note theses notes are just a </w:t>
      </w:r>
      <w:proofErr w:type="gramStart"/>
      <w:r>
        <w:rPr>
          <w:b/>
          <w:bCs/>
        </w:rPr>
        <w:t>precursor insights</w:t>
      </w:r>
      <w:proofErr w:type="gramEnd"/>
      <w:r>
        <w:rPr>
          <w:b/>
          <w:bCs/>
        </w:rPr>
        <w:t xml:space="preserve"> for basic understanding but you must refer text books prescribed for detailed information</w:t>
      </w:r>
    </w:p>
    <w:p w:rsidR="00D47BE0" w:rsidRDefault="00D47BE0" w:rsidP="00D47BE0">
      <w:pPr>
        <w:rPr>
          <w:b/>
          <w:bCs/>
        </w:rPr>
      </w:pPr>
    </w:p>
    <w:p w:rsidR="00D47BE0" w:rsidRPr="00EA7DB8" w:rsidRDefault="00D47BE0" w:rsidP="00D47BE0">
      <w:pPr>
        <w:rPr>
          <w:b/>
          <w:bCs/>
        </w:rPr>
      </w:pPr>
      <w:r w:rsidRPr="00EA7DB8">
        <w:rPr>
          <w:b/>
          <w:bCs/>
        </w:rPr>
        <w:t>1. Meaning of Strategy and Strategic Management</w:t>
      </w:r>
    </w:p>
    <w:p w:rsidR="00D47BE0" w:rsidRPr="00EA7DB8" w:rsidRDefault="00D47BE0" w:rsidP="00D47BE0">
      <w:pPr>
        <w:numPr>
          <w:ilvl w:val="0"/>
          <w:numId w:val="9"/>
        </w:numPr>
        <w:spacing w:after="160" w:line="259" w:lineRule="auto"/>
      </w:pPr>
      <w:r w:rsidRPr="00EA7DB8">
        <w:rPr>
          <w:b/>
          <w:bCs/>
        </w:rPr>
        <w:t>Strategy:</w:t>
      </w:r>
      <w:r w:rsidRPr="00EA7DB8">
        <w:t xml:space="preserve"> </w:t>
      </w:r>
      <w:r>
        <w:t xml:space="preserve">It </w:t>
      </w:r>
      <w:r w:rsidRPr="00EA7DB8">
        <w:t>is a long-term plan to achieve specific goals and outperform competitors and gain a competitive advantage. It provides direction and scope for the organization.</w:t>
      </w:r>
    </w:p>
    <w:p w:rsidR="00D47BE0" w:rsidRDefault="00D47BE0" w:rsidP="00D47BE0">
      <w:pPr>
        <w:numPr>
          <w:ilvl w:val="0"/>
          <w:numId w:val="1"/>
        </w:numPr>
        <w:spacing w:after="160" w:line="259" w:lineRule="auto"/>
      </w:pPr>
      <w:r w:rsidRPr="00EA7DB8">
        <w:rPr>
          <w:b/>
          <w:bCs/>
        </w:rPr>
        <w:t>Strategic Management:</w:t>
      </w:r>
      <w:r w:rsidRPr="00EA7DB8">
        <w:t xml:space="preserve"> The process of planning, implementing, and evaluating strategies to meet organizational objectives.</w:t>
      </w:r>
    </w:p>
    <w:p w:rsidR="00D47BE0" w:rsidRPr="00EA7DB8" w:rsidRDefault="00D47BE0" w:rsidP="00D47BE0">
      <w:pPr>
        <w:numPr>
          <w:ilvl w:val="1"/>
          <w:numId w:val="1"/>
        </w:numPr>
        <w:spacing w:after="160" w:line="259" w:lineRule="auto"/>
      </w:pPr>
      <w:r w:rsidRPr="00EA7DB8">
        <w:t>It aligns company resources with its environment and goals.</w:t>
      </w:r>
    </w:p>
    <w:p w:rsidR="00D47BE0" w:rsidRPr="00EA7DB8" w:rsidRDefault="00D47BE0" w:rsidP="00D47BE0">
      <w:pPr>
        <w:numPr>
          <w:ilvl w:val="1"/>
          <w:numId w:val="1"/>
        </w:numPr>
        <w:spacing w:after="160" w:line="259" w:lineRule="auto"/>
      </w:pPr>
      <w:r w:rsidRPr="00EA7DB8">
        <w:t>It helps firms adapt to changes and stay competitive.</w:t>
      </w:r>
    </w:p>
    <w:p w:rsidR="00D47BE0" w:rsidRDefault="00D47BE0" w:rsidP="00D47BE0">
      <w:pPr>
        <w:ind w:left="720"/>
        <w:rPr>
          <w:b/>
          <w:bCs/>
        </w:rPr>
      </w:pPr>
      <w:r w:rsidRPr="00F759B9">
        <w:rPr>
          <w:noProof/>
        </w:rPr>
        <w:drawing>
          <wp:inline distT="0" distB="0" distL="0" distR="0" wp14:anchorId="27CC60BB" wp14:editId="66A7A519">
            <wp:extent cx="5307187" cy="1510748"/>
            <wp:effectExtent l="0" t="0" r="8255" b="0"/>
            <wp:docPr id="121913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36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2059" cy="151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BE0" w:rsidRDefault="00D47BE0" w:rsidP="00D47BE0">
      <w:pPr>
        <w:ind w:left="720"/>
        <w:rPr>
          <w:b/>
          <w:bCs/>
        </w:rPr>
      </w:pPr>
    </w:p>
    <w:p w:rsidR="00D47BE0" w:rsidRDefault="00D47BE0" w:rsidP="00D47BE0">
      <w:pPr>
        <w:ind w:left="720"/>
        <w:rPr>
          <w:b/>
          <w:bCs/>
        </w:rPr>
      </w:pPr>
      <w:r w:rsidRPr="00E1122D">
        <w:rPr>
          <w:b/>
          <w:bCs/>
        </w:rPr>
        <w:t xml:space="preserve">Strategic Planning is concerned with: </w:t>
      </w:r>
    </w:p>
    <w:p w:rsidR="00D47BE0" w:rsidRPr="00E1122D" w:rsidRDefault="00D47BE0" w:rsidP="00D47BE0">
      <w:pPr>
        <w:pStyle w:val="ListParagraph"/>
        <w:numPr>
          <w:ilvl w:val="0"/>
          <w:numId w:val="19"/>
        </w:numPr>
        <w:rPr>
          <w:b/>
          <w:bCs/>
        </w:rPr>
      </w:pPr>
      <w:r w:rsidRPr="00E1122D">
        <w:rPr>
          <w:b/>
          <w:bCs/>
        </w:rPr>
        <w:t>Future [Long term effects].</w:t>
      </w:r>
    </w:p>
    <w:p w:rsidR="00D47BE0" w:rsidRPr="00E1122D" w:rsidRDefault="00D47BE0" w:rsidP="00D47BE0">
      <w:pPr>
        <w:pStyle w:val="ListParagraph"/>
        <w:numPr>
          <w:ilvl w:val="0"/>
          <w:numId w:val="19"/>
        </w:numPr>
        <w:rPr>
          <w:b/>
          <w:bCs/>
        </w:rPr>
      </w:pPr>
      <w:r w:rsidRPr="00E1122D">
        <w:rPr>
          <w:b/>
          <w:bCs/>
        </w:rPr>
        <w:t xml:space="preserve">Environment [The adaptability of business to the Changing environment] </w:t>
      </w:r>
    </w:p>
    <w:p w:rsidR="00D47BE0" w:rsidRPr="00E1122D" w:rsidRDefault="00D47BE0" w:rsidP="00D47BE0">
      <w:pPr>
        <w:pStyle w:val="ListParagraph"/>
        <w:numPr>
          <w:ilvl w:val="0"/>
          <w:numId w:val="19"/>
        </w:numPr>
        <w:rPr>
          <w:b/>
          <w:bCs/>
        </w:rPr>
      </w:pPr>
      <w:r w:rsidRPr="00E1122D">
        <w:rPr>
          <w:b/>
          <w:bCs/>
        </w:rPr>
        <w:t>Growth [Pace, expansion, Direction and time]</w:t>
      </w:r>
    </w:p>
    <w:p w:rsidR="00D47BE0" w:rsidRPr="00E1122D" w:rsidRDefault="00D47BE0" w:rsidP="00D47BE0">
      <w:pPr>
        <w:pStyle w:val="ListParagraph"/>
        <w:numPr>
          <w:ilvl w:val="0"/>
          <w:numId w:val="19"/>
        </w:numPr>
        <w:rPr>
          <w:b/>
          <w:bCs/>
        </w:rPr>
      </w:pPr>
      <w:r w:rsidRPr="00E1122D">
        <w:rPr>
          <w:b/>
          <w:bCs/>
        </w:rPr>
        <w:t xml:space="preserve">Portfolio of business [Product – Market Scope, and Position like </w:t>
      </w:r>
    </w:p>
    <w:p w:rsidR="00D47BE0" w:rsidRPr="00E1122D" w:rsidRDefault="00D47BE0" w:rsidP="00D47BE0">
      <w:pPr>
        <w:pStyle w:val="ListParagraph"/>
        <w:numPr>
          <w:ilvl w:val="0"/>
          <w:numId w:val="19"/>
        </w:numPr>
        <w:rPr>
          <w:b/>
          <w:bCs/>
        </w:rPr>
      </w:pPr>
      <w:r w:rsidRPr="00E1122D">
        <w:rPr>
          <w:b/>
          <w:bCs/>
        </w:rPr>
        <w:t>First mover advantage Core Competencies [Increasing organizational capability]</w:t>
      </w:r>
    </w:p>
    <w:p w:rsidR="00D47BE0" w:rsidRDefault="00D47BE0" w:rsidP="00D47BE0"/>
    <w:p w:rsidR="00D47BE0" w:rsidRDefault="00D47BE0" w:rsidP="00D47BE0"/>
    <w:p w:rsidR="00D47BE0" w:rsidRDefault="00D47BE0" w:rsidP="00D47BE0"/>
    <w:p w:rsidR="00D47BE0" w:rsidRPr="00EA7DB8" w:rsidRDefault="00D47BE0" w:rsidP="00D47BE0">
      <w:pPr>
        <w:rPr>
          <w:b/>
          <w:bCs/>
        </w:rPr>
      </w:pPr>
      <w:r w:rsidRPr="00EA7DB8">
        <w:rPr>
          <w:b/>
          <w:bCs/>
        </w:rPr>
        <w:lastRenderedPageBreak/>
        <w:t>2. Stages of Strategic Management</w:t>
      </w:r>
    </w:p>
    <w:p w:rsidR="00D47BE0" w:rsidRPr="00EA7DB8" w:rsidRDefault="00D47BE0" w:rsidP="00D47BE0">
      <w:pPr>
        <w:numPr>
          <w:ilvl w:val="0"/>
          <w:numId w:val="11"/>
        </w:numPr>
        <w:spacing w:after="160" w:line="259" w:lineRule="auto"/>
      </w:pPr>
      <w:r w:rsidRPr="00EA7DB8">
        <w:rPr>
          <w:b/>
          <w:bCs/>
        </w:rPr>
        <w:t>Strategy Formulation:</w:t>
      </w:r>
      <w:r w:rsidRPr="00EA7DB8">
        <w:t xml:space="preserve"> Defining vision, mission, </w:t>
      </w:r>
      <w:proofErr w:type="gramStart"/>
      <w:r w:rsidRPr="00EA7DB8">
        <w:t>external</w:t>
      </w:r>
      <w:r>
        <w:t>(</w:t>
      </w:r>
      <w:proofErr w:type="gramEnd"/>
      <w:r>
        <w:t>PESTEL)</w:t>
      </w:r>
      <w:r w:rsidRPr="00EA7DB8">
        <w:t xml:space="preserve">/internal </w:t>
      </w:r>
      <w:proofErr w:type="gramStart"/>
      <w:r w:rsidRPr="00EA7DB8">
        <w:t>analysis</w:t>
      </w:r>
      <w:r>
        <w:t>(</w:t>
      </w:r>
      <w:proofErr w:type="gramEnd"/>
      <w:r>
        <w:t>SWOT)</w:t>
      </w:r>
      <w:r w:rsidRPr="00EA7DB8">
        <w:t>, setting objectives, and choosing strategies.</w:t>
      </w:r>
    </w:p>
    <w:p w:rsidR="00D47BE0" w:rsidRPr="00EA7DB8" w:rsidRDefault="00D47BE0" w:rsidP="00D47BE0">
      <w:pPr>
        <w:numPr>
          <w:ilvl w:val="0"/>
          <w:numId w:val="11"/>
        </w:numPr>
        <w:spacing w:after="160" w:line="259" w:lineRule="auto"/>
      </w:pPr>
      <w:r w:rsidRPr="00EA7DB8">
        <w:rPr>
          <w:b/>
          <w:bCs/>
        </w:rPr>
        <w:t>Strategy Implementation:</w:t>
      </w:r>
      <w:r w:rsidRPr="00EA7DB8">
        <w:t xml:space="preserve"> Putting strategies into action through resources, structure, and policies</w:t>
      </w:r>
      <w:r>
        <w:t>, hence</w:t>
      </w:r>
      <w:r w:rsidRPr="008931A4">
        <w:t xml:space="preserve"> </w:t>
      </w:r>
      <w:r w:rsidRPr="00EA7DB8">
        <w:t>allocating resources, assigning tasks, and executing the plan</w:t>
      </w:r>
    </w:p>
    <w:p w:rsidR="00D47BE0" w:rsidRDefault="00D47BE0" w:rsidP="00D47BE0">
      <w:pPr>
        <w:numPr>
          <w:ilvl w:val="0"/>
          <w:numId w:val="11"/>
        </w:numPr>
        <w:spacing w:after="160" w:line="259" w:lineRule="auto"/>
      </w:pPr>
      <w:r w:rsidRPr="00EA7DB8">
        <w:rPr>
          <w:b/>
          <w:bCs/>
        </w:rPr>
        <w:t>Strategy Evaluation:</w:t>
      </w:r>
      <w:r w:rsidRPr="00EA7DB8">
        <w:t xml:space="preserve"> measuring results, monitoring progress, and making necessary changes, reviewing strategies, and making adjustments.</w:t>
      </w:r>
      <w:r w:rsidRPr="008931A4">
        <w:t xml:space="preserve"> </w:t>
      </w:r>
      <w:r w:rsidRPr="00EA7DB8">
        <w:t>Feedback is collected continuously at each stage.</w:t>
      </w:r>
      <w:r w:rsidRPr="008931A4">
        <w:t xml:space="preserve"> </w:t>
      </w:r>
      <w:r w:rsidRPr="00EA7DB8">
        <w:t>The stages are dynamic and often overlap.</w:t>
      </w:r>
    </w:p>
    <w:p w:rsidR="00D47BE0" w:rsidRPr="00EA7DB8" w:rsidRDefault="00D47BE0" w:rsidP="00D47BE0">
      <w:pPr>
        <w:ind w:left="1080"/>
      </w:pPr>
    </w:p>
    <w:p w:rsidR="00D47BE0" w:rsidRPr="00202C8F" w:rsidRDefault="00D47BE0" w:rsidP="00D47BE0">
      <w:r w:rsidRPr="00202C8F">
        <w:rPr>
          <w:noProof/>
        </w:rPr>
        <w:drawing>
          <wp:inline distT="0" distB="0" distL="0" distR="0" wp14:anchorId="5EB3FEE8" wp14:editId="3A470012">
            <wp:extent cx="5731510" cy="3074670"/>
            <wp:effectExtent l="0" t="0" r="2540" b="0"/>
            <wp:docPr id="11099386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7BE0" w:rsidRPr="00202C8F" w:rsidRDefault="00D47BE0" w:rsidP="00D47BE0">
      <w:pPr>
        <w:spacing w:after="160" w:line="259" w:lineRule="auto"/>
      </w:pPr>
      <w:r>
        <w:t xml:space="preserve">(Note in the above diagram there has to be </w:t>
      </w:r>
      <w:proofErr w:type="gramStart"/>
      <w:r>
        <w:t>a</w:t>
      </w:r>
      <w:proofErr w:type="gramEnd"/>
      <w:r>
        <w:t xml:space="preserve"> iteration process to accommodate the dynamic changes back and forth arrows in opposite directions)</w:t>
      </w:r>
    </w:p>
    <w:p w:rsidR="00D47BE0" w:rsidRPr="00EA7DB8" w:rsidRDefault="00D47BE0" w:rsidP="00D47BE0"/>
    <w:p w:rsidR="00D47BE0" w:rsidRPr="00EA7DB8" w:rsidRDefault="00D47BE0" w:rsidP="00D47BE0">
      <w:pPr>
        <w:rPr>
          <w:b/>
          <w:bCs/>
        </w:rPr>
      </w:pPr>
      <w:r w:rsidRPr="00EA7DB8">
        <w:rPr>
          <w:b/>
          <w:bCs/>
        </w:rPr>
        <w:t>3. Strategic Management Model</w:t>
      </w:r>
    </w:p>
    <w:p w:rsidR="00D47BE0" w:rsidRPr="00EA7DB8" w:rsidRDefault="00D47BE0" w:rsidP="00D47BE0">
      <w:r w:rsidRPr="00EA7DB8">
        <w:t>A step-by-step framework:</w:t>
      </w:r>
    </w:p>
    <w:p w:rsidR="00D47BE0" w:rsidRPr="00EA7DB8" w:rsidRDefault="00D47BE0" w:rsidP="00D47BE0">
      <w:pPr>
        <w:numPr>
          <w:ilvl w:val="0"/>
          <w:numId w:val="2"/>
        </w:numPr>
        <w:spacing w:after="160" w:line="259" w:lineRule="auto"/>
      </w:pPr>
      <w:r w:rsidRPr="00EA7DB8">
        <w:t>Define vision and mission</w:t>
      </w:r>
    </w:p>
    <w:p w:rsidR="00D47BE0" w:rsidRPr="00EA7DB8" w:rsidRDefault="00D47BE0" w:rsidP="00D47BE0">
      <w:pPr>
        <w:numPr>
          <w:ilvl w:val="0"/>
          <w:numId w:val="2"/>
        </w:numPr>
        <w:spacing w:after="160" w:line="259" w:lineRule="auto"/>
      </w:pPr>
      <w:r w:rsidRPr="00EA7DB8">
        <w:t xml:space="preserve">Conduct </w:t>
      </w:r>
      <w:r w:rsidRPr="00EA7DB8">
        <w:rPr>
          <w:b/>
          <w:bCs/>
        </w:rPr>
        <w:t>external (PESTLE, industry) and internal (SWOT, value chain) analysis.</w:t>
      </w:r>
    </w:p>
    <w:p w:rsidR="00D47BE0" w:rsidRPr="00EA7DB8" w:rsidRDefault="00D47BE0" w:rsidP="00D47BE0">
      <w:pPr>
        <w:numPr>
          <w:ilvl w:val="0"/>
          <w:numId w:val="2"/>
        </w:numPr>
        <w:spacing w:after="160" w:line="259" w:lineRule="auto"/>
      </w:pPr>
      <w:r w:rsidRPr="00EA7DB8">
        <w:rPr>
          <w:b/>
          <w:bCs/>
        </w:rPr>
        <w:t>Set objectives</w:t>
      </w:r>
      <w:r w:rsidRPr="00EA7DB8">
        <w:t xml:space="preserve"> (long-term and annual).</w:t>
      </w:r>
    </w:p>
    <w:p w:rsidR="00D47BE0" w:rsidRPr="00EA7DB8" w:rsidRDefault="00D47BE0" w:rsidP="00D47BE0">
      <w:pPr>
        <w:numPr>
          <w:ilvl w:val="0"/>
          <w:numId w:val="2"/>
        </w:numPr>
        <w:spacing w:after="160" w:line="259" w:lineRule="auto"/>
      </w:pPr>
      <w:r w:rsidRPr="00EA7DB8">
        <w:rPr>
          <w:b/>
          <w:bCs/>
        </w:rPr>
        <w:t>Formulate strategies</w:t>
      </w:r>
      <w:r w:rsidRPr="00EA7DB8">
        <w:t xml:space="preserve"> at various levels (corporate, business, functional)</w:t>
      </w:r>
      <w:r>
        <w:t xml:space="preserve"> and </w:t>
      </w:r>
      <w:r w:rsidRPr="00EA7DB8">
        <w:t>Choose strategies</w:t>
      </w:r>
    </w:p>
    <w:p w:rsidR="00D47BE0" w:rsidRPr="00EA7DB8" w:rsidRDefault="00D47BE0" w:rsidP="00D47BE0">
      <w:pPr>
        <w:numPr>
          <w:ilvl w:val="0"/>
          <w:numId w:val="2"/>
        </w:numPr>
        <w:spacing w:after="160" w:line="259" w:lineRule="auto"/>
      </w:pPr>
      <w:r w:rsidRPr="00EA7DB8">
        <w:t>Implement strategies</w:t>
      </w:r>
    </w:p>
    <w:p w:rsidR="00D47BE0" w:rsidRDefault="00D47BE0" w:rsidP="00D47BE0">
      <w:pPr>
        <w:numPr>
          <w:ilvl w:val="0"/>
          <w:numId w:val="2"/>
        </w:numPr>
        <w:spacing w:after="160" w:line="259" w:lineRule="auto"/>
      </w:pPr>
      <w:r>
        <w:rPr>
          <w:b/>
          <w:bCs/>
        </w:rPr>
        <w:t>M</w:t>
      </w:r>
      <w:r w:rsidRPr="00EA7DB8">
        <w:rPr>
          <w:b/>
          <w:bCs/>
        </w:rPr>
        <w:t>onitor performance</w:t>
      </w:r>
      <w:r>
        <w:t xml:space="preserve">, </w:t>
      </w:r>
      <w:r w:rsidRPr="00EA7DB8">
        <w:t>Evaluate and control</w:t>
      </w:r>
    </w:p>
    <w:p w:rsidR="00D47BE0" w:rsidRDefault="00D47BE0" w:rsidP="00D47BE0"/>
    <w:p w:rsidR="00D47BE0" w:rsidRDefault="00D47BE0" w:rsidP="00D47BE0">
      <w:pPr>
        <w:rPr>
          <w:b/>
          <w:bCs/>
        </w:rPr>
      </w:pPr>
    </w:p>
    <w:p w:rsidR="00D47BE0" w:rsidRPr="00EA7DB8" w:rsidRDefault="00D47BE0" w:rsidP="00D47BE0">
      <w:pPr>
        <w:rPr>
          <w:b/>
          <w:bCs/>
        </w:rPr>
      </w:pPr>
      <w:r w:rsidRPr="00EA7DB8">
        <w:rPr>
          <w:b/>
          <w:bCs/>
        </w:rPr>
        <w:t>4. Benefits of Strategic Management</w:t>
      </w:r>
    </w:p>
    <w:p w:rsidR="00D47BE0" w:rsidRPr="00EA7DB8" w:rsidRDefault="00D47BE0" w:rsidP="00D47BE0">
      <w:pPr>
        <w:pStyle w:val="ListParagraph"/>
        <w:numPr>
          <w:ilvl w:val="0"/>
          <w:numId w:val="12"/>
        </w:numPr>
      </w:pPr>
      <w:r>
        <w:t>It p</w:t>
      </w:r>
      <w:r w:rsidRPr="00EA7DB8">
        <w:t xml:space="preserve">rovides clear </w:t>
      </w:r>
      <w:proofErr w:type="gramStart"/>
      <w:r w:rsidRPr="00EA7DB8">
        <w:t>direction</w:t>
      </w:r>
      <w:r>
        <w:t xml:space="preserve">, </w:t>
      </w:r>
      <w:r w:rsidRPr="00EA7DB8">
        <w:t xml:space="preserve"> </w:t>
      </w:r>
      <w:proofErr w:type="spellStart"/>
      <w:r w:rsidRPr="00EA7DB8">
        <w:t>purpose.and</w:t>
      </w:r>
      <w:proofErr w:type="spellEnd"/>
      <w:proofErr w:type="gramEnd"/>
      <w:r w:rsidRPr="00EA7DB8">
        <w:t xml:space="preserve"> priorities</w:t>
      </w:r>
    </w:p>
    <w:p w:rsidR="00D47BE0" w:rsidRPr="00EA7DB8" w:rsidRDefault="00D47BE0" w:rsidP="00D47BE0">
      <w:pPr>
        <w:pStyle w:val="ListParagraph"/>
        <w:numPr>
          <w:ilvl w:val="0"/>
          <w:numId w:val="12"/>
        </w:numPr>
      </w:pPr>
      <w:r>
        <w:t>Facilitate b</w:t>
      </w:r>
      <w:r w:rsidRPr="00EA7DB8">
        <w:t>etter resource allocation</w:t>
      </w:r>
      <w:r>
        <w:t xml:space="preserve"> </w:t>
      </w:r>
      <w:proofErr w:type="gramStart"/>
      <w:r>
        <w:t xml:space="preserve">and </w:t>
      </w:r>
      <w:r w:rsidRPr="00065B01">
        <w:t xml:space="preserve"> </w:t>
      </w:r>
      <w:r w:rsidRPr="00EA7DB8">
        <w:t>Improves</w:t>
      </w:r>
      <w:proofErr w:type="gramEnd"/>
      <w:r w:rsidRPr="00EA7DB8">
        <w:t xml:space="preserve"> decision-making and coordination</w:t>
      </w:r>
    </w:p>
    <w:p w:rsidR="00D47BE0" w:rsidRPr="00EA7DB8" w:rsidRDefault="00D47BE0" w:rsidP="00D47BE0">
      <w:pPr>
        <w:pStyle w:val="ListParagraph"/>
        <w:numPr>
          <w:ilvl w:val="0"/>
          <w:numId w:val="12"/>
        </w:numPr>
      </w:pPr>
      <w:r w:rsidRPr="00EA7DB8">
        <w:t>Enhances organizational performance</w:t>
      </w:r>
      <w:r>
        <w:t xml:space="preserve"> by </w:t>
      </w:r>
      <w:r w:rsidRPr="00EA7DB8">
        <w:t>Improved performance and competitiveness</w:t>
      </w:r>
    </w:p>
    <w:p w:rsidR="00D47BE0" w:rsidRDefault="00D47BE0" w:rsidP="00D47BE0">
      <w:pPr>
        <w:pStyle w:val="ListParagraph"/>
        <w:numPr>
          <w:ilvl w:val="0"/>
          <w:numId w:val="12"/>
        </w:numPr>
      </w:pPr>
      <w:r w:rsidRPr="00EA7DB8">
        <w:t>Enhanced decision-</w:t>
      </w:r>
      <w:proofErr w:type="gramStart"/>
      <w:r w:rsidRPr="00EA7DB8">
        <w:t>making</w:t>
      </w:r>
      <w:r w:rsidRPr="00065B01">
        <w:t xml:space="preserve"> </w:t>
      </w:r>
      <w:r>
        <w:t xml:space="preserve"> and</w:t>
      </w:r>
      <w:proofErr w:type="gramEnd"/>
      <w:r>
        <w:t xml:space="preserve"> helps </w:t>
      </w:r>
      <w:r w:rsidRPr="00EA7DB8">
        <w:t>manage change and uncertainty.</w:t>
      </w:r>
    </w:p>
    <w:p w:rsidR="00D47BE0" w:rsidRDefault="00D47BE0" w:rsidP="00D47BE0">
      <w:pPr>
        <w:pStyle w:val="ListParagraph"/>
        <w:numPr>
          <w:ilvl w:val="0"/>
          <w:numId w:val="12"/>
        </w:numPr>
      </w:pPr>
      <w:r w:rsidRPr="00EA7DB8">
        <w:t xml:space="preserve">Proactive rather than reactive </w:t>
      </w:r>
      <w:proofErr w:type="spellStart"/>
      <w:r w:rsidRPr="00EA7DB8">
        <w:t>behavior</w:t>
      </w:r>
      <w:proofErr w:type="spellEnd"/>
      <w:r>
        <w:t>.</w:t>
      </w:r>
    </w:p>
    <w:p w:rsidR="00D47BE0" w:rsidRPr="00EA7DB8" w:rsidRDefault="00D47BE0" w:rsidP="00D47BE0">
      <w:pPr>
        <w:pStyle w:val="ListParagraph"/>
        <w:numPr>
          <w:ilvl w:val="0"/>
          <w:numId w:val="12"/>
        </w:numPr>
      </w:pPr>
      <w:r w:rsidRPr="00EA7DB8">
        <w:t>Builds sustainable competitive advantage.</w:t>
      </w:r>
    </w:p>
    <w:p w:rsidR="00D47BE0" w:rsidRPr="00EA7DB8" w:rsidRDefault="00D47BE0" w:rsidP="00D47BE0"/>
    <w:p w:rsidR="00D47BE0" w:rsidRPr="00EA7DB8" w:rsidRDefault="00D47BE0" w:rsidP="00D47BE0">
      <w:pPr>
        <w:rPr>
          <w:b/>
          <w:bCs/>
        </w:rPr>
      </w:pPr>
      <w:r w:rsidRPr="00EA7DB8">
        <w:rPr>
          <w:b/>
          <w:bCs/>
        </w:rPr>
        <w:t>5. Key Terms in Strategic Management</w:t>
      </w:r>
    </w:p>
    <w:p w:rsidR="00D47BE0" w:rsidRPr="00EA7DB8" w:rsidRDefault="00D47BE0" w:rsidP="00D47BE0">
      <w:pPr>
        <w:numPr>
          <w:ilvl w:val="0"/>
          <w:numId w:val="10"/>
        </w:numPr>
        <w:spacing w:after="160" w:line="259" w:lineRule="auto"/>
      </w:pPr>
      <w:r w:rsidRPr="00EA7DB8">
        <w:rPr>
          <w:b/>
          <w:bCs/>
        </w:rPr>
        <w:t>Strategy:</w:t>
      </w:r>
      <w:r w:rsidRPr="00EA7DB8">
        <w:t xml:space="preserve"> Long-term action plan</w:t>
      </w:r>
      <w:r>
        <w:t xml:space="preserve"> </w:t>
      </w:r>
      <w:r w:rsidRPr="00EA7DB8">
        <w:t>to achieve competitive advantage.</w:t>
      </w:r>
    </w:p>
    <w:p w:rsidR="00D47BE0" w:rsidRPr="00EA7DB8" w:rsidRDefault="00D47BE0" w:rsidP="00D47BE0">
      <w:pPr>
        <w:numPr>
          <w:ilvl w:val="0"/>
          <w:numId w:val="10"/>
        </w:numPr>
        <w:spacing w:after="160" w:line="259" w:lineRule="auto"/>
      </w:pPr>
      <w:r w:rsidRPr="00EA7DB8">
        <w:rPr>
          <w:b/>
          <w:bCs/>
        </w:rPr>
        <w:t>Strategists:</w:t>
      </w:r>
      <w:r w:rsidRPr="00EA7DB8">
        <w:t xml:space="preserve"> individuals responsible for strategy formulation and execution.</w:t>
      </w:r>
      <w:r>
        <w:t xml:space="preserve"> To </w:t>
      </w:r>
      <w:r w:rsidRPr="00EA7DB8">
        <w:t>implement strategies</w:t>
      </w:r>
    </w:p>
    <w:p w:rsidR="00D47BE0" w:rsidRPr="00EA7DB8" w:rsidRDefault="00D47BE0" w:rsidP="00D47BE0">
      <w:pPr>
        <w:numPr>
          <w:ilvl w:val="0"/>
          <w:numId w:val="3"/>
        </w:numPr>
        <w:spacing w:after="160" w:line="259" w:lineRule="auto"/>
      </w:pPr>
      <w:r w:rsidRPr="00EA7DB8">
        <w:rPr>
          <w:b/>
          <w:bCs/>
        </w:rPr>
        <w:t>Vision:</w:t>
      </w:r>
      <w:r w:rsidRPr="00EA7DB8">
        <w:t xml:space="preserve"> </w:t>
      </w:r>
      <w:r>
        <w:t>A</w:t>
      </w:r>
      <w:r w:rsidRPr="00EA7DB8">
        <w:t xml:space="preserve"> future-oriented statement of what the organization wants to become</w:t>
      </w:r>
      <w:r>
        <w:t xml:space="preserve"> and is an </w:t>
      </w:r>
      <w:r w:rsidRPr="00EA7DB8">
        <w:t>inspirational statement</w:t>
      </w:r>
    </w:p>
    <w:p w:rsidR="00D47BE0" w:rsidRPr="00EA7DB8" w:rsidRDefault="00D47BE0" w:rsidP="00D47BE0">
      <w:pPr>
        <w:numPr>
          <w:ilvl w:val="0"/>
          <w:numId w:val="3"/>
        </w:numPr>
        <w:spacing w:after="160" w:line="259" w:lineRule="auto"/>
      </w:pPr>
      <w:r w:rsidRPr="00EA7DB8">
        <w:rPr>
          <w:b/>
          <w:bCs/>
        </w:rPr>
        <w:t>Mission:</w:t>
      </w:r>
      <w:r w:rsidRPr="00EA7DB8">
        <w:t xml:space="preserve"> </w:t>
      </w:r>
      <w:r>
        <w:t>O</w:t>
      </w:r>
      <w:r w:rsidRPr="00EA7DB8">
        <w:t>rganization’s current purpose and scope of the business</w:t>
      </w:r>
      <w:r>
        <w:t xml:space="preserve"> </w:t>
      </w:r>
      <w:r w:rsidRPr="00EA7DB8">
        <w:t>the and scope.</w:t>
      </w:r>
    </w:p>
    <w:p w:rsidR="00D47BE0" w:rsidRPr="00EA7DB8" w:rsidRDefault="00D47BE0" w:rsidP="00D47BE0">
      <w:pPr>
        <w:numPr>
          <w:ilvl w:val="0"/>
          <w:numId w:val="3"/>
        </w:numPr>
        <w:spacing w:after="160" w:line="259" w:lineRule="auto"/>
      </w:pPr>
      <w:r w:rsidRPr="00EA7DB8">
        <w:rPr>
          <w:b/>
          <w:bCs/>
        </w:rPr>
        <w:t>Objectives:</w:t>
      </w:r>
      <w:r w:rsidRPr="00EA7DB8">
        <w:t xml:space="preserve"> Specific outcomes to achieve goals</w:t>
      </w:r>
    </w:p>
    <w:p w:rsidR="00D47BE0" w:rsidRDefault="00D47BE0" w:rsidP="00D47BE0">
      <w:pPr>
        <w:numPr>
          <w:ilvl w:val="0"/>
          <w:numId w:val="3"/>
        </w:numPr>
        <w:spacing w:after="160" w:line="259" w:lineRule="auto"/>
      </w:pPr>
      <w:r w:rsidRPr="00EA7DB8">
        <w:rPr>
          <w:b/>
          <w:bCs/>
        </w:rPr>
        <w:t>Policies:</w:t>
      </w:r>
      <w:r w:rsidRPr="00EA7DB8">
        <w:t xml:space="preserve"> Guidelines to support strategy implementation</w:t>
      </w:r>
    </w:p>
    <w:p w:rsidR="00D47BE0" w:rsidRPr="00EA7DB8" w:rsidRDefault="00D47BE0" w:rsidP="00D47BE0">
      <w:pPr>
        <w:rPr>
          <w:b/>
          <w:bCs/>
        </w:rPr>
      </w:pPr>
      <w:r w:rsidRPr="00EA7DB8">
        <w:rPr>
          <w:b/>
          <w:bCs/>
        </w:rPr>
        <w:t>6. Competitive Advantage</w:t>
      </w:r>
    </w:p>
    <w:p w:rsidR="00D47BE0" w:rsidRPr="00EA7DB8" w:rsidRDefault="00D47BE0" w:rsidP="00D47BE0">
      <w:pPr>
        <w:numPr>
          <w:ilvl w:val="0"/>
          <w:numId w:val="4"/>
        </w:numPr>
        <w:spacing w:after="160" w:line="259" w:lineRule="auto"/>
      </w:pPr>
      <w:r w:rsidRPr="00EA7DB8">
        <w:t>The edge a company has over rivals by offering greater value (e.g., lower cost, unique product).</w:t>
      </w:r>
    </w:p>
    <w:p w:rsidR="00D47BE0" w:rsidRDefault="00D47BE0" w:rsidP="00D47BE0">
      <w:pPr>
        <w:numPr>
          <w:ilvl w:val="0"/>
          <w:numId w:val="4"/>
        </w:numPr>
        <w:spacing w:after="160" w:line="259" w:lineRule="auto"/>
      </w:pPr>
      <w:r w:rsidRPr="00EA7DB8">
        <w:t>Types: Cost leadership, differentiation, focus strategy</w:t>
      </w:r>
      <w:r>
        <w:t>, service, first mover advantage, (Innovative product), Lower gestation period (Less time to bring product to market)</w:t>
      </w:r>
    </w:p>
    <w:p w:rsidR="00D47BE0" w:rsidRPr="00EA7DB8" w:rsidRDefault="00D47BE0" w:rsidP="00D47BE0">
      <w:pPr>
        <w:numPr>
          <w:ilvl w:val="0"/>
          <w:numId w:val="4"/>
        </w:numPr>
        <w:spacing w:after="160" w:line="259" w:lineRule="auto"/>
      </w:pPr>
      <w:r w:rsidRPr="00EA7DB8">
        <w:t>Leads to greater market share and profitability.</w:t>
      </w:r>
    </w:p>
    <w:p w:rsidR="00D47BE0" w:rsidRPr="00EA7DB8" w:rsidRDefault="00D47BE0" w:rsidP="00D47BE0">
      <w:pPr>
        <w:numPr>
          <w:ilvl w:val="0"/>
          <w:numId w:val="4"/>
        </w:numPr>
        <w:spacing w:after="160" w:line="259" w:lineRule="auto"/>
      </w:pPr>
      <w:r w:rsidRPr="00EA7DB8">
        <w:t>Must be sustainable and not easily imitated.</w:t>
      </w:r>
    </w:p>
    <w:p w:rsidR="00D47BE0" w:rsidRPr="00EA7DB8" w:rsidRDefault="00D47BE0" w:rsidP="00D47BE0">
      <w:pPr>
        <w:numPr>
          <w:ilvl w:val="0"/>
          <w:numId w:val="4"/>
        </w:numPr>
        <w:spacing w:after="160" w:line="259" w:lineRule="auto"/>
      </w:pPr>
      <w:r w:rsidRPr="00EA7DB8">
        <w:t>Built through innovation, quality, branding, or customer service.</w:t>
      </w:r>
    </w:p>
    <w:p w:rsidR="00D47BE0" w:rsidRPr="00EA7DB8" w:rsidRDefault="00D47BE0" w:rsidP="00D47BE0"/>
    <w:p w:rsidR="00D47BE0" w:rsidRPr="00EA7DB8" w:rsidRDefault="00D47BE0" w:rsidP="00D47BE0">
      <w:pPr>
        <w:rPr>
          <w:b/>
          <w:bCs/>
        </w:rPr>
      </w:pPr>
      <w:r w:rsidRPr="00EA7DB8">
        <w:rPr>
          <w:b/>
          <w:bCs/>
        </w:rPr>
        <w:t>7. Strategists</w:t>
      </w:r>
    </w:p>
    <w:p w:rsidR="00D47BE0" w:rsidRPr="00EA7DB8" w:rsidRDefault="00D47BE0" w:rsidP="00D47BE0">
      <w:pPr>
        <w:numPr>
          <w:ilvl w:val="0"/>
          <w:numId w:val="5"/>
        </w:numPr>
        <w:spacing w:after="160" w:line="259" w:lineRule="auto"/>
      </w:pPr>
      <w:r w:rsidRPr="00EA7DB8">
        <w:t>Individuals responsible for strategic decisions (e.g., CEO, top managers, planners).</w:t>
      </w:r>
    </w:p>
    <w:p w:rsidR="00D47BE0" w:rsidRDefault="00D47BE0" w:rsidP="00D47BE0">
      <w:pPr>
        <w:numPr>
          <w:ilvl w:val="0"/>
          <w:numId w:val="5"/>
        </w:numPr>
        <w:spacing w:after="160" w:line="259" w:lineRule="auto"/>
      </w:pPr>
      <w:r w:rsidRPr="00EA7DB8">
        <w:t>They guide, influence, and implement strategic plans.</w:t>
      </w:r>
    </w:p>
    <w:p w:rsidR="00D47BE0" w:rsidRDefault="00D47BE0" w:rsidP="00D47BE0">
      <w:pPr>
        <w:numPr>
          <w:ilvl w:val="0"/>
          <w:numId w:val="5"/>
        </w:numPr>
        <w:spacing w:after="160" w:line="259" w:lineRule="auto"/>
      </w:pPr>
      <w:r w:rsidRPr="00EA7DB8">
        <w:t>Analyze internal and external environments.</w:t>
      </w:r>
    </w:p>
    <w:p w:rsidR="00D47BE0" w:rsidRDefault="00D47BE0" w:rsidP="00D47BE0">
      <w:pPr>
        <w:numPr>
          <w:ilvl w:val="0"/>
          <w:numId w:val="5"/>
        </w:numPr>
        <w:spacing w:after="160" w:line="259" w:lineRule="auto"/>
      </w:pPr>
      <w:r w:rsidRPr="00EA7DB8">
        <w:t>Make key decisions on resources and direction.</w:t>
      </w:r>
    </w:p>
    <w:p w:rsidR="00D47BE0" w:rsidRDefault="00D47BE0" w:rsidP="00D47BE0">
      <w:pPr>
        <w:numPr>
          <w:ilvl w:val="0"/>
          <w:numId w:val="5"/>
        </w:numPr>
        <w:spacing w:after="160" w:line="259" w:lineRule="auto"/>
      </w:pPr>
      <w:r w:rsidRPr="00EA7DB8">
        <w:t>Oversee strategy execution and adjustments.</w:t>
      </w:r>
    </w:p>
    <w:p w:rsidR="00D47BE0" w:rsidRPr="00EA7DB8" w:rsidRDefault="00D47BE0" w:rsidP="00D47BE0">
      <w:pPr>
        <w:numPr>
          <w:ilvl w:val="0"/>
          <w:numId w:val="5"/>
        </w:numPr>
        <w:spacing w:after="160" w:line="259" w:lineRule="auto"/>
      </w:pPr>
      <w:r w:rsidRPr="00EA7DB8">
        <w:t>Influence organizational culture and leadership.</w:t>
      </w:r>
    </w:p>
    <w:p w:rsidR="00D47BE0" w:rsidRPr="00EA7DB8" w:rsidRDefault="00D47BE0" w:rsidP="00D47BE0"/>
    <w:p w:rsidR="00D47BE0" w:rsidRPr="00EA7DB8" w:rsidRDefault="00D47BE0" w:rsidP="00D47BE0"/>
    <w:p w:rsidR="00D47BE0" w:rsidRPr="00EA7DB8" w:rsidRDefault="00D47BE0" w:rsidP="00D47BE0">
      <w:pPr>
        <w:rPr>
          <w:b/>
          <w:bCs/>
        </w:rPr>
      </w:pPr>
      <w:r w:rsidRPr="00EA7DB8">
        <w:rPr>
          <w:b/>
          <w:bCs/>
        </w:rPr>
        <w:t>8. Vision</w:t>
      </w:r>
    </w:p>
    <w:p w:rsidR="00D47BE0" w:rsidRPr="00EA7DB8" w:rsidRDefault="00D47BE0" w:rsidP="00D47BE0">
      <w:pPr>
        <w:numPr>
          <w:ilvl w:val="0"/>
          <w:numId w:val="6"/>
        </w:numPr>
        <w:spacing w:after="160" w:line="259" w:lineRule="auto"/>
      </w:pPr>
      <w:r w:rsidRPr="00EA7DB8">
        <w:t>Describes what the organization wants to become in the future.</w:t>
      </w:r>
    </w:p>
    <w:p w:rsidR="00D47BE0" w:rsidRDefault="00D47BE0" w:rsidP="00D47BE0">
      <w:pPr>
        <w:numPr>
          <w:ilvl w:val="0"/>
          <w:numId w:val="6"/>
        </w:numPr>
        <w:spacing w:after="160" w:line="259" w:lineRule="auto"/>
      </w:pPr>
      <w:r w:rsidRPr="00EA7DB8">
        <w:t>Provides inspiration and long-term focus.</w:t>
      </w:r>
    </w:p>
    <w:p w:rsidR="00D47BE0" w:rsidRDefault="00D47BE0" w:rsidP="00D47BE0">
      <w:pPr>
        <w:numPr>
          <w:ilvl w:val="0"/>
          <w:numId w:val="6"/>
        </w:numPr>
        <w:spacing w:after="160" w:line="259" w:lineRule="auto"/>
      </w:pPr>
      <w:r w:rsidRPr="00EA7DB8">
        <w:t>Helps align stakeholders toward common goals.</w:t>
      </w:r>
    </w:p>
    <w:p w:rsidR="00D47BE0" w:rsidRPr="00EA7DB8" w:rsidRDefault="00D47BE0" w:rsidP="00D47BE0">
      <w:pPr>
        <w:numPr>
          <w:ilvl w:val="0"/>
          <w:numId w:val="6"/>
        </w:numPr>
        <w:spacing w:after="160" w:line="259" w:lineRule="auto"/>
      </w:pPr>
      <w:r w:rsidRPr="00EA7DB8">
        <w:t>Should be clear, challenging, and future-oriented.</w:t>
      </w:r>
    </w:p>
    <w:p w:rsidR="00D47BE0" w:rsidRPr="001338BD" w:rsidRDefault="00D47BE0" w:rsidP="00D47BE0">
      <w:pPr>
        <w:rPr>
          <w:b/>
          <w:bCs/>
        </w:rPr>
      </w:pPr>
      <w:r w:rsidRPr="001338BD">
        <w:rPr>
          <w:b/>
          <w:bCs/>
        </w:rPr>
        <w:t>Vision Statement</w:t>
      </w:r>
      <w:r>
        <w:rPr>
          <w:b/>
          <w:bCs/>
        </w:rPr>
        <w:t xml:space="preserve"> of TATA Steel</w:t>
      </w:r>
      <w:r w:rsidRPr="001338BD">
        <w:rPr>
          <w:b/>
          <w:bCs/>
        </w:rPr>
        <w:t>:</w:t>
      </w:r>
    </w:p>
    <w:p w:rsidR="00D47BE0" w:rsidRPr="001338BD" w:rsidRDefault="00D47BE0" w:rsidP="00D47BE0">
      <w:pPr>
        <w:ind w:left="720"/>
      </w:pPr>
      <w:r w:rsidRPr="001338BD">
        <w:rPr>
          <w:b/>
          <w:bCs/>
        </w:rPr>
        <w:t xml:space="preserve">"To be the most respected and valuable steel company in the world." </w:t>
      </w:r>
    </w:p>
    <w:p w:rsidR="00D47BE0" w:rsidRPr="001338BD" w:rsidRDefault="00D47BE0" w:rsidP="00D47BE0">
      <w:pPr>
        <w:rPr>
          <w:b/>
          <w:bCs/>
        </w:rPr>
      </w:pPr>
      <w:r w:rsidRPr="001338BD">
        <w:rPr>
          <w:b/>
          <w:bCs/>
        </w:rPr>
        <w:t>Explanation:</w:t>
      </w:r>
    </w:p>
    <w:p w:rsidR="00D47BE0" w:rsidRPr="001338BD" w:rsidRDefault="00D47BE0" w:rsidP="00D47BE0">
      <w:pPr>
        <w:numPr>
          <w:ilvl w:val="0"/>
          <w:numId w:val="13"/>
        </w:numPr>
        <w:spacing w:after="160" w:line="259" w:lineRule="auto"/>
      </w:pPr>
      <w:r w:rsidRPr="001338BD">
        <w:rPr>
          <w:b/>
          <w:bCs/>
        </w:rPr>
        <w:t>"Most Respected"</w:t>
      </w:r>
      <w:r w:rsidRPr="001338BD">
        <w:t xml:space="preserve"> – Tata Steel aims to earn trust and admiration through ethical practices, sustainability, and social responsibility.</w:t>
      </w:r>
    </w:p>
    <w:p w:rsidR="00D47BE0" w:rsidRPr="001338BD" w:rsidRDefault="00D47BE0" w:rsidP="00D47BE0">
      <w:pPr>
        <w:numPr>
          <w:ilvl w:val="0"/>
          <w:numId w:val="13"/>
        </w:numPr>
        <w:spacing w:after="160" w:line="259" w:lineRule="auto"/>
      </w:pPr>
      <w:r w:rsidRPr="001338BD">
        <w:rPr>
          <w:b/>
          <w:bCs/>
        </w:rPr>
        <w:t>"Most Valuable"</w:t>
      </w:r>
      <w:r w:rsidRPr="001338BD">
        <w:t xml:space="preserve"> – The company strives to deliver consistent value to stakeholders – customers, employees, shareholders, and society.</w:t>
      </w:r>
    </w:p>
    <w:p w:rsidR="00D47BE0" w:rsidRDefault="00D47BE0" w:rsidP="00D47BE0">
      <w:pPr>
        <w:numPr>
          <w:ilvl w:val="0"/>
          <w:numId w:val="13"/>
        </w:numPr>
        <w:spacing w:after="160" w:line="259" w:lineRule="auto"/>
      </w:pPr>
      <w:r w:rsidRPr="001338BD">
        <w:rPr>
          <w:b/>
          <w:bCs/>
        </w:rPr>
        <w:t>Global Aspiration</w:t>
      </w:r>
      <w:r w:rsidRPr="001338BD">
        <w:t xml:space="preserve"> – The phrase "in the world" reflects Tata Steel’s ambition to be a </w:t>
      </w:r>
      <w:r w:rsidRPr="001338BD">
        <w:rPr>
          <w:b/>
          <w:bCs/>
        </w:rPr>
        <w:t>global leader</w:t>
      </w:r>
      <w:r w:rsidRPr="001338BD">
        <w:t>, not just a top player in India.</w:t>
      </w:r>
    </w:p>
    <w:p w:rsidR="00D47BE0" w:rsidRPr="001338BD" w:rsidRDefault="00D47BE0" w:rsidP="00D47BE0">
      <w:pPr>
        <w:ind w:left="360"/>
      </w:pPr>
      <w:r>
        <w:t xml:space="preserve">Thus </w:t>
      </w:r>
      <w:r>
        <w:rPr>
          <w:b/>
          <w:bCs/>
        </w:rPr>
        <w:t>(</w:t>
      </w:r>
      <w:r w:rsidRPr="001338BD">
        <w:rPr>
          <w:b/>
          <w:bCs/>
        </w:rPr>
        <w:t>Vision</w:t>
      </w:r>
      <w:r w:rsidRPr="001338BD">
        <w:t xml:space="preserve"> is about </w:t>
      </w:r>
      <w:r w:rsidRPr="001338BD">
        <w:rPr>
          <w:b/>
          <w:bCs/>
        </w:rPr>
        <w:t>global leadership and respect</w:t>
      </w:r>
      <w:r w:rsidRPr="001338BD">
        <w:t xml:space="preserve"> in the steel industry</w:t>
      </w:r>
      <w:r>
        <w:t>)</w:t>
      </w:r>
    </w:p>
    <w:p w:rsidR="00D47BE0" w:rsidRPr="00EA7DB8" w:rsidRDefault="00D47BE0" w:rsidP="00D47BE0"/>
    <w:p w:rsidR="00D47BE0" w:rsidRPr="00EA7DB8" w:rsidRDefault="00D47BE0" w:rsidP="00D47BE0">
      <w:pPr>
        <w:rPr>
          <w:b/>
          <w:bCs/>
        </w:rPr>
      </w:pPr>
      <w:r w:rsidRPr="00EA7DB8">
        <w:rPr>
          <w:b/>
          <w:bCs/>
        </w:rPr>
        <w:t>9. Mission</w:t>
      </w:r>
    </w:p>
    <w:p w:rsidR="00D47BE0" w:rsidRPr="00EA7DB8" w:rsidRDefault="00D47BE0" w:rsidP="00D47BE0">
      <w:pPr>
        <w:numPr>
          <w:ilvl w:val="0"/>
          <w:numId w:val="7"/>
        </w:numPr>
        <w:spacing w:after="160" w:line="259" w:lineRule="auto"/>
      </w:pPr>
      <w:r w:rsidRPr="00EA7DB8">
        <w:t>Defines the organization’s purpose, values, and primary goals.</w:t>
      </w:r>
    </w:p>
    <w:p w:rsidR="00D47BE0" w:rsidRDefault="00D47BE0" w:rsidP="00D47BE0">
      <w:pPr>
        <w:numPr>
          <w:ilvl w:val="0"/>
          <w:numId w:val="7"/>
        </w:numPr>
        <w:spacing w:after="160" w:line="259" w:lineRule="auto"/>
      </w:pPr>
      <w:r w:rsidRPr="00EA7DB8">
        <w:t>Explains what the company does and for whom</w:t>
      </w:r>
      <w:r>
        <w:t xml:space="preserve"> and how</w:t>
      </w:r>
    </w:p>
    <w:p w:rsidR="00D47BE0" w:rsidRDefault="00D47BE0" w:rsidP="00D47BE0">
      <w:pPr>
        <w:numPr>
          <w:ilvl w:val="0"/>
          <w:numId w:val="7"/>
        </w:numPr>
        <w:spacing w:after="160" w:line="259" w:lineRule="auto"/>
      </w:pPr>
      <w:r w:rsidRPr="00EA7DB8">
        <w:t>Guides decision-making and strategic planning.</w:t>
      </w:r>
    </w:p>
    <w:p w:rsidR="00D47BE0" w:rsidRPr="00EA7DB8" w:rsidRDefault="00D47BE0" w:rsidP="00D47BE0">
      <w:pPr>
        <w:numPr>
          <w:ilvl w:val="0"/>
          <w:numId w:val="7"/>
        </w:numPr>
        <w:spacing w:after="160" w:line="259" w:lineRule="auto"/>
      </w:pPr>
      <w:r w:rsidRPr="00EA7DB8">
        <w:t>Should reflect the organization’s values and identity.</w:t>
      </w:r>
    </w:p>
    <w:p w:rsidR="00D47BE0" w:rsidRDefault="00D47BE0" w:rsidP="00D47BE0"/>
    <w:p w:rsidR="00D47BE0" w:rsidRDefault="00D47BE0" w:rsidP="00D47BE0">
      <w:r w:rsidRPr="005512DC">
        <w:rPr>
          <w:noProof/>
        </w:rPr>
        <w:drawing>
          <wp:inline distT="0" distB="0" distL="0" distR="0" wp14:anchorId="27592249" wp14:editId="218509FC">
            <wp:extent cx="2315817" cy="1383552"/>
            <wp:effectExtent l="0" t="0" r="8890" b="7620"/>
            <wp:docPr id="76344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41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0845" cy="13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BE0" w:rsidRDefault="00D47BE0" w:rsidP="00D47BE0">
      <w:pPr>
        <w:rPr>
          <w:b/>
          <w:bCs/>
        </w:rPr>
      </w:pPr>
    </w:p>
    <w:p w:rsidR="00D47BE0" w:rsidRPr="001338BD" w:rsidRDefault="00D47BE0" w:rsidP="00D47BE0">
      <w:pPr>
        <w:rPr>
          <w:b/>
          <w:bCs/>
        </w:rPr>
      </w:pPr>
      <w:r w:rsidRPr="001338BD">
        <w:rPr>
          <w:b/>
          <w:bCs/>
        </w:rPr>
        <w:lastRenderedPageBreak/>
        <w:t>Mission Statement</w:t>
      </w:r>
      <w:r>
        <w:rPr>
          <w:b/>
          <w:bCs/>
        </w:rPr>
        <w:t xml:space="preserve"> TATA Steel</w:t>
      </w:r>
      <w:r w:rsidRPr="001338BD">
        <w:rPr>
          <w:b/>
          <w:bCs/>
        </w:rPr>
        <w:t>:</w:t>
      </w:r>
    </w:p>
    <w:p w:rsidR="00D47BE0" w:rsidRPr="001338BD" w:rsidRDefault="00D47BE0" w:rsidP="00D47BE0">
      <w:r w:rsidRPr="001338BD">
        <w:rPr>
          <w:b/>
          <w:bCs/>
        </w:rPr>
        <w:t>"We make the difference through our people, by creating value for all our stakeholders."</w:t>
      </w:r>
    </w:p>
    <w:p w:rsidR="00D47BE0" w:rsidRPr="001338BD" w:rsidRDefault="00D47BE0" w:rsidP="00D47BE0">
      <w:pPr>
        <w:rPr>
          <w:b/>
          <w:bCs/>
        </w:rPr>
      </w:pPr>
      <w:r w:rsidRPr="001338BD">
        <w:rPr>
          <w:b/>
          <w:bCs/>
        </w:rPr>
        <w:t>Explanation:</w:t>
      </w:r>
    </w:p>
    <w:p w:rsidR="00D47BE0" w:rsidRPr="001338BD" w:rsidRDefault="00D47BE0" w:rsidP="00D47BE0">
      <w:pPr>
        <w:numPr>
          <w:ilvl w:val="0"/>
          <w:numId w:val="14"/>
        </w:numPr>
        <w:spacing w:after="160" w:line="259" w:lineRule="auto"/>
      </w:pPr>
      <w:r w:rsidRPr="001338BD">
        <w:rPr>
          <w:b/>
          <w:bCs/>
        </w:rPr>
        <w:t>Focus on People</w:t>
      </w:r>
      <w:r w:rsidRPr="001338BD">
        <w:t xml:space="preserve"> – The company emphasizes its employees as a core strength.</w:t>
      </w:r>
    </w:p>
    <w:p w:rsidR="00D47BE0" w:rsidRPr="001338BD" w:rsidRDefault="00D47BE0" w:rsidP="00D47BE0">
      <w:pPr>
        <w:numPr>
          <w:ilvl w:val="0"/>
          <w:numId w:val="14"/>
        </w:numPr>
        <w:spacing w:after="160" w:line="259" w:lineRule="auto"/>
      </w:pPr>
      <w:r w:rsidRPr="001338BD">
        <w:rPr>
          <w:b/>
          <w:bCs/>
        </w:rPr>
        <w:t>Value Creation</w:t>
      </w:r>
      <w:r w:rsidRPr="001338BD">
        <w:t xml:space="preserve"> – Tata Steel aims to generate value not just for profits, but for </w:t>
      </w:r>
      <w:r w:rsidRPr="001338BD">
        <w:rPr>
          <w:b/>
          <w:bCs/>
        </w:rPr>
        <w:t>all stakeholders</w:t>
      </w:r>
      <w:r w:rsidRPr="001338BD">
        <w:t xml:space="preserve"> including customers, investors, suppliers, and the community.</w:t>
      </w:r>
    </w:p>
    <w:p w:rsidR="00D47BE0" w:rsidRPr="001338BD" w:rsidRDefault="00D47BE0" w:rsidP="00D47BE0">
      <w:pPr>
        <w:numPr>
          <w:ilvl w:val="0"/>
          <w:numId w:val="14"/>
        </w:numPr>
        <w:spacing w:after="160" w:line="259" w:lineRule="auto"/>
      </w:pPr>
      <w:r w:rsidRPr="001338BD">
        <w:rPr>
          <w:b/>
          <w:bCs/>
        </w:rPr>
        <w:t>Ethical and Sustainable Growth</w:t>
      </w:r>
      <w:r w:rsidRPr="001338BD">
        <w:t xml:space="preserve"> – Its actions are guided by the Tata Group’s core values: </w:t>
      </w:r>
      <w:r w:rsidRPr="001338BD">
        <w:rPr>
          <w:b/>
          <w:bCs/>
        </w:rPr>
        <w:t>integrity, excellence, responsibility, unity, and pioneering.</w:t>
      </w:r>
    </w:p>
    <w:p w:rsidR="00D47BE0" w:rsidRPr="00EA7DB8" w:rsidRDefault="00D47BE0" w:rsidP="00D47BE0">
      <w:proofErr w:type="gramStart"/>
      <w:r>
        <w:rPr>
          <w:b/>
          <w:bCs/>
        </w:rPr>
        <w:t>Thus</w:t>
      </w:r>
      <w:proofErr w:type="gramEnd"/>
      <w:r>
        <w:rPr>
          <w:b/>
          <w:bCs/>
        </w:rPr>
        <w:t xml:space="preserve"> </w:t>
      </w:r>
      <w:r w:rsidRPr="001338BD">
        <w:rPr>
          <w:b/>
          <w:bCs/>
        </w:rPr>
        <w:t>Mission</w:t>
      </w:r>
      <w:r w:rsidRPr="001338BD">
        <w:t xml:space="preserve"> is about </w:t>
      </w:r>
      <w:r w:rsidRPr="001338BD">
        <w:rPr>
          <w:b/>
          <w:bCs/>
        </w:rPr>
        <w:t>value creation, people-centric growth</w:t>
      </w:r>
      <w:r w:rsidRPr="001338BD">
        <w:t xml:space="preserve">, and </w:t>
      </w:r>
      <w:r w:rsidRPr="001338BD">
        <w:rPr>
          <w:b/>
          <w:bCs/>
        </w:rPr>
        <w:t>responsible business</w:t>
      </w:r>
      <w:r w:rsidRPr="001338BD">
        <w:t xml:space="preserve"> practices</w:t>
      </w:r>
    </w:p>
    <w:p w:rsidR="00D47BE0" w:rsidRPr="00EA7DB8" w:rsidRDefault="00D47BE0" w:rsidP="00D47BE0">
      <w:pPr>
        <w:rPr>
          <w:b/>
          <w:bCs/>
        </w:rPr>
      </w:pPr>
      <w:r w:rsidRPr="00EA7DB8">
        <w:rPr>
          <w:b/>
          <w:bCs/>
        </w:rPr>
        <w:t>10. Long-Term Objectives</w:t>
      </w:r>
    </w:p>
    <w:p w:rsidR="00D47BE0" w:rsidRDefault="00D47BE0" w:rsidP="00D47BE0">
      <w:pPr>
        <w:numPr>
          <w:ilvl w:val="0"/>
          <w:numId w:val="15"/>
        </w:numPr>
        <w:spacing w:after="160" w:line="259" w:lineRule="auto"/>
      </w:pPr>
      <w:r w:rsidRPr="00EA7DB8">
        <w:t>Goals set to be achieved over 3–5 years or more.</w:t>
      </w:r>
    </w:p>
    <w:p w:rsidR="00D47BE0" w:rsidRPr="00EA7DB8" w:rsidRDefault="00D47BE0" w:rsidP="00D47BE0">
      <w:pPr>
        <w:numPr>
          <w:ilvl w:val="0"/>
          <w:numId w:val="15"/>
        </w:numPr>
        <w:spacing w:after="160" w:line="259" w:lineRule="auto"/>
      </w:pPr>
      <w:r w:rsidRPr="00EA7DB8">
        <w:t>Help translate vision and mission into action</w:t>
      </w:r>
    </w:p>
    <w:p w:rsidR="00D47BE0" w:rsidRPr="00EA7DB8" w:rsidRDefault="00D47BE0" w:rsidP="00D47BE0">
      <w:pPr>
        <w:numPr>
          <w:ilvl w:val="0"/>
          <w:numId w:val="15"/>
        </w:numPr>
        <w:spacing w:after="160" w:line="259" w:lineRule="auto"/>
      </w:pPr>
      <w:r w:rsidRPr="00EA7DB8">
        <w:t xml:space="preserve">Help guide the strategic direction </w:t>
      </w:r>
      <w:r>
        <w:t xml:space="preserve">by </w:t>
      </w:r>
      <w:r w:rsidRPr="00EA7DB8">
        <w:t>focus</w:t>
      </w:r>
      <w:r>
        <w:t>ing</w:t>
      </w:r>
      <w:r w:rsidRPr="00EA7DB8">
        <w:t xml:space="preserve"> on growth, profitability, market share</w:t>
      </w:r>
      <w:r>
        <w:t xml:space="preserve"> expansion</w:t>
      </w:r>
      <w:r w:rsidRPr="00EA7DB8">
        <w:t>, etc.</w:t>
      </w:r>
    </w:p>
    <w:p w:rsidR="00D47BE0" w:rsidRPr="00EA7DB8" w:rsidRDefault="00D47BE0" w:rsidP="00D47BE0">
      <w:pPr>
        <w:numPr>
          <w:ilvl w:val="0"/>
          <w:numId w:val="15"/>
        </w:numPr>
        <w:spacing w:after="160" w:line="259" w:lineRule="auto"/>
      </w:pPr>
      <w:r w:rsidRPr="00EA7DB8">
        <w:t>Provide direction for departments and teams.</w:t>
      </w:r>
    </w:p>
    <w:p w:rsidR="00D47BE0" w:rsidRPr="00EA7DB8" w:rsidRDefault="00D47BE0" w:rsidP="00D47BE0">
      <w:pPr>
        <w:numPr>
          <w:ilvl w:val="0"/>
          <w:numId w:val="15"/>
        </w:numPr>
        <w:spacing w:after="160" w:line="259" w:lineRule="auto"/>
      </w:pPr>
      <w:proofErr w:type="gramStart"/>
      <w:r>
        <w:t xml:space="preserve">Objectives </w:t>
      </w:r>
      <w:r w:rsidRPr="00EA7DB8">
        <w:t xml:space="preserve"> specific</w:t>
      </w:r>
      <w:proofErr w:type="gramEnd"/>
      <w:r w:rsidRPr="00EA7DB8">
        <w:t>, measurable, achievable, relevant, and time-bound (SMART).</w:t>
      </w:r>
    </w:p>
    <w:p w:rsidR="00D47BE0" w:rsidRPr="00EA7DB8" w:rsidRDefault="00D47BE0" w:rsidP="00D47BE0">
      <w:pPr>
        <w:ind w:left="720"/>
      </w:pPr>
    </w:p>
    <w:p w:rsidR="00D47BE0" w:rsidRPr="00EA7DB8" w:rsidRDefault="00D47BE0" w:rsidP="00D47BE0">
      <w:pPr>
        <w:rPr>
          <w:b/>
          <w:bCs/>
        </w:rPr>
      </w:pPr>
      <w:r w:rsidRPr="00EA7DB8">
        <w:rPr>
          <w:b/>
          <w:bCs/>
        </w:rPr>
        <w:t>11. Strategies</w:t>
      </w:r>
    </w:p>
    <w:p w:rsidR="00D47BE0" w:rsidRPr="00EA7DB8" w:rsidRDefault="00D47BE0" w:rsidP="00D47BE0">
      <w:pPr>
        <w:numPr>
          <w:ilvl w:val="0"/>
          <w:numId w:val="16"/>
        </w:numPr>
        <w:spacing w:after="160" w:line="259" w:lineRule="auto"/>
      </w:pPr>
      <w:r w:rsidRPr="00EA7DB8">
        <w:t>Action plans to achieve long-term objectives.</w:t>
      </w:r>
    </w:p>
    <w:p w:rsidR="00D47BE0" w:rsidRPr="00EA7DB8" w:rsidRDefault="00D47BE0" w:rsidP="00D47BE0">
      <w:pPr>
        <w:numPr>
          <w:ilvl w:val="0"/>
          <w:numId w:val="16"/>
        </w:numPr>
        <w:spacing w:after="160" w:line="259" w:lineRule="auto"/>
      </w:pPr>
      <w:r w:rsidRPr="00EA7DB8">
        <w:t xml:space="preserve">Can be at different levels: </w:t>
      </w:r>
      <w:r w:rsidRPr="00EA7DB8">
        <w:rPr>
          <w:b/>
          <w:bCs/>
        </w:rPr>
        <w:t>corporate, business, functional.</w:t>
      </w:r>
    </w:p>
    <w:p w:rsidR="00D47BE0" w:rsidRPr="00EA7DB8" w:rsidRDefault="00D47BE0" w:rsidP="00D47BE0">
      <w:pPr>
        <w:numPr>
          <w:ilvl w:val="0"/>
          <w:numId w:val="16"/>
        </w:numPr>
        <w:spacing w:after="160" w:line="259" w:lineRule="auto"/>
      </w:pPr>
      <w:r w:rsidRPr="00EA7DB8">
        <w:t>Help firms adapt to changing environments.</w:t>
      </w:r>
    </w:p>
    <w:p w:rsidR="00D47BE0" w:rsidRPr="00EA7DB8" w:rsidRDefault="00D47BE0" w:rsidP="00D47BE0">
      <w:pPr>
        <w:numPr>
          <w:ilvl w:val="0"/>
          <w:numId w:val="16"/>
        </w:numPr>
        <w:spacing w:after="160" w:line="259" w:lineRule="auto"/>
      </w:pPr>
      <w:r w:rsidRPr="00EA7DB8">
        <w:t>Include growth, diversification, cost leadership, etc.</w:t>
      </w:r>
    </w:p>
    <w:p w:rsidR="00D47BE0" w:rsidRPr="00EA7DB8" w:rsidRDefault="00D47BE0" w:rsidP="00D47BE0">
      <w:pPr>
        <w:numPr>
          <w:ilvl w:val="0"/>
          <w:numId w:val="16"/>
        </w:numPr>
        <w:spacing w:after="160" w:line="259" w:lineRule="auto"/>
      </w:pPr>
      <w:r w:rsidRPr="00EA7DB8">
        <w:t>Require resources, planning, and commitment.</w:t>
      </w:r>
    </w:p>
    <w:p w:rsidR="00D47BE0" w:rsidRPr="00EA7DB8" w:rsidRDefault="00D47BE0" w:rsidP="00D47BE0"/>
    <w:p w:rsidR="00D47BE0" w:rsidRPr="00EA7DB8" w:rsidRDefault="00D47BE0" w:rsidP="00D47BE0">
      <w:pPr>
        <w:rPr>
          <w:b/>
          <w:bCs/>
        </w:rPr>
      </w:pPr>
      <w:r w:rsidRPr="00EA7DB8">
        <w:rPr>
          <w:b/>
          <w:bCs/>
        </w:rPr>
        <w:t>12. Annual Objectives</w:t>
      </w:r>
    </w:p>
    <w:p w:rsidR="00D47BE0" w:rsidRPr="00EA7DB8" w:rsidRDefault="00D47BE0" w:rsidP="00D47BE0">
      <w:pPr>
        <w:numPr>
          <w:ilvl w:val="0"/>
          <w:numId w:val="17"/>
        </w:numPr>
        <w:spacing w:after="160" w:line="259" w:lineRule="auto"/>
      </w:pPr>
      <w:r w:rsidRPr="00EA7DB8">
        <w:t>Short-term targets (usually 1 year) aligned with long-term goals</w:t>
      </w:r>
      <w:r>
        <w:t>/objectives</w:t>
      </w:r>
      <w:r w:rsidRPr="00EA7DB8">
        <w:t>.</w:t>
      </w:r>
    </w:p>
    <w:p w:rsidR="00D47BE0" w:rsidRPr="00EA7DB8" w:rsidRDefault="00D47BE0" w:rsidP="00D47BE0">
      <w:pPr>
        <w:numPr>
          <w:ilvl w:val="0"/>
          <w:numId w:val="17"/>
        </w:numPr>
        <w:spacing w:after="160" w:line="259" w:lineRule="auto"/>
      </w:pPr>
      <w:r w:rsidRPr="00EA7DB8">
        <w:t>Usually set for one year.</w:t>
      </w:r>
    </w:p>
    <w:p w:rsidR="00D47BE0" w:rsidRPr="00EA7DB8" w:rsidRDefault="00D47BE0" w:rsidP="00D47BE0">
      <w:pPr>
        <w:numPr>
          <w:ilvl w:val="0"/>
          <w:numId w:val="17"/>
        </w:numPr>
        <w:spacing w:after="160" w:line="259" w:lineRule="auto"/>
      </w:pPr>
      <w:r w:rsidRPr="00EA7DB8">
        <w:t>Help in tracking progress and measuring performance.</w:t>
      </w:r>
    </w:p>
    <w:p w:rsidR="00D47BE0" w:rsidRPr="00EA7DB8" w:rsidRDefault="00D47BE0" w:rsidP="00D47BE0">
      <w:pPr>
        <w:numPr>
          <w:ilvl w:val="0"/>
          <w:numId w:val="17"/>
        </w:numPr>
        <w:spacing w:after="160" w:line="259" w:lineRule="auto"/>
      </w:pPr>
      <w:r w:rsidRPr="00EA7DB8">
        <w:t>Assigned to departments or teams.</w:t>
      </w:r>
    </w:p>
    <w:p w:rsidR="00D47BE0" w:rsidRPr="00EA7DB8" w:rsidRDefault="00D47BE0" w:rsidP="00D47BE0">
      <w:pPr>
        <w:numPr>
          <w:ilvl w:val="0"/>
          <w:numId w:val="17"/>
        </w:numPr>
        <w:spacing w:after="160" w:line="259" w:lineRule="auto"/>
      </w:pPr>
      <w:r w:rsidRPr="00EA7DB8">
        <w:t>Support strategy implementation.</w:t>
      </w:r>
    </w:p>
    <w:p w:rsidR="00D47BE0" w:rsidRPr="00EA7DB8" w:rsidRDefault="00D47BE0" w:rsidP="00D47BE0"/>
    <w:p w:rsidR="00D47BE0" w:rsidRPr="00EA7DB8" w:rsidRDefault="00D47BE0" w:rsidP="00D47BE0">
      <w:pPr>
        <w:rPr>
          <w:b/>
          <w:bCs/>
        </w:rPr>
      </w:pPr>
      <w:r w:rsidRPr="00EA7DB8">
        <w:rPr>
          <w:b/>
          <w:bCs/>
        </w:rPr>
        <w:t>13. Policies</w:t>
      </w:r>
    </w:p>
    <w:p w:rsidR="00D47BE0" w:rsidRPr="00EA7DB8" w:rsidRDefault="00D47BE0" w:rsidP="00D47BE0">
      <w:pPr>
        <w:numPr>
          <w:ilvl w:val="0"/>
          <w:numId w:val="8"/>
        </w:numPr>
        <w:spacing w:after="160" w:line="259" w:lineRule="auto"/>
      </w:pPr>
      <w:r w:rsidRPr="00EA7DB8">
        <w:t>Rules or guidelines that support strategy implementation.</w:t>
      </w:r>
    </w:p>
    <w:p w:rsidR="00D47BE0" w:rsidRPr="00EA7DB8" w:rsidRDefault="00D47BE0" w:rsidP="00D47BE0">
      <w:pPr>
        <w:numPr>
          <w:ilvl w:val="0"/>
          <w:numId w:val="8"/>
        </w:numPr>
        <w:spacing w:after="160" w:line="259" w:lineRule="auto"/>
      </w:pPr>
      <w:r w:rsidRPr="00EA7DB8">
        <w:t>Guidelines or rules to ensure consistent decision-making.</w:t>
      </w:r>
    </w:p>
    <w:p w:rsidR="00D47BE0" w:rsidRPr="00EA7DB8" w:rsidRDefault="00D47BE0" w:rsidP="00D47BE0">
      <w:pPr>
        <w:numPr>
          <w:ilvl w:val="0"/>
          <w:numId w:val="8"/>
        </w:numPr>
        <w:spacing w:after="160" w:line="259" w:lineRule="auto"/>
      </w:pPr>
      <w:r w:rsidRPr="00EA7DB8">
        <w:t>Help in implementing strategies effectively.</w:t>
      </w:r>
    </w:p>
    <w:p w:rsidR="00D47BE0" w:rsidRPr="00EA7DB8" w:rsidRDefault="00D47BE0" w:rsidP="00D47BE0">
      <w:pPr>
        <w:numPr>
          <w:ilvl w:val="0"/>
          <w:numId w:val="8"/>
        </w:numPr>
        <w:spacing w:after="160" w:line="259" w:lineRule="auto"/>
      </w:pPr>
      <w:r w:rsidRPr="00EA7DB8">
        <w:t>Can be formal or informal.</w:t>
      </w:r>
    </w:p>
    <w:p w:rsidR="00D47BE0" w:rsidRPr="00EA7DB8" w:rsidRDefault="00D47BE0" w:rsidP="00D47BE0">
      <w:pPr>
        <w:numPr>
          <w:ilvl w:val="0"/>
          <w:numId w:val="8"/>
        </w:numPr>
        <w:spacing w:after="160" w:line="259" w:lineRule="auto"/>
      </w:pPr>
      <w:r w:rsidRPr="00EA7DB8">
        <w:t>Cover areas like HR, finance, operations, etc.</w:t>
      </w:r>
    </w:p>
    <w:p w:rsidR="00D47BE0" w:rsidRPr="00EA7DB8" w:rsidRDefault="00D47BE0" w:rsidP="00D47BE0">
      <w:pPr>
        <w:numPr>
          <w:ilvl w:val="0"/>
          <w:numId w:val="8"/>
        </w:numPr>
        <w:spacing w:after="160" w:line="259" w:lineRule="auto"/>
      </w:pPr>
      <w:r w:rsidRPr="00EA7DB8">
        <w:t>Ensure alignment with organizational goals.</w:t>
      </w:r>
    </w:p>
    <w:p w:rsidR="00D47BE0" w:rsidRDefault="00D47BE0" w:rsidP="00D47BE0">
      <w:pPr>
        <w:numPr>
          <w:ilvl w:val="0"/>
          <w:numId w:val="8"/>
        </w:numPr>
        <w:spacing w:after="160" w:line="259" w:lineRule="auto"/>
      </w:pPr>
      <w:r w:rsidRPr="00EA7DB8">
        <w:t>Help standardize decision-making and behavior.</w:t>
      </w:r>
    </w:p>
    <w:p w:rsidR="00D47BE0" w:rsidRPr="00EA7DB8" w:rsidRDefault="00D47BE0" w:rsidP="00D47BE0"/>
    <w:p w:rsidR="00D47BE0" w:rsidRPr="00EA7DB8" w:rsidRDefault="00D47BE0" w:rsidP="00D47BE0">
      <w:pPr>
        <w:rPr>
          <w:b/>
          <w:bCs/>
        </w:rPr>
      </w:pPr>
      <w:r w:rsidRPr="00EA7DB8">
        <w:rPr>
          <w:b/>
          <w:bCs/>
        </w:rPr>
        <w:t>14. Relationship Between a Company’s Strategy and its Business Model</w:t>
      </w:r>
    </w:p>
    <w:p w:rsidR="00D47BE0" w:rsidRPr="00EA7DB8" w:rsidRDefault="00D47BE0" w:rsidP="00D47BE0">
      <w:pPr>
        <w:numPr>
          <w:ilvl w:val="0"/>
          <w:numId w:val="18"/>
        </w:numPr>
        <w:spacing w:after="160" w:line="259" w:lineRule="auto"/>
      </w:pPr>
      <w:r w:rsidRPr="00EA7DB8">
        <w:rPr>
          <w:b/>
          <w:bCs/>
        </w:rPr>
        <w:t>Business model</w:t>
      </w:r>
      <w:r w:rsidRPr="00EA7DB8">
        <w:t xml:space="preserve"> describes how a company creates and delivers value.</w:t>
      </w:r>
    </w:p>
    <w:p w:rsidR="00D47BE0" w:rsidRPr="00EA7DB8" w:rsidRDefault="00D47BE0" w:rsidP="00D47BE0">
      <w:pPr>
        <w:numPr>
          <w:ilvl w:val="0"/>
          <w:numId w:val="18"/>
        </w:numPr>
        <w:spacing w:after="160" w:line="259" w:lineRule="auto"/>
      </w:pPr>
      <w:r w:rsidRPr="00EA7DB8">
        <w:rPr>
          <w:b/>
          <w:bCs/>
        </w:rPr>
        <w:t>Strategy:</w:t>
      </w:r>
      <w:r w:rsidRPr="00EA7DB8">
        <w:t xml:space="preserve"> How the company competes and achieves its goals within its business model.</w:t>
      </w:r>
    </w:p>
    <w:p w:rsidR="00D47BE0" w:rsidRDefault="00D47BE0" w:rsidP="00D47BE0">
      <w:pPr>
        <w:numPr>
          <w:ilvl w:val="0"/>
          <w:numId w:val="18"/>
        </w:numPr>
        <w:spacing w:after="160" w:line="259" w:lineRule="auto"/>
      </w:pPr>
      <w:r w:rsidRPr="00EA7DB8">
        <w:rPr>
          <w:b/>
          <w:bCs/>
        </w:rPr>
        <w:t>Relationship:</w:t>
      </w:r>
      <w:r w:rsidRPr="00EA7DB8">
        <w:t xml:space="preserve"> Strategy supports the business model by defining </w:t>
      </w:r>
      <w:r w:rsidRPr="00EA7DB8">
        <w:rPr>
          <w:i/>
          <w:iCs/>
        </w:rPr>
        <w:t>how</w:t>
      </w:r>
      <w:r w:rsidRPr="00EA7DB8">
        <w:t xml:space="preserve"> it will compete and sustain profitability.</w:t>
      </w:r>
      <w:r w:rsidRPr="00A80C7F">
        <w:t xml:space="preserve"> </w:t>
      </w:r>
      <w:r w:rsidRPr="00EA7DB8">
        <w:t>A strong strategy aligns with and strengthens the business model.</w:t>
      </w:r>
      <w:r w:rsidRPr="00A80C7F">
        <w:t xml:space="preserve"> </w:t>
      </w:r>
    </w:p>
    <w:p w:rsidR="00D47BE0" w:rsidRDefault="00D47BE0" w:rsidP="00D47BE0">
      <w:pPr>
        <w:ind w:left="720"/>
        <w:rPr>
          <w:b/>
          <w:bCs/>
        </w:rPr>
      </w:pPr>
    </w:p>
    <w:p w:rsidR="00D47BE0" w:rsidRPr="00EA7DB8" w:rsidRDefault="00D47BE0" w:rsidP="00D47BE0">
      <w:pPr>
        <w:ind w:left="720"/>
        <w:rPr>
          <w:b/>
          <w:bCs/>
        </w:rPr>
      </w:pPr>
      <w:r w:rsidRPr="00EA7DB8">
        <w:rPr>
          <w:b/>
          <w:bCs/>
        </w:rPr>
        <w:t xml:space="preserve">Both </w:t>
      </w:r>
      <w:r>
        <w:rPr>
          <w:b/>
          <w:bCs/>
        </w:rPr>
        <w:t xml:space="preserve">(Strategy and Business model) </w:t>
      </w:r>
      <w:r w:rsidRPr="00EA7DB8">
        <w:rPr>
          <w:b/>
          <w:bCs/>
        </w:rPr>
        <w:t>must be flexible to adapt to market changes.</w:t>
      </w:r>
    </w:p>
    <w:p w:rsidR="00D47BE0" w:rsidRPr="00EA7DB8" w:rsidRDefault="00D47BE0" w:rsidP="00D47BE0"/>
    <w:p w:rsidR="00D47BE0" w:rsidRDefault="00D47BE0" w:rsidP="00D47BE0">
      <w:r>
        <w:t>Review the following videos to get complete glimpse of Strategic Management</w:t>
      </w:r>
    </w:p>
    <w:p w:rsidR="00D47BE0" w:rsidRDefault="00D47BE0" w:rsidP="00D47BE0">
      <w:hyperlink r:id="rId12" w:history="1">
        <w:r w:rsidRPr="00446E14">
          <w:rPr>
            <w:rStyle w:val="Hyperlink"/>
          </w:rPr>
          <w:t>https://www.youtube.com/watch?v=CMMUwNeBxyA</w:t>
        </w:r>
      </w:hyperlink>
    </w:p>
    <w:p w:rsidR="00D47BE0" w:rsidRDefault="00D47BE0" w:rsidP="00D47BE0">
      <w:hyperlink r:id="rId13" w:history="1">
        <w:r w:rsidRPr="00446E14">
          <w:rPr>
            <w:rStyle w:val="Hyperlink"/>
          </w:rPr>
          <w:t>https://www.youtube.com/watch?v=5xD2JLleGqk&amp;t=64s</w:t>
        </w:r>
      </w:hyperlink>
      <w:r>
        <w:t xml:space="preserve"> (Education leaves fundamental SP)</w:t>
      </w:r>
    </w:p>
    <w:p w:rsidR="00D47BE0" w:rsidRDefault="00D47BE0" w:rsidP="00D47BE0">
      <w:hyperlink r:id="rId14" w:history="1">
        <w:r w:rsidRPr="00DE6CBB">
          <w:rPr>
            <w:rStyle w:val="Hyperlink"/>
          </w:rPr>
          <w:t>https://youtu.be/HQ6348u6o08</w:t>
        </w:r>
      </w:hyperlink>
      <w:r>
        <w:t xml:space="preserve">  </w:t>
      </w:r>
      <w:proofErr w:type="gramStart"/>
      <w:r>
        <w:t xml:space="preserve">   (</w:t>
      </w:r>
      <w:proofErr w:type="gramEnd"/>
      <w:r>
        <w:t>15 min complete process)</w:t>
      </w:r>
    </w:p>
    <w:p w:rsidR="00354FF8" w:rsidRDefault="00354FF8" w:rsidP="00D47BE0">
      <w:r w:rsidRPr="00354FF8">
        <w:t>Suggested Learning Resources:</w:t>
      </w:r>
    </w:p>
    <w:p w:rsidR="00354FF8" w:rsidRDefault="00354FF8" w:rsidP="00D47BE0">
      <w:r w:rsidRPr="00354FF8">
        <w:t xml:space="preserve"> Books 1. Strategic Management, Fred R. David, Prentice Hall India Publication. </w:t>
      </w:r>
    </w:p>
    <w:p w:rsidR="00354FF8" w:rsidRDefault="00354FF8" w:rsidP="00D47BE0">
      <w:r w:rsidRPr="00354FF8">
        <w:t xml:space="preserve">2. Crafting and Executing Strategy: The Quest for Competitive Advantage – Concepts and </w:t>
      </w:r>
      <w:proofErr w:type="spellStart"/>
      <w:r w:rsidRPr="00354FF8">
        <w:t>CasesArthur</w:t>
      </w:r>
      <w:proofErr w:type="spellEnd"/>
      <w:r w:rsidRPr="00354FF8">
        <w:t xml:space="preserve"> A. Thompson Jr. Margaret A. Petera f John E. Gamble, A. J. Strickland III, Arun K. Jain, McGraw Hill Education, 16/e 2016 </w:t>
      </w:r>
    </w:p>
    <w:p w:rsidR="00D47BE0" w:rsidRDefault="00354FF8" w:rsidP="00D47BE0">
      <w:r w:rsidRPr="00354FF8">
        <w:t>3. Contemporary Strategy Analysis, Robert M. Grant, Wiley India, 10e 4</w:t>
      </w:r>
      <w:proofErr w:type="gramStart"/>
      <w:r w:rsidRPr="00354FF8">
        <w:t>. .</w:t>
      </w:r>
      <w:proofErr w:type="gramEnd"/>
      <w:r w:rsidRPr="00354FF8">
        <w:t xml:space="preserve"> Strategic Management-Concepts and Cases, Upendra Kachru, Excel Books, New Delhi, 2005.</w:t>
      </w:r>
    </w:p>
    <w:p w:rsidR="00D47BE0" w:rsidRPr="004327A4" w:rsidRDefault="00354FF8" w:rsidP="00354FF8">
      <w:pPr>
        <w:tabs>
          <w:tab w:val="left" w:pos="850"/>
          <w:tab w:val="center" w:pos="4680"/>
        </w:tabs>
        <w:spacing w:after="0"/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ab/>
      </w:r>
    </w:p>
    <w:sectPr w:rsidR="00D47BE0" w:rsidRPr="004327A4" w:rsidSect="004327A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2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4FCE" w:rsidRDefault="00C64FCE" w:rsidP="00D47BE0">
      <w:pPr>
        <w:spacing w:after="0" w:line="240" w:lineRule="auto"/>
      </w:pPr>
      <w:r>
        <w:separator/>
      </w:r>
    </w:p>
  </w:endnote>
  <w:endnote w:type="continuationSeparator" w:id="0">
    <w:p w:rsidR="00C64FCE" w:rsidRDefault="00C64FCE" w:rsidP="00D47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54FF8" w:rsidRDefault="00354F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47BE0" w:rsidRDefault="00D47BE0">
    <w:pPr>
      <w:pStyle w:val="Footer"/>
    </w:pPr>
    <w:r w:rsidRPr="00D47BE0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8C4C16" wp14:editId="764FCA5F">
              <wp:simplePos x="0" y="0"/>
              <wp:positionH relativeFrom="margin">
                <wp:posOffset>-304800</wp:posOffset>
              </wp:positionH>
              <wp:positionV relativeFrom="paragraph">
                <wp:posOffset>-7620</wp:posOffset>
              </wp:positionV>
              <wp:extent cx="2654300" cy="228600"/>
              <wp:effectExtent l="0" t="0" r="0" b="0"/>
              <wp:wrapNone/>
              <wp:docPr id="4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54300" cy="2286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:rsidR="00D47BE0" w:rsidRPr="00354FF8" w:rsidRDefault="00354FF8" w:rsidP="00D47BE0">
                          <w:pPr>
                            <w:spacing w:after="0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</w:pPr>
                          <w:r w:rsidRPr="00354FF8"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>V</w:t>
                          </w:r>
                          <w:r w:rsidR="00D47BE0" w:rsidRPr="00354FF8"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 xml:space="preserve">TU PG Centre </w:t>
                          </w:r>
                          <w:proofErr w:type="gramStart"/>
                          <w:r w:rsidR="00D47BE0" w:rsidRPr="00354FF8"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>Management  Studies</w:t>
                          </w:r>
                          <w:proofErr w:type="gramEnd"/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>Belgavi</w:t>
                          </w:r>
                          <w:proofErr w:type="spellEnd"/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8C4C1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-24pt;margin-top:-.6pt;width:209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" filled="f" stroked="f">
              <v:textbox>
                <w:txbxContent>
                  <w:p w:rsidR="00D47BE0" w:rsidRPr="00354FF8" w:rsidRDefault="00354FF8" w:rsidP="00D47BE0">
                    <w:pPr>
                      <w:spacing w:after="0"/>
                      <w:rPr>
                        <w:rFonts w:hAnsi="Calibri"/>
                        <w:b/>
                        <w:bCs/>
                        <w:color w:val="000000" w:themeColor="text1"/>
                        <w:kern w:val="24"/>
                        <w:sz w:val="18"/>
                        <w:szCs w:val="18"/>
                      </w:rPr>
                    </w:pPr>
                    <w:r w:rsidRPr="00354FF8">
                      <w:rPr>
                        <w:rFonts w:hAnsi="Calibri"/>
                        <w:b/>
                        <w:bCs/>
                        <w:color w:val="000000" w:themeColor="text1"/>
                        <w:kern w:val="24"/>
                        <w:sz w:val="18"/>
                        <w:szCs w:val="18"/>
                      </w:rPr>
                      <w:t>V</w:t>
                    </w:r>
                    <w:r w:rsidR="00D47BE0" w:rsidRPr="00354FF8">
                      <w:rPr>
                        <w:rFonts w:hAnsi="Calibri"/>
                        <w:b/>
                        <w:bCs/>
                        <w:color w:val="000000" w:themeColor="text1"/>
                        <w:kern w:val="24"/>
                        <w:sz w:val="18"/>
                        <w:szCs w:val="18"/>
                      </w:rPr>
                      <w:t>TU PG Centre</w:t>
                    </w:r>
                    <w:r w:rsidR="00D47BE0" w:rsidRPr="00354FF8">
                      <w:rPr>
                        <w:rFonts w:hAnsi="Calibri"/>
                        <w:b/>
                        <w:bCs/>
                        <w:color w:val="000000" w:themeColor="text1"/>
                        <w:kern w:val="24"/>
                        <w:sz w:val="18"/>
                        <w:szCs w:val="18"/>
                      </w:rPr>
                      <w:t xml:space="preserve"> </w:t>
                    </w:r>
                    <w:proofErr w:type="gramStart"/>
                    <w:r w:rsidR="00D47BE0" w:rsidRPr="00354FF8">
                      <w:rPr>
                        <w:rFonts w:hAnsi="Calibri"/>
                        <w:b/>
                        <w:bCs/>
                        <w:color w:val="000000" w:themeColor="text1"/>
                        <w:kern w:val="24"/>
                        <w:sz w:val="18"/>
                        <w:szCs w:val="18"/>
                      </w:rPr>
                      <w:t>Management  Studie</w:t>
                    </w:r>
                    <w:r w:rsidR="00D47BE0" w:rsidRPr="00354FF8">
                      <w:rPr>
                        <w:rFonts w:hAnsi="Calibri"/>
                        <w:b/>
                        <w:bCs/>
                        <w:color w:val="000000" w:themeColor="text1"/>
                        <w:kern w:val="24"/>
                        <w:sz w:val="18"/>
                        <w:szCs w:val="18"/>
                      </w:rPr>
                      <w:t>s</w:t>
                    </w:r>
                    <w:proofErr w:type="gramEnd"/>
                    <w:r>
                      <w:rPr>
                        <w:rFonts w:hAnsi="Calibri"/>
                        <w:b/>
                        <w:bCs/>
                        <w:color w:val="000000" w:themeColor="text1"/>
                        <w:kern w:val="24"/>
                        <w:sz w:val="18"/>
                        <w:szCs w:val="18"/>
                      </w:rPr>
                      <w:t xml:space="preserve">, </w:t>
                    </w:r>
                    <w:proofErr w:type="spellStart"/>
                    <w:r>
                      <w:rPr>
                        <w:rFonts w:hAnsi="Calibri"/>
                        <w:b/>
                        <w:bCs/>
                        <w:color w:val="000000" w:themeColor="text1"/>
                        <w:kern w:val="24"/>
                        <w:sz w:val="18"/>
                        <w:szCs w:val="18"/>
                      </w:rPr>
                      <w:t>Belgavi</w:t>
                    </w:r>
                    <w:proofErr w:type="spellEnd"/>
                  </w:p>
                </w:txbxContent>
              </v:textbox>
              <w10:wrap anchorx="margin"/>
            </v:shape>
          </w:pict>
        </mc:Fallback>
      </mc:AlternateContent>
    </w:r>
    <w:r w:rsidRPr="00D47BE0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9BFFDC8" wp14:editId="5577CD67">
              <wp:simplePos x="0" y="0"/>
              <wp:positionH relativeFrom="margin">
                <wp:posOffset>4311650</wp:posOffset>
              </wp:positionH>
              <wp:positionV relativeFrom="paragraph">
                <wp:posOffset>42545</wp:posOffset>
              </wp:positionV>
              <wp:extent cx="2019300" cy="461665"/>
              <wp:effectExtent l="0" t="0" r="0" b="0"/>
              <wp:wrapNone/>
              <wp:docPr id="153696497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19300" cy="46166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:rsidR="00D47BE0" w:rsidRPr="00354FF8" w:rsidRDefault="00D47BE0" w:rsidP="00D47BE0">
                          <w:pPr>
                            <w:spacing w:after="0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</w:pPr>
                          <w:r w:rsidRPr="00354FF8"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>MBA-205-Corporate Strategy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9BFFDC8" id="_x0000_s1027" type="#_x0000_t202" style="position:absolute;margin-left:339.5pt;margin-top:3.35pt;width:159pt;height:36.3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" filled="f" stroked="f">
              <v:textbox style="mso-fit-shape-to-text:t">
                <w:txbxContent>
                  <w:p w:rsidR="00D47BE0" w:rsidRPr="00354FF8" w:rsidRDefault="00D47BE0" w:rsidP="00D47BE0">
                    <w:pPr>
                      <w:spacing w:after="0"/>
                      <w:rPr>
                        <w:rFonts w:hAnsi="Calibri"/>
                        <w:b/>
                        <w:bCs/>
                        <w:color w:val="000000" w:themeColor="text1"/>
                        <w:kern w:val="24"/>
                        <w:sz w:val="18"/>
                        <w:szCs w:val="18"/>
                      </w:rPr>
                    </w:pPr>
                    <w:r w:rsidRPr="00354FF8">
                      <w:rPr>
                        <w:rFonts w:hAnsi="Calibri"/>
                        <w:b/>
                        <w:bCs/>
                        <w:color w:val="000000" w:themeColor="text1"/>
                        <w:kern w:val="24"/>
                        <w:sz w:val="18"/>
                        <w:szCs w:val="18"/>
                      </w:rPr>
                      <w:t>MBA-205-Corporate Strategy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ptab w:relativeTo="margin" w:alignment="center" w:leader="none"/>
    </w:r>
    <w:r w:rsidRPr="00354FF8">
      <w:rPr>
        <w:b/>
        <w:bCs/>
        <w:sz w:val="18"/>
        <w:szCs w:val="18"/>
      </w:rPr>
      <w:t>Module-1</w:t>
    </w:r>
    <w: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54FF8" w:rsidRDefault="00354F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4FCE" w:rsidRDefault="00C64FCE" w:rsidP="00D47BE0">
      <w:pPr>
        <w:spacing w:after="0" w:line="240" w:lineRule="auto"/>
      </w:pPr>
      <w:r>
        <w:separator/>
      </w:r>
    </w:p>
  </w:footnote>
  <w:footnote w:type="continuationSeparator" w:id="0">
    <w:p w:rsidR="00C64FCE" w:rsidRDefault="00C64FCE" w:rsidP="00D47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54FF8" w:rsidRDefault="00354F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54FF8" w:rsidRDefault="00354FF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54FF8" w:rsidRDefault="00354F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F1FFE"/>
    <w:multiLevelType w:val="multilevel"/>
    <w:tmpl w:val="25626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30F4B"/>
    <w:multiLevelType w:val="hybridMultilevel"/>
    <w:tmpl w:val="B8122A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715B2F"/>
    <w:multiLevelType w:val="multilevel"/>
    <w:tmpl w:val="E7D0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94136"/>
    <w:multiLevelType w:val="multilevel"/>
    <w:tmpl w:val="0BDE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03AA7"/>
    <w:multiLevelType w:val="multilevel"/>
    <w:tmpl w:val="CCD4A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825348"/>
    <w:multiLevelType w:val="multilevel"/>
    <w:tmpl w:val="7AD2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54323"/>
    <w:multiLevelType w:val="multilevel"/>
    <w:tmpl w:val="C052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0442C"/>
    <w:multiLevelType w:val="hybridMultilevel"/>
    <w:tmpl w:val="3D72AE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B606F98"/>
    <w:multiLevelType w:val="multilevel"/>
    <w:tmpl w:val="CCD8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937246"/>
    <w:multiLevelType w:val="multilevel"/>
    <w:tmpl w:val="CCD8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7559B5"/>
    <w:multiLevelType w:val="hybridMultilevel"/>
    <w:tmpl w:val="8AB602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826089"/>
    <w:multiLevelType w:val="multilevel"/>
    <w:tmpl w:val="7290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8D69C0"/>
    <w:multiLevelType w:val="hybridMultilevel"/>
    <w:tmpl w:val="90C2D0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EBA5315"/>
    <w:multiLevelType w:val="multilevel"/>
    <w:tmpl w:val="1B00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1F03AA"/>
    <w:multiLevelType w:val="multilevel"/>
    <w:tmpl w:val="A318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45463D"/>
    <w:multiLevelType w:val="multilevel"/>
    <w:tmpl w:val="95F6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271F55"/>
    <w:multiLevelType w:val="multilevel"/>
    <w:tmpl w:val="5586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3505D8"/>
    <w:multiLevelType w:val="multilevel"/>
    <w:tmpl w:val="A46E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4D11E7"/>
    <w:multiLevelType w:val="multilevel"/>
    <w:tmpl w:val="CCD8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7165355">
    <w:abstractNumId w:val="17"/>
  </w:num>
  <w:num w:numId="2" w16cid:durableId="980230468">
    <w:abstractNumId w:val="3"/>
  </w:num>
  <w:num w:numId="3" w16cid:durableId="1521357048">
    <w:abstractNumId w:val="11"/>
  </w:num>
  <w:num w:numId="4" w16cid:durableId="1787314951">
    <w:abstractNumId w:val="5"/>
  </w:num>
  <w:num w:numId="5" w16cid:durableId="1631859760">
    <w:abstractNumId w:val="2"/>
  </w:num>
  <w:num w:numId="6" w16cid:durableId="1757945612">
    <w:abstractNumId w:val="13"/>
  </w:num>
  <w:num w:numId="7" w16cid:durableId="247541107">
    <w:abstractNumId w:val="6"/>
  </w:num>
  <w:num w:numId="8" w16cid:durableId="1521429479">
    <w:abstractNumId w:val="15"/>
  </w:num>
  <w:num w:numId="9" w16cid:durableId="1142961326">
    <w:abstractNumId w:val="14"/>
  </w:num>
  <w:num w:numId="10" w16cid:durableId="1259943222">
    <w:abstractNumId w:val="4"/>
  </w:num>
  <w:num w:numId="11" w16cid:durableId="260651464">
    <w:abstractNumId w:val="12"/>
  </w:num>
  <w:num w:numId="12" w16cid:durableId="234974544">
    <w:abstractNumId w:val="10"/>
  </w:num>
  <w:num w:numId="13" w16cid:durableId="458647139">
    <w:abstractNumId w:val="0"/>
  </w:num>
  <w:num w:numId="14" w16cid:durableId="2069455191">
    <w:abstractNumId w:val="16"/>
  </w:num>
  <w:num w:numId="15" w16cid:durableId="1243416721">
    <w:abstractNumId w:val="7"/>
  </w:num>
  <w:num w:numId="16" w16cid:durableId="1072392231">
    <w:abstractNumId w:val="9"/>
  </w:num>
  <w:num w:numId="17" w16cid:durableId="1902135902">
    <w:abstractNumId w:val="8"/>
  </w:num>
  <w:num w:numId="18" w16cid:durableId="440148369">
    <w:abstractNumId w:val="18"/>
  </w:num>
  <w:num w:numId="19" w16cid:durableId="1308970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7A4"/>
    <w:rsid w:val="000125E3"/>
    <w:rsid w:val="000B1B4E"/>
    <w:rsid w:val="00354FF8"/>
    <w:rsid w:val="004327A4"/>
    <w:rsid w:val="004F2D6A"/>
    <w:rsid w:val="00607891"/>
    <w:rsid w:val="007F5608"/>
    <w:rsid w:val="00A16BEE"/>
    <w:rsid w:val="00B84C8D"/>
    <w:rsid w:val="00C64FCE"/>
    <w:rsid w:val="00D47BE0"/>
    <w:rsid w:val="00EB739D"/>
    <w:rsid w:val="00F071ED"/>
    <w:rsid w:val="00F866A9"/>
    <w:rsid w:val="00FD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25F8F"/>
  <w15:docId w15:val="{B0522649-4BEB-4091-A037-B71169B6C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327A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27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27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47BE0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D47B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BE0"/>
  </w:style>
  <w:style w:type="paragraph" w:styleId="Footer">
    <w:name w:val="footer"/>
    <w:basedOn w:val="Normal"/>
    <w:link w:val="FooterChar"/>
    <w:uiPriority w:val="99"/>
    <w:unhideWhenUsed/>
    <w:rsid w:val="00D47B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B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29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youtube.com/watch?v=5xD2JLleGqk&amp;t=64s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www.youtube.com/watch?v=CMMUwNeBxyA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youtu.be/HQ6348u6o08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1262</Words>
  <Characters>7200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Umesh Bhushi</cp:lastModifiedBy>
  <cp:revision>5</cp:revision>
  <dcterms:created xsi:type="dcterms:W3CDTF">2025-05-24T03:44:00Z</dcterms:created>
  <dcterms:modified xsi:type="dcterms:W3CDTF">2025-05-28T09:32:00Z</dcterms:modified>
</cp:coreProperties>
</file>