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CBC" w:rsidRPr="00C62549" w:rsidRDefault="009C4CBC" w:rsidP="009C4CBC">
      <w:pPr>
        <w:jc w:val="both"/>
        <w:rPr>
          <w:rFonts w:ascii="Times New Roman" w:eastAsia="Times New Roman" w:hAnsi="Times New Roman" w:cs="Times New Roman"/>
          <w:b/>
          <w:color w:val="0000FF"/>
          <w:sz w:val="36"/>
          <w:szCs w:val="24"/>
          <w:lang w:eastAsia="en-IN"/>
        </w:rPr>
      </w:pPr>
      <w:r w:rsidRPr="00C62549">
        <w:rPr>
          <w:rFonts w:ascii="Times New Roman" w:eastAsia="Times New Roman" w:hAnsi="Times New Roman" w:cs="Times New Roman"/>
          <w:b/>
          <w:color w:val="0000FF"/>
          <w:sz w:val="36"/>
          <w:szCs w:val="24"/>
          <w:lang w:eastAsia="en-IN"/>
        </w:rPr>
        <w:t>SKEWED</w:t>
      </w:r>
    </w:p>
    <w:p w:rsidR="009E4E5B" w:rsidRPr="00C62549" w:rsidRDefault="001E6B8C" w:rsidP="009C4CBC">
      <w:pPr>
        <w:jc w:val="both"/>
        <w:rPr>
          <w:rFonts w:ascii="Times New Roman" w:eastAsia="Times New Roman" w:hAnsi="Times New Roman" w:cs="Times New Roman"/>
          <w:color w:val="FF0000"/>
          <w:sz w:val="32"/>
          <w:szCs w:val="24"/>
          <w:lang w:eastAsia="en-IN"/>
        </w:rPr>
      </w:pP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A </w:t>
      </w:r>
      <w:r w:rsidRPr="00C62549">
        <w:rPr>
          <w:rFonts w:ascii="Times New Roman" w:eastAsia="Times New Roman" w:hAnsi="Times New Roman" w:cs="Times New Roman"/>
          <w:b/>
          <w:color w:val="0000FF"/>
          <w:sz w:val="32"/>
          <w:szCs w:val="24"/>
          <w:lang w:eastAsia="en-IN"/>
        </w:rPr>
        <w:t>frequency distribution of the set of values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 that is </w:t>
      </w:r>
      <w:r w:rsidRPr="00E42609">
        <w:rPr>
          <w:rFonts w:ascii="Times New Roman" w:eastAsia="Times New Roman" w:hAnsi="Times New Roman" w:cs="Times New Roman"/>
          <w:b/>
          <w:color w:val="FF0000"/>
          <w:sz w:val="32"/>
          <w:szCs w:val="24"/>
          <w:u w:val="single"/>
          <w:lang w:eastAsia="en-IN"/>
        </w:rPr>
        <w:t>not ‘symmetrical (normal)’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 is called </w:t>
      </w:r>
      <w:r w:rsidRPr="00C62549">
        <w:rPr>
          <w:rFonts w:ascii="Times New Roman" w:eastAsia="Times New Roman" w:hAnsi="Times New Roman" w:cs="Times New Roman"/>
          <w:b/>
          <w:i/>
          <w:iCs/>
          <w:color w:val="FF0000"/>
          <w:sz w:val="32"/>
          <w:szCs w:val="24"/>
          <w:lang w:eastAsia="en-IN"/>
        </w:rPr>
        <w:t>asymmetrical or skewed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. In a skewed distribution, extreme values in a data set move towards one side, thereby lengthening that tail. </w:t>
      </w:r>
      <w:r w:rsidRPr="00C62549">
        <w:rPr>
          <w:rFonts w:ascii="Times New Roman" w:eastAsia="Times New Roman" w:hAnsi="Times New Roman" w:cs="Times New Roman"/>
          <w:color w:val="0000FF"/>
          <w:sz w:val="32"/>
          <w:szCs w:val="24"/>
          <w:lang w:eastAsia="en-IN"/>
        </w:rPr>
        <w:t xml:space="preserve">When extreme values move towards the upper or right tail, the distribution is positively skewed. </w:t>
      </w:r>
      <w:r w:rsidRPr="00C62549">
        <w:rPr>
          <w:rFonts w:ascii="Times New Roman" w:eastAsia="Times New Roman" w:hAnsi="Times New Roman" w:cs="Times New Roman"/>
          <w:color w:val="FF0000"/>
          <w:sz w:val="32"/>
          <w:szCs w:val="24"/>
          <w:lang w:eastAsia="en-IN"/>
        </w:rPr>
        <w:t>When such values move towards the lower or left tail, the distribution is negatively skewed.</w:t>
      </w:r>
    </w:p>
    <w:p w:rsidR="001E6B8C" w:rsidRDefault="001E6B8C" w:rsidP="009C4CBC">
      <w:pPr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</w:p>
    <w:p w:rsidR="001E6B8C" w:rsidRDefault="001E6B8C" w:rsidP="009C4CBC">
      <w:pPr>
        <w:jc w:val="both"/>
      </w:pPr>
      <w:r>
        <w:rPr>
          <w:noProof/>
        </w:rPr>
        <w:drawing>
          <wp:inline distT="0" distB="0" distL="0" distR="0">
            <wp:extent cx="5558734" cy="2397369"/>
            <wp:effectExtent l="19050" t="0" r="386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775" cy="2399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B8C" w:rsidRDefault="001E6B8C" w:rsidP="009C4CBC">
      <w:pPr>
        <w:jc w:val="both"/>
      </w:pPr>
    </w:p>
    <w:p w:rsidR="001E6B8C" w:rsidRPr="00C62549" w:rsidRDefault="001E6B8C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</w:pPr>
      <w:r w:rsidRPr="00C62549">
        <w:rPr>
          <w:rFonts w:ascii="Times New Roman" w:eastAsia="Times New Roman" w:hAnsi="Times New Roman" w:cs="Times New Roman"/>
          <w:b/>
          <w:bCs/>
          <w:color w:val="3D3B49"/>
          <w:sz w:val="32"/>
          <w:szCs w:val="24"/>
          <w:lang w:eastAsia="en-IN"/>
        </w:rPr>
        <w:t xml:space="preserve">Measure of </w:t>
      </w:r>
      <w:proofErr w:type="spellStart"/>
      <w:r w:rsidRPr="00C62549">
        <w:rPr>
          <w:rFonts w:ascii="Times New Roman" w:eastAsia="Times New Roman" w:hAnsi="Times New Roman" w:cs="Times New Roman"/>
          <w:b/>
          <w:bCs/>
          <w:color w:val="3D3B49"/>
          <w:sz w:val="32"/>
          <w:szCs w:val="24"/>
          <w:lang w:eastAsia="en-IN"/>
        </w:rPr>
        <w:t>skewness</w:t>
      </w:r>
      <w:proofErr w:type="spellEnd"/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 is the statistical technique to indicate the direction and extent of </w:t>
      </w:r>
      <w:proofErr w:type="spellStart"/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>skewness</w:t>
      </w:r>
      <w:proofErr w:type="spellEnd"/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 in the distribution of numerical values in the data set.</w:t>
      </w:r>
    </w:p>
    <w:p w:rsidR="00477465" w:rsidRPr="00C62549" w:rsidRDefault="001E6B8C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</w:pP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For a </w:t>
      </w:r>
      <w:r w:rsidRPr="00C62549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positively skewed distribution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 A.M. &gt; Median &gt; Mode, and for a </w:t>
      </w:r>
      <w:r w:rsidRPr="00C62549">
        <w:rPr>
          <w:rFonts w:ascii="Times New Roman" w:eastAsia="Times New Roman" w:hAnsi="Times New Roman" w:cs="Times New Roman"/>
          <w:b/>
          <w:color w:val="FF0000"/>
          <w:sz w:val="32"/>
          <w:szCs w:val="24"/>
          <w:lang w:eastAsia="en-IN"/>
        </w:rPr>
        <w:t>negatively skewed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 distribution </w:t>
      </w:r>
      <w:r w:rsidRPr="00C62549">
        <w:rPr>
          <w:rFonts w:ascii="Times New Roman" w:eastAsia="Times New Roman" w:hAnsi="Times New Roman" w:cs="Times New Roman"/>
          <w:color w:val="FF0000"/>
          <w:sz w:val="32"/>
          <w:szCs w:val="24"/>
          <w:lang w:eastAsia="en-IN"/>
        </w:rPr>
        <w:t>A.M. &lt; Median &lt; Mode</w:t>
      </w: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 xml:space="preserve">. </w:t>
      </w:r>
    </w:p>
    <w:p w:rsidR="001E6B8C" w:rsidRPr="00C62549" w:rsidRDefault="001E6B8C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</w:pPr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>The relationship between these measures of central tendency is used to develop a </w:t>
      </w:r>
      <w:r w:rsidRPr="00C62549">
        <w:rPr>
          <w:rFonts w:ascii="Times New Roman" w:eastAsia="Times New Roman" w:hAnsi="Times New Roman" w:cs="Times New Roman"/>
          <w:b/>
          <w:bCs/>
          <w:color w:val="3D3B49"/>
          <w:sz w:val="32"/>
          <w:szCs w:val="24"/>
          <w:lang w:eastAsia="en-IN"/>
        </w:rPr>
        <w:t xml:space="preserve">measure of </w:t>
      </w:r>
      <w:proofErr w:type="spellStart"/>
      <w:r w:rsidRPr="00C62549">
        <w:rPr>
          <w:rFonts w:ascii="Times New Roman" w:eastAsia="Times New Roman" w:hAnsi="Times New Roman" w:cs="Times New Roman"/>
          <w:b/>
          <w:bCs/>
          <w:color w:val="3D3B49"/>
          <w:sz w:val="32"/>
          <w:szCs w:val="24"/>
          <w:lang w:eastAsia="en-IN"/>
        </w:rPr>
        <w:t>skewness</w:t>
      </w:r>
      <w:proofErr w:type="spellEnd"/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> called the </w:t>
      </w:r>
      <w:r w:rsidRPr="00C62549">
        <w:rPr>
          <w:rFonts w:ascii="Times New Roman" w:eastAsia="Times New Roman" w:hAnsi="Times New Roman" w:cs="Times New Roman"/>
          <w:i/>
          <w:iCs/>
          <w:color w:val="3D3B49"/>
          <w:sz w:val="32"/>
          <w:szCs w:val="24"/>
          <w:lang w:eastAsia="en-IN"/>
        </w:rPr>
        <w:t xml:space="preserve">coefficient of </w:t>
      </w:r>
      <w:proofErr w:type="spellStart"/>
      <w:r w:rsidRPr="00C62549">
        <w:rPr>
          <w:rFonts w:ascii="Times New Roman" w:eastAsia="Times New Roman" w:hAnsi="Times New Roman" w:cs="Times New Roman"/>
          <w:i/>
          <w:iCs/>
          <w:color w:val="3D3B49"/>
          <w:sz w:val="32"/>
          <w:szCs w:val="24"/>
          <w:lang w:eastAsia="en-IN"/>
        </w:rPr>
        <w:t>skewness</w:t>
      </w:r>
      <w:proofErr w:type="spellEnd"/>
      <w:r w:rsidRPr="00C62549">
        <w:rPr>
          <w:rFonts w:ascii="Times New Roman" w:eastAsia="Times New Roman" w:hAnsi="Times New Roman" w:cs="Times New Roman"/>
          <w:color w:val="3D3B49"/>
          <w:sz w:val="32"/>
          <w:szCs w:val="24"/>
          <w:lang w:eastAsia="en-IN"/>
        </w:rPr>
        <w:t> to understand the degree to which these three measures differ.</w:t>
      </w:r>
    </w:p>
    <w:p w:rsidR="00FF5477" w:rsidRDefault="00FF5477" w:rsidP="00547C34">
      <w:pPr>
        <w:shd w:val="clear" w:color="auto" w:fill="FFFFFF"/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aps/>
          <w:color w:val="3D3B49"/>
          <w:sz w:val="24"/>
          <w:szCs w:val="20"/>
          <w:highlight w:val="yellow"/>
          <w:lang w:eastAsia="en-IN"/>
        </w:rPr>
      </w:pPr>
    </w:p>
    <w:p w:rsidR="001E6B8C" w:rsidRPr="00A63AF5" w:rsidRDefault="001E6B8C" w:rsidP="00547C34">
      <w:pPr>
        <w:shd w:val="clear" w:color="auto" w:fill="FFFFFF"/>
        <w:spacing w:before="100" w:beforeAutospacing="1" w:after="100" w:afterAutospacing="1" w:line="240" w:lineRule="auto"/>
        <w:jc w:val="both"/>
        <w:outlineLvl w:val="4"/>
        <w:rPr>
          <w:rFonts w:ascii="Times New Roman" w:eastAsia="Times New Roman" w:hAnsi="Times New Roman" w:cs="Times New Roman"/>
          <w:b/>
          <w:bCs/>
          <w:caps/>
          <w:color w:val="3D3B49"/>
          <w:sz w:val="24"/>
          <w:szCs w:val="20"/>
          <w:lang w:eastAsia="en-IN"/>
        </w:rPr>
      </w:pPr>
      <w:r w:rsidRPr="00A63AF5">
        <w:rPr>
          <w:rFonts w:ascii="Times New Roman" w:eastAsia="Times New Roman" w:hAnsi="Times New Roman" w:cs="Times New Roman"/>
          <w:b/>
          <w:bCs/>
          <w:caps/>
          <w:color w:val="3D3B49"/>
          <w:sz w:val="24"/>
          <w:szCs w:val="20"/>
          <w:highlight w:val="yellow"/>
          <w:lang w:eastAsia="en-IN"/>
        </w:rPr>
        <w:lastRenderedPageBreak/>
        <w:t>MEASURES OF SKEWNESS</w:t>
      </w:r>
    </w:p>
    <w:p w:rsidR="001E6B8C" w:rsidRDefault="001E6B8C" w:rsidP="009C4CBC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degree of </w:t>
      </w:r>
      <w:proofErr w:type="spellStart"/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in a distribution can be measured both in the </w:t>
      </w:r>
      <w:r w:rsidRPr="001E6B8C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>absolute</w:t>
      </w:r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and </w:t>
      </w:r>
      <w:r w:rsidRPr="001E6B8C">
        <w:rPr>
          <w:rFonts w:ascii="Times New Roman" w:eastAsia="Times New Roman" w:hAnsi="Times New Roman" w:cs="Times New Roman"/>
          <w:i/>
          <w:iCs/>
          <w:color w:val="3D3B49"/>
          <w:sz w:val="24"/>
          <w:szCs w:val="24"/>
          <w:lang w:eastAsia="en-IN"/>
        </w:rPr>
        <w:t>relative</w:t>
      </w:r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sense. </w:t>
      </w:r>
    </w:p>
    <w:p w:rsidR="001E6B8C" w:rsidRDefault="001E6B8C" w:rsidP="009C4CBC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For an asymmetrical distribution, the distance between mean and mode may be used to measure the degree of </w:t>
      </w:r>
      <w:proofErr w:type="spellStart"/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1E6B8C" w:rsidRDefault="001E6B8C" w:rsidP="009C4CBC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F5477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The mean is equal to mode in a symmetrical distribution</w:t>
      </w:r>
      <w:r w:rsidRPr="001E6B8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. </w:t>
      </w:r>
    </w:p>
    <w:p w:rsidR="001E6B8C" w:rsidRPr="00BA4B45" w:rsidRDefault="001E6B8C" w:rsidP="009C4CBC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Thus,</w:t>
      </w:r>
      <w:r w:rsidR="006A275C"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 </w:t>
      </w:r>
      <w:r w:rsidRPr="00BA4B45">
        <w:rPr>
          <w:rFonts w:ascii="Times New Roman" w:eastAsia="Times New Roman" w:hAnsi="Times New Roman" w:cs="Times New Roman"/>
          <w:b/>
          <w:color w:val="3D3B49"/>
          <w:sz w:val="28"/>
          <w:szCs w:val="24"/>
          <w:highlight w:val="yellow"/>
          <w:lang w:eastAsia="en-IN"/>
        </w:rPr>
        <w:t xml:space="preserve">Absolute </w:t>
      </w:r>
      <w:proofErr w:type="spellStart"/>
      <w:proofErr w:type="gramStart"/>
      <w:r w:rsidRPr="00BA4B45">
        <w:rPr>
          <w:rFonts w:ascii="Times New Roman" w:eastAsia="Times New Roman" w:hAnsi="Times New Roman" w:cs="Times New Roman"/>
          <w:b/>
          <w:color w:val="3D3B49"/>
          <w:sz w:val="28"/>
          <w:szCs w:val="24"/>
          <w:highlight w:val="yellow"/>
          <w:lang w:eastAsia="en-IN"/>
        </w:rPr>
        <w:t>S</w:t>
      </w:r>
      <w:r w:rsidRPr="00BA4B45">
        <w:rPr>
          <w:rFonts w:ascii="Times New Roman" w:eastAsia="Times New Roman" w:hAnsi="Times New Roman" w:cs="Times New Roman"/>
          <w:b/>
          <w:bCs/>
          <w:color w:val="3D3B49"/>
          <w:sz w:val="20"/>
          <w:szCs w:val="18"/>
          <w:highlight w:val="yellow"/>
          <w:vertAlign w:val="subscript"/>
          <w:lang w:eastAsia="en-IN"/>
        </w:rPr>
        <w:t>k</w:t>
      </w:r>
      <w:proofErr w:type="spellEnd"/>
      <w:proofErr w:type="gramEnd"/>
      <w:r w:rsidRPr="00BA4B45">
        <w:rPr>
          <w:rFonts w:ascii="Times New Roman" w:eastAsia="Times New Roman" w:hAnsi="Times New Roman" w:cs="Times New Roman"/>
          <w:b/>
          <w:color w:val="3D3B49"/>
          <w:sz w:val="28"/>
          <w:szCs w:val="24"/>
          <w:lang w:eastAsia="en-IN"/>
        </w:rPr>
        <w:t> </w:t>
      </w: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= Mean – Mode</w:t>
      </w:r>
    </w:p>
    <w:p w:rsidR="001E6B8C" w:rsidRPr="00BA4B45" w:rsidRDefault="001E6B8C" w:rsidP="009C4CBC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               </w:t>
      </w:r>
      <w:r w:rsidR="00B70294"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         </w:t>
      </w: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= Q</w:t>
      </w:r>
      <w:r w:rsidRPr="00BA4B45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3</w:t>
      </w: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 + Q</w:t>
      </w:r>
      <w:r w:rsidRPr="00BA4B45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 – 2 Median </w:t>
      </w:r>
      <w:r w:rsidRPr="00BA4B45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eastAsia="en-IN"/>
        </w:rPr>
        <w:t>(if measured in terms of quartiles</w:t>
      </w:r>
      <w:r w:rsidRPr="00BA4B45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).</w:t>
      </w:r>
    </w:p>
    <w:p w:rsidR="001E6B8C" w:rsidRPr="00BA4B45" w:rsidRDefault="001E6B8C" w:rsidP="009C4CBC">
      <w:pPr>
        <w:pStyle w:val="ListParagraph"/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</w:p>
    <w:p w:rsidR="001E6B8C" w:rsidRPr="00BA4B45" w:rsidRDefault="001E6B8C" w:rsidP="009C4CBC">
      <w:pPr>
        <w:pStyle w:val="ListParagraph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</w:p>
    <w:p w:rsidR="001E6B8C" w:rsidRPr="00BA4B45" w:rsidRDefault="001E6B8C" w:rsidP="009C4CBC">
      <w:pPr>
        <w:pStyle w:val="ListParagraph"/>
        <w:jc w:val="both"/>
        <w:rPr>
          <w:rFonts w:ascii="Times New Roman" w:eastAsia="Times New Roman" w:hAnsi="Times New Roman" w:cs="Times New Roman"/>
          <w:b/>
          <w:i/>
          <w:color w:val="CC00FF"/>
          <w:sz w:val="24"/>
          <w:szCs w:val="24"/>
          <w:lang w:eastAsia="en-IN"/>
        </w:rPr>
      </w:pPr>
      <w:r w:rsidRPr="00BA4B45">
        <w:rPr>
          <w:rFonts w:ascii="Times New Roman" w:eastAsia="Times New Roman" w:hAnsi="Times New Roman" w:cs="Times New Roman"/>
          <w:b/>
          <w:i/>
          <w:color w:val="CC00FF"/>
          <w:sz w:val="24"/>
          <w:szCs w:val="24"/>
          <w:lang w:eastAsia="en-IN"/>
        </w:rPr>
        <w:t xml:space="preserve">Larger the </w:t>
      </w:r>
      <w:r w:rsidRPr="00BA4B45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eastAsia="en-IN"/>
        </w:rPr>
        <w:t>difference between mean and mode</w:t>
      </w:r>
      <w:r w:rsidRPr="00BA4B45">
        <w:rPr>
          <w:rFonts w:ascii="Times New Roman" w:eastAsia="Times New Roman" w:hAnsi="Times New Roman" w:cs="Times New Roman"/>
          <w:b/>
          <w:i/>
          <w:color w:val="CC00FF"/>
          <w:sz w:val="24"/>
          <w:szCs w:val="24"/>
          <w:lang w:eastAsia="en-IN"/>
        </w:rPr>
        <w:t xml:space="preserve">, whether positive or negative, more is the asymmetrical distribution or </w:t>
      </w:r>
      <w:proofErr w:type="spellStart"/>
      <w:r w:rsidRPr="00BA4B45">
        <w:rPr>
          <w:rFonts w:ascii="Times New Roman" w:eastAsia="Times New Roman" w:hAnsi="Times New Roman" w:cs="Times New Roman"/>
          <w:b/>
          <w:i/>
          <w:color w:val="CC00FF"/>
          <w:sz w:val="24"/>
          <w:szCs w:val="24"/>
          <w:lang w:eastAsia="en-IN"/>
        </w:rPr>
        <w:t>skewness</w:t>
      </w:r>
      <w:proofErr w:type="spellEnd"/>
      <w:r w:rsidRPr="00BA4B45">
        <w:rPr>
          <w:rFonts w:ascii="Times New Roman" w:eastAsia="Times New Roman" w:hAnsi="Times New Roman" w:cs="Times New Roman"/>
          <w:b/>
          <w:i/>
          <w:color w:val="CC00FF"/>
          <w:sz w:val="24"/>
          <w:szCs w:val="24"/>
          <w:lang w:eastAsia="en-IN"/>
        </w:rPr>
        <w:t>.</w:t>
      </w:r>
    </w:p>
    <w:p w:rsidR="001E6B8C" w:rsidRPr="00BA4B45" w:rsidRDefault="001E6B8C" w:rsidP="009C4CBC">
      <w:pPr>
        <w:pStyle w:val="ListParagraph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</w:pPr>
      <w:r w:rsidRPr="00BA4B45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highlight w:val="yellow"/>
          <w:lang w:eastAsia="en-IN"/>
        </w:rPr>
        <w:t xml:space="preserve">Relative Measures of </w:t>
      </w:r>
      <w:proofErr w:type="spellStart"/>
      <w:r w:rsidRPr="00BA4B45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highlight w:val="yellow"/>
          <w:lang w:eastAsia="en-IN"/>
        </w:rPr>
        <w:t>Skewness</w:t>
      </w:r>
      <w:proofErr w:type="spellEnd"/>
    </w:p>
    <w:p w:rsidR="00547C34" w:rsidRPr="00A46635" w:rsidRDefault="00E31841" w:rsidP="00A4663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following are three important relative measures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E31841" w:rsidRPr="00547C34" w:rsidRDefault="00E31841" w:rsidP="00547C34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</w:pPr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 xml:space="preserve">Karl Pearson's coefficient of </w:t>
      </w:r>
      <w:proofErr w:type="spellStart"/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>skewness</w:t>
      </w:r>
      <w:proofErr w:type="spellEnd"/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measure suggested by Karl Pearson for measuring coefficient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is given by:</w:t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  <w:r w:rsidR="007F33ED"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</w:rPr>
        <w:drawing>
          <wp:inline distT="0" distB="0" distL="0" distR="0">
            <wp:extent cx="5451447" cy="500933"/>
            <wp:effectExtent l="19050" t="0" r="0" b="0"/>
            <wp:docPr id="2" name="img-c05e01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e01" descr="image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842" cy="50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Where</w:t>
      </w:r>
      <w:r w:rsidR="00CF7167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</w:t>
      </w:r>
      <w:proofErr w:type="spellStart"/>
      <w:r w:rsidRPr="00AB3D9D">
        <w:rPr>
          <w:rFonts w:ascii="Times New Roman" w:eastAsia="Times New Roman" w:hAnsi="Times New Roman" w:cs="Times New Roman"/>
          <w:b/>
          <w:color w:val="3D3B49"/>
          <w:sz w:val="32"/>
          <w:szCs w:val="24"/>
          <w:lang w:eastAsia="en-IN"/>
        </w:rPr>
        <w:t>S</w:t>
      </w:r>
      <w:r w:rsidRPr="00AB3D9D">
        <w:rPr>
          <w:rFonts w:ascii="Times New Roman" w:eastAsia="Times New Roman" w:hAnsi="Times New Roman" w:cs="Times New Roman"/>
          <w:b/>
          <w:color w:val="3D3B49"/>
          <w:sz w:val="32"/>
          <w:szCs w:val="24"/>
          <w:vertAlign w:val="subscript"/>
          <w:lang w:eastAsia="en-IN"/>
        </w:rPr>
        <w:t>k</w:t>
      </w:r>
      <w:r w:rsidRPr="00AB3D9D">
        <w:rPr>
          <w:rFonts w:ascii="Times New Roman" w:eastAsia="Times New Roman" w:hAnsi="Times New Roman" w:cs="Times New Roman"/>
          <w:b/>
          <w:i/>
          <w:iCs/>
          <w:color w:val="3D3B49"/>
          <w:sz w:val="32"/>
          <w:szCs w:val="24"/>
          <w:vertAlign w:val="subscript"/>
          <w:lang w:eastAsia="en-IN"/>
        </w:rPr>
        <w:t>p</w:t>
      </w:r>
      <w:proofErr w:type="spellEnd"/>
      <w:r w:rsidRPr="00CF7167">
        <w:rPr>
          <w:rFonts w:ascii="Times New Roman" w:eastAsia="Times New Roman" w:hAnsi="Times New Roman" w:cs="Times New Roman"/>
          <w:color w:val="3D3B49"/>
          <w:sz w:val="32"/>
          <w:szCs w:val="24"/>
          <w:vertAlign w:val="subscript"/>
          <w:lang w:eastAsia="en-IN"/>
        </w:rPr>
        <w:t> 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= Karl Pearson's coefficient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For a </w:t>
      </w:r>
      <w:r w:rsidRPr="00AB3D9D">
        <w:rPr>
          <w:rFonts w:ascii="Times New Roman" w:eastAsia="Times New Roman" w:hAnsi="Times New Roman" w:cs="Times New Roman"/>
          <w:b/>
          <w:color w:val="3D3B49"/>
          <w:sz w:val="24"/>
          <w:szCs w:val="24"/>
          <w:u w:val="single"/>
          <w:lang w:eastAsia="en-IN"/>
        </w:rPr>
        <w:t>moderately skewed distribution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the following relationship holds:</w:t>
      </w:r>
    </w:p>
    <w:p w:rsidR="00E31841" w:rsidRPr="008C1E6E" w:rsidRDefault="00E31841" w:rsidP="00AB3D9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</w:pPr>
      <w:r w:rsidRPr="004E3874">
        <w:rPr>
          <w:rFonts w:ascii="Times New Roman" w:eastAsia="Times New Roman" w:hAnsi="Times New Roman" w:cs="Times New Roman"/>
          <w:b/>
          <w:color w:val="0000FF"/>
          <w:sz w:val="28"/>
          <w:szCs w:val="24"/>
          <w:u w:val="dotted"/>
          <w:lang w:eastAsia="en-IN"/>
        </w:rPr>
        <w:t>Mean – Mode = 3(Mean – Median)</w:t>
      </w:r>
      <w:r w:rsidRPr="008C1E6E"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  <w:t xml:space="preserve"> </w:t>
      </w:r>
      <w:r w:rsidR="00CF7167" w:rsidRPr="008C1E6E"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  <w:t xml:space="preserve">    </w:t>
      </w:r>
      <w:r w:rsidRPr="008C1E6E">
        <w:rPr>
          <w:rFonts w:ascii="Times New Roman" w:eastAsia="Times New Roman" w:hAnsi="Times New Roman" w:cs="Times New Roman"/>
          <w:b/>
          <w:color w:val="0000FF"/>
          <w:sz w:val="40"/>
          <w:szCs w:val="24"/>
          <w:lang w:eastAsia="en-IN"/>
        </w:rPr>
        <w:t>or</w:t>
      </w:r>
      <w:r w:rsidRPr="008C1E6E"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  <w:t xml:space="preserve"> </w:t>
      </w:r>
      <w:r w:rsidR="00CF7167" w:rsidRPr="008C1E6E">
        <w:rPr>
          <w:rFonts w:ascii="Times New Roman" w:eastAsia="Times New Roman" w:hAnsi="Times New Roman" w:cs="Times New Roman"/>
          <w:b/>
          <w:color w:val="0000FF"/>
          <w:sz w:val="28"/>
          <w:szCs w:val="24"/>
          <w:lang w:eastAsia="en-IN"/>
        </w:rPr>
        <w:t xml:space="preserve">     </w:t>
      </w:r>
      <w:r w:rsidRPr="004E3874">
        <w:rPr>
          <w:rFonts w:ascii="Times New Roman" w:eastAsia="Times New Roman" w:hAnsi="Times New Roman" w:cs="Times New Roman"/>
          <w:b/>
          <w:color w:val="0000FF"/>
          <w:sz w:val="28"/>
          <w:szCs w:val="24"/>
          <w:u w:val="single"/>
          <w:lang w:eastAsia="en-IN"/>
        </w:rPr>
        <w:t>Mode = 3 Median – 2 Mean</w:t>
      </w:r>
    </w:p>
    <w:p w:rsidR="00E318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gram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When this value of mode is substituted in the</w:t>
      </w:r>
      <w:r w:rsidR="004E3874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above eqn.</w:t>
      </w:r>
      <w:proofErr w:type="gramEnd"/>
      <w:r w:rsidR="004E3874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 </w:t>
      </w:r>
      <w:proofErr w:type="gram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we</w:t>
      </w:r>
      <w:proofErr w:type="gram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get</w:t>
      </w:r>
    </w:p>
    <w:p w:rsidR="00E31841" w:rsidRPr="00F66941" w:rsidRDefault="00C81440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color w:val="3D3B49"/>
          <w:sz w:val="24"/>
          <w:szCs w:val="24"/>
        </w:rPr>
        <w:drawing>
          <wp:inline distT="0" distB="0" distL="0" distR="0">
            <wp:extent cx="1931670" cy="731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326" cy="736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lastRenderedPageBreak/>
        <w:t xml:space="preserve">Theoretically, </w:t>
      </w:r>
      <w:r w:rsidRPr="00EF4516">
        <w:rPr>
          <w:rFonts w:ascii="Times New Roman" w:eastAsia="Times New Roman" w:hAnsi="Times New Roman" w:cs="Times New Roman"/>
          <w:b/>
          <w:color w:val="3D3B49"/>
          <w:sz w:val="28"/>
          <w:szCs w:val="24"/>
          <w:lang w:eastAsia="en-IN"/>
        </w:rPr>
        <w:t xml:space="preserve">the value of </w:t>
      </w:r>
      <w:proofErr w:type="spellStart"/>
      <w:r w:rsidRPr="00EF4516">
        <w:rPr>
          <w:rFonts w:ascii="Times New Roman" w:eastAsia="Times New Roman" w:hAnsi="Times New Roman" w:cs="Times New Roman"/>
          <w:b/>
          <w:color w:val="3D3B49"/>
          <w:sz w:val="28"/>
          <w:szCs w:val="24"/>
          <w:lang w:eastAsia="en-IN"/>
        </w:rPr>
        <w:t>Sk</w:t>
      </w:r>
      <w:r w:rsidRPr="00EF4516">
        <w:rPr>
          <w:rFonts w:ascii="Times New Roman" w:eastAsia="Times New Roman" w:hAnsi="Times New Roman" w:cs="Times New Roman"/>
          <w:b/>
          <w:bCs/>
          <w:i/>
          <w:iCs/>
          <w:color w:val="3D3B49"/>
          <w:sz w:val="20"/>
          <w:szCs w:val="18"/>
          <w:vertAlign w:val="subscript"/>
          <w:lang w:eastAsia="en-IN"/>
        </w:rPr>
        <w:t>p</w:t>
      </w:r>
      <w:proofErr w:type="spellEnd"/>
      <w:r w:rsidRPr="00EF4516">
        <w:rPr>
          <w:rFonts w:ascii="Times New Roman" w:eastAsia="Times New Roman" w:hAnsi="Times New Roman" w:cs="Times New Roman"/>
          <w:b/>
          <w:color w:val="3D3B49"/>
          <w:sz w:val="28"/>
          <w:szCs w:val="24"/>
          <w:lang w:eastAsia="en-IN"/>
        </w:rPr>
        <w:t> varies between ± 3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. But for a </w:t>
      </w:r>
      <w:r w:rsidRPr="00EF4516">
        <w:rPr>
          <w:rFonts w:ascii="Times New Roman" w:eastAsia="Times New Roman" w:hAnsi="Times New Roman" w:cs="Times New Roman"/>
          <w:color w:val="0000FF"/>
          <w:sz w:val="28"/>
          <w:szCs w:val="24"/>
          <w:lang w:eastAsia="en-IN"/>
        </w:rPr>
        <w:t xml:space="preserve">moderately skewed distribution, value of </w:t>
      </w:r>
      <w:proofErr w:type="spellStart"/>
      <w:r w:rsidRPr="00EF4516">
        <w:rPr>
          <w:rFonts w:ascii="Times New Roman" w:eastAsia="Times New Roman" w:hAnsi="Times New Roman" w:cs="Times New Roman"/>
          <w:color w:val="0000FF"/>
          <w:sz w:val="28"/>
          <w:szCs w:val="24"/>
          <w:lang w:eastAsia="en-IN"/>
        </w:rPr>
        <w:t>Sk</w:t>
      </w:r>
      <w:r w:rsidRPr="00EF4516">
        <w:rPr>
          <w:rFonts w:ascii="Times New Roman" w:eastAsia="Times New Roman" w:hAnsi="Times New Roman" w:cs="Times New Roman"/>
          <w:b/>
          <w:bCs/>
          <w:i/>
          <w:iCs/>
          <w:color w:val="0000FF"/>
          <w:sz w:val="20"/>
          <w:szCs w:val="18"/>
          <w:vertAlign w:val="subscript"/>
          <w:lang w:eastAsia="en-IN"/>
        </w:rPr>
        <w:t>p</w:t>
      </w:r>
      <w:proofErr w:type="spellEnd"/>
      <w:r w:rsidRPr="00EF4516">
        <w:rPr>
          <w:rFonts w:ascii="Times New Roman" w:eastAsia="Times New Roman" w:hAnsi="Times New Roman" w:cs="Times New Roman"/>
          <w:color w:val="0000FF"/>
          <w:sz w:val="28"/>
          <w:szCs w:val="24"/>
          <w:lang w:eastAsia="en-IN"/>
        </w:rPr>
        <w:t> = ± 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. </w:t>
      </w:r>
      <w:r w:rsidR="00A8729C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Useful in open end class intervals</w:t>
      </w:r>
    </w:p>
    <w:p w:rsidR="001E6B8C" w:rsidRDefault="001E6B8C" w:rsidP="009C4CBC">
      <w:pPr>
        <w:shd w:val="clear" w:color="auto" w:fill="FFFFFF"/>
        <w:spacing w:before="100" w:beforeAutospacing="1" w:after="100" w:afterAutospacing="1" w:line="240" w:lineRule="auto"/>
        <w:jc w:val="both"/>
        <w:outlineLvl w:val="3"/>
      </w:pPr>
    </w:p>
    <w:p w:rsidR="00EF4516" w:rsidRDefault="00EF4516" w:rsidP="009C4CBC">
      <w:pPr>
        <w:shd w:val="clear" w:color="auto" w:fill="FFFFFF"/>
        <w:spacing w:before="100" w:beforeAutospacing="1" w:after="100" w:afterAutospacing="1" w:line="240" w:lineRule="auto"/>
        <w:jc w:val="both"/>
        <w:outlineLvl w:val="3"/>
      </w:pPr>
    </w:p>
    <w:p w:rsidR="00EF4516" w:rsidRDefault="00EF4516" w:rsidP="009C4CBC">
      <w:pPr>
        <w:shd w:val="clear" w:color="auto" w:fill="FFFFFF"/>
        <w:spacing w:before="100" w:beforeAutospacing="1" w:after="100" w:afterAutospacing="1" w:line="240" w:lineRule="auto"/>
        <w:jc w:val="both"/>
        <w:outlineLvl w:val="3"/>
      </w:pPr>
    </w:p>
    <w:p w:rsidR="00E31841" w:rsidRPr="00547C34" w:rsidRDefault="00E31841" w:rsidP="00547C3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FF"/>
          <w:sz w:val="28"/>
          <w:szCs w:val="24"/>
          <w:lang w:eastAsia="en-IN"/>
        </w:rPr>
      </w:pPr>
      <w:proofErr w:type="spellStart"/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>Bowley's</w:t>
      </w:r>
      <w:proofErr w:type="spellEnd"/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 xml:space="preserve"> Coefficients of </w:t>
      </w:r>
      <w:proofErr w:type="spellStart"/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>Skewness</w:t>
      </w:r>
      <w:proofErr w:type="spellEnd"/>
    </w:p>
    <w:p w:rsidR="00E31841" w:rsidRPr="000C4B9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7030A0"/>
          <w:sz w:val="24"/>
          <w:szCs w:val="24"/>
          <w:u w:val="single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Based on the relative positions of the median and the quartiles in a distribution. </w:t>
      </w:r>
      <w:r w:rsidRPr="000C4B91">
        <w:rPr>
          <w:rFonts w:ascii="Times New Roman" w:eastAsia="Times New Roman" w:hAnsi="Times New Roman" w:cs="Times New Roman"/>
          <w:b/>
          <w:i/>
          <w:color w:val="3D3B49"/>
          <w:sz w:val="24"/>
          <w:szCs w:val="24"/>
          <w:lang w:eastAsia="en-IN"/>
        </w:rPr>
        <w:t>If a distribution is symmetrical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, </w:t>
      </w:r>
      <w:r w:rsidRPr="000C4B9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>then Q</w:t>
      </w:r>
      <w:r w:rsidRPr="000C4B91">
        <w:rPr>
          <w:rFonts w:ascii="Times New Roman" w:eastAsia="Times New Roman" w:hAnsi="Times New Roman" w:cs="Times New Roman"/>
          <w:b/>
          <w:bCs/>
          <w:color w:val="0000FF"/>
          <w:sz w:val="18"/>
          <w:szCs w:val="18"/>
          <w:vertAlign w:val="subscript"/>
          <w:lang w:eastAsia="en-IN"/>
        </w:rPr>
        <w:t>1</w:t>
      </w:r>
      <w:r w:rsidRPr="000C4B9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> and Q</w:t>
      </w:r>
      <w:r w:rsidRPr="000C4B91">
        <w:rPr>
          <w:rFonts w:ascii="Times New Roman" w:eastAsia="Times New Roman" w:hAnsi="Times New Roman" w:cs="Times New Roman"/>
          <w:b/>
          <w:bCs/>
          <w:color w:val="0000FF"/>
          <w:sz w:val="18"/>
          <w:szCs w:val="18"/>
          <w:vertAlign w:val="subscript"/>
          <w:lang w:eastAsia="en-IN"/>
        </w:rPr>
        <w:t>3</w:t>
      </w:r>
      <w:r w:rsidRPr="000C4B91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en-IN"/>
        </w:rPr>
        <w:t> would be at equal distances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from the value of the median</w:t>
      </w:r>
      <w:proofErr w:type="gram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,in</w:t>
      </w:r>
      <w:proofErr w:type="gram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such a case 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u w:val="single"/>
          <w:lang w:eastAsia="en-IN"/>
        </w:rPr>
        <w:t xml:space="preserve">the </w:t>
      </w:r>
      <w:r w:rsidRPr="000C4B91">
        <w:rPr>
          <w:rFonts w:ascii="Times New Roman" w:eastAsia="Times New Roman" w:hAnsi="Times New Roman" w:cs="Times New Roman"/>
          <w:color w:val="7030A0"/>
          <w:sz w:val="24"/>
          <w:szCs w:val="24"/>
          <w:highlight w:val="yellow"/>
          <w:u w:val="single"/>
          <w:lang w:eastAsia="en-IN"/>
        </w:rPr>
        <w:t xml:space="preserve">absolute value of the coefficient of </w:t>
      </w:r>
      <w:proofErr w:type="spellStart"/>
      <w:r w:rsidRPr="000C4B91">
        <w:rPr>
          <w:rFonts w:ascii="Times New Roman" w:eastAsia="Times New Roman" w:hAnsi="Times New Roman" w:cs="Times New Roman"/>
          <w:color w:val="7030A0"/>
          <w:sz w:val="24"/>
          <w:szCs w:val="24"/>
          <w:highlight w:val="yellow"/>
          <w:u w:val="single"/>
          <w:lang w:eastAsia="en-IN"/>
        </w:rPr>
        <w:t>skewness</w:t>
      </w:r>
      <w:proofErr w:type="spellEnd"/>
      <w:r w:rsidRPr="000C4B91">
        <w:rPr>
          <w:rFonts w:ascii="Times New Roman" w:eastAsia="Times New Roman" w:hAnsi="Times New Roman" w:cs="Times New Roman"/>
          <w:color w:val="7030A0"/>
          <w:sz w:val="24"/>
          <w:szCs w:val="24"/>
          <w:highlight w:val="yellow"/>
          <w:u w:val="single"/>
          <w:lang w:eastAsia="en-IN"/>
        </w:rPr>
        <w:t xml:space="preserve"> will be zero</w:t>
      </w:r>
      <w:r w:rsidRPr="000C4B91">
        <w:rPr>
          <w:rFonts w:ascii="Times New Roman" w:eastAsia="Times New Roman" w:hAnsi="Times New Roman" w:cs="Times New Roman"/>
          <w:color w:val="7030A0"/>
          <w:sz w:val="24"/>
          <w:szCs w:val="24"/>
          <w:u w:val="single"/>
          <w:lang w:eastAsia="en-IN"/>
        </w:rPr>
        <w:t>.</w:t>
      </w:r>
    </w:p>
    <w:p w:rsidR="00E31841" w:rsidRPr="000C4B9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Median – Q</w:t>
      </w:r>
      <w:r w:rsidRPr="000C4B9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proofErr w:type="gramStart"/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  <w:r w:rsidR="000C4B91"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=</w:t>
      </w:r>
      <w:proofErr w:type="gramEnd"/>
      <w:r w:rsidR="000C4B91"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Q</w:t>
      </w:r>
      <w:r w:rsidRPr="000C4B9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3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– Median</w:t>
      </w:r>
    </w:p>
    <w:p w:rsidR="000C4B91" w:rsidRPr="000C4B9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</w:pPr>
      <w:proofErr w:type="gramStart"/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or</w:t>
      </w:r>
      <w:proofErr w:type="gramEnd"/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</w:t>
      </w:r>
      <w:r w:rsidR="000C4B91"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 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Q</w:t>
      </w:r>
      <w:r w:rsidRPr="000C4B9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3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+ Q</w:t>
      </w:r>
      <w:r w:rsidRPr="000C4B9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– 2 Median = 0 </w:t>
      </w:r>
      <w:r w:rsidR="000C4B91" w:rsidRPr="000C4B9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     </w:t>
      </w:r>
      <w:r w:rsidR="000C4B91" w:rsidRPr="000C4B91"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  <w:t xml:space="preserve"> </w:t>
      </w:r>
      <w:r w:rsidRPr="000C4B91"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  <w:t>or</w:t>
      </w:r>
      <w:r w:rsidR="000C4B91" w:rsidRPr="000C4B91"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  <w:t xml:space="preserve"> </w:t>
      </w:r>
      <w:r w:rsidRPr="000C4B91"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  <w:t xml:space="preserve"> </w:t>
      </w:r>
    </w:p>
    <w:p w:rsidR="00E4707D" w:rsidRPr="000C4B91" w:rsidRDefault="000C4B9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36"/>
          <w:szCs w:val="24"/>
          <w:lang w:eastAsia="en-IN"/>
        </w:rPr>
      </w:pPr>
      <w:r w:rsidRPr="000C4B91">
        <w:rPr>
          <w:rFonts w:ascii="Times New Roman" w:eastAsia="Times New Roman" w:hAnsi="Times New Roman" w:cs="Times New Roman"/>
          <w:noProof/>
          <w:color w:val="3D3B49"/>
          <w:sz w:val="36"/>
          <w:szCs w:val="24"/>
        </w:rPr>
        <w:drawing>
          <wp:inline distT="0" distB="0" distL="0" distR="0">
            <wp:extent cx="2003425" cy="6915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3425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07D" w:rsidRPr="00D15500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  <w:lang w:eastAsia="en-IN"/>
        </w:rPr>
      </w:pPr>
      <w:r w:rsidRPr="000C4B91">
        <w:rPr>
          <w:rFonts w:ascii="Times New Roman" w:eastAsia="Times New Roman" w:hAnsi="Times New Roman" w:cs="Times New Roman"/>
          <w:i/>
          <w:color w:val="3D3B49"/>
          <w:sz w:val="28"/>
          <w:szCs w:val="24"/>
          <w:lang w:eastAsia="en-IN"/>
        </w:rPr>
        <w:t xml:space="preserve">When a distribution is asymmetrical, </w:t>
      </w:r>
      <w:r w:rsidRPr="00D15500">
        <w:rPr>
          <w:rFonts w:ascii="Times New Roman" w:eastAsia="Times New Roman" w:hAnsi="Times New Roman" w:cs="Times New Roman"/>
          <w:b/>
          <w:i/>
          <w:color w:val="0000FF"/>
          <w:sz w:val="28"/>
          <w:szCs w:val="24"/>
          <w:u w:val="single"/>
          <w:lang w:eastAsia="en-IN"/>
        </w:rPr>
        <w:t>quartiles are not at equal distance</w:t>
      </w:r>
      <w:r w:rsidRPr="000C4B91">
        <w:rPr>
          <w:rFonts w:ascii="Times New Roman" w:eastAsia="Times New Roman" w:hAnsi="Times New Roman" w:cs="Times New Roman"/>
          <w:i/>
          <w:color w:val="3D3B49"/>
          <w:sz w:val="28"/>
          <w:szCs w:val="24"/>
          <w:lang w:eastAsia="en-IN"/>
        </w:rPr>
        <w:t xml:space="preserve"> </w:t>
      </w:r>
      <w:r w:rsidRPr="00D15500">
        <w:rPr>
          <w:rFonts w:ascii="Times New Roman" w:eastAsia="Times New Roman" w:hAnsi="Times New Roman" w:cs="Times New Roman"/>
          <w:b/>
          <w:color w:val="FF0000"/>
          <w:sz w:val="28"/>
          <w:szCs w:val="24"/>
          <w:u w:val="single"/>
          <w:lang w:eastAsia="en-IN"/>
        </w:rPr>
        <w:t xml:space="preserve">from the median. </w:t>
      </w:r>
    </w:p>
    <w:p w:rsidR="000C4B9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distribution is </w:t>
      </w:r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positively skewed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, if </w:t>
      </w:r>
      <w:r w:rsidRPr="00E4707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Q</w:t>
      </w:r>
      <w:r w:rsidRPr="00E4707D">
        <w:rPr>
          <w:rFonts w:ascii="Times New Roman" w:eastAsia="Times New Roman" w:hAnsi="Times New Roman" w:cs="Times New Roman"/>
          <w:b/>
          <w:bCs/>
          <w:color w:val="FF0000"/>
          <w:sz w:val="18"/>
          <w:szCs w:val="18"/>
          <w:vertAlign w:val="subscript"/>
          <w:lang w:eastAsia="en-IN"/>
        </w:rPr>
        <w:t>1</w:t>
      </w:r>
      <w:r w:rsidRPr="00E4707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– Me &gt; Q</w:t>
      </w:r>
      <w:r w:rsidRPr="00E4707D">
        <w:rPr>
          <w:rFonts w:ascii="Times New Roman" w:eastAsia="Times New Roman" w:hAnsi="Times New Roman" w:cs="Times New Roman"/>
          <w:b/>
          <w:bCs/>
          <w:color w:val="FF0000"/>
          <w:sz w:val="18"/>
          <w:szCs w:val="18"/>
          <w:vertAlign w:val="subscript"/>
          <w:lang w:eastAsia="en-IN"/>
        </w:rPr>
        <w:t>3</w:t>
      </w:r>
      <w:r w:rsidRPr="00E4707D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 – Me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, </w:t>
      </w:r>
    </w:p>
    <w:p w:rsidR="00E4707D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gramStart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highlight w:val="yellow"/>
          <w:lang w:eastAsia="en-IN"/>
        </w:rPr>
        <w:t>otherwise</w:t>
      </w:r>
      <w:proofErr w:type="gramEnd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highlight w:val="yellow"/>
          <w:lang w:eastAsia="en-IN"/>
        </w:rPr>
        <w:t xml:space="preserve"> negatively skewed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.</w:t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</w:t>
      </w:r>
      <w:r w:rsidRPr="00CF7167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eastAsia="en-IN"/>
        </w:rPr>
        <w:t xml:space="preserve">absolute measure of </w:t>
      </w:r>
      <w:proofErr w:type="spellStart"/>
      <w:r w:rsidRPr="00CF7167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eastAsia="en-IN"/>
        </w:rPr>
        <w:t>skewness</w:t>
      </w:r>
      <w:proofErr w:type="spellEnd"/>
      <w:r w:rsidRPr="00CF7167"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  <w:lang w:eastAsia="en-IN"/>
        </w:rPr>
        <w:t xml:space="preserve"> is converted into a relative measure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for comparing distributions expressed in different units of measurement. For this, absolute measure is divided by the inter-quartile-range. That is,</w:t>
      </w:r>
    </w:p>
    <w:p w:rsidR="00E31841" w:rsidRPr="00F66941" w:rsidRDefault="00E31841" w:rsidP="000C4B9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</w:rPr>
        <w:drawing>
          <wp:inline distT="0" distB="0" distL="0" distR="0">
            <wp:extent cx="5721669" cy="556592"/>
            <wp:effectExtent l="19050" t="0" r="0" b="0"/>
            <wp:docPr id="6" name="img-c05e03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e03" descr="imag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03" cy="56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07D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In a distribution, if Med = Q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1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, then Sk</w:t>
      </w:r>
      <w:r w:rsidRPr="00F66941">
        <w:rPr>
          <w:rFonts w:ascii="Times New Roman" w:eastAsia="Times New Roman" w:hAnsi="Times New Roman" w:cs="Times New Roman"/>
          <w:b/>
          <w:bCs/>
          <w:i/>
          <w:iCs/>
          <w:color w:val="3D3B49"/>
          <w:sz w:val="18"/>
          <w:szCs w:val="18"/>
          <w:vertAlign w:val="subscript"/>
          <w:lang w:eastAsia="en-IN"/>
        </w:rPr>
        <w:t>b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= ± 1, but of Med = Q</w:t>
      </w:r>
      <w:r w:rsidRPr="00F66941">
        <w:rPr>
          <w:rFonts w:ascii="Times New Roman" w:eastAsia="Times New Roman" w:hAnsi="Times New Roman" w:cs="Times New Roman"/>
          <w:b/>
          <w:bCs/>
          <w:color w:val="3D3B49"/>
          <w:sz w:val="18"/>
          <w:szCs w:val="18"/>
          <w:vertAlign w:val="subscript"/>
          <w:lang w:eastAsia="en-IN"/>
        </w:rPr>
        <w:t>3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then Sk</w:t>
      </w:r>
      <w:r w:rsidRPr="00F66941">
        <w:rPr>
          <w:rFonts w:ascii="Times New Roman" w:eastAsia="Times New Roman" w:hAnsi="Times New Roman" w:cs="Times New Roman"/>
          <w:b/>
          <w:bCs/>
          <w:i/>
          <w:iCs/>
          <w:color w:val="3D3B49"/>
          <w:sz w:val="18"/>
          <w:szCs w:val="18"/>
          <w:vertAlign w:val="subscript"/>
          <w:lang w:eastAsia="en-IN"/>
        </w:rPr>
        <w:t>b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= – 1. This shows that the value of Sk</w:t>
      </w:r>
      <w:r w:rsidRPr="00F66941">
        <w:rPr>
          <w:rFonts w:ascii="Times New Roman" w:eastAsia="Times New Roman" w:hAnsi="Times New Roman" w:cs="Times New Roman"/>
          <w:b/>
          <w:bCs/>
          <w:i/>
          <w:iCs/>
          <w:color w:val="3D3B49"/>
          <w:sz w:val="18"/>
          <w:szCs w:val="18"/>
          <w:vertAlign w:val="subscript"/>
          <w:lang w:eastAsia="en-IN"/>
        </w:rPr>
        <w:t>b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 varies between ± 1 for moderately skewed distribution. </w:t>
      </w:r>
    </w:p>
    <w:p w:rsidR="00E4707D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This method of measuring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is quite useful in those cases where </w:t>
      </w:r>
    </w:p>
    <w:p w:rsidR="00E4707D" w:rsidRPr="00E4707D" w:rsidRDefault="00E31841" w:rsidP="009C4CBC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E4707D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mode is ill-defined and extreme observations are present in the data, </w:t>
      </w:r>
    </w:p>
    <w:p w:rsidR="00E4707D" w:rsidRDefault="00E31841" w:rsidP="009C4CBC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proofErr w:type="gramStart"/>
      <w:r w:rsidRPr="00E4707D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lastRenderedPageBreak/>
        <w:t>the</w:t>
      </w:r>
      <w:proofErr w:type="gramEnd"/>
      <w:r w:rsidRPr="00E4707D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distribution has open-end classes. </w:t>
      </w:r>
    </w:p>
    <w:p w:rsidR="00E31841" w:rsidRPr="00E4707D" w:rsidRDefault="00E31841" w:rsidP="009C4CBC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</w:pPr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These two advantages of </w:t>
      </w:r>
      <w:proofErr w:type="spellStart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Bowley's</w:t>
      </w:r>
      <w:proofErr w:type="spellEnd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 coefficient of </w:t>
      </w:r>
      <w:proofErr w:type="spellStart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>skewness</w:t>
      </w:r>
      <w:proofErr w:type="spellEnd"/>
      <w:r w:rsidRPr="00E4707D">
        <w:rPr>
          <w:rFonts w:ascii="Times New Roman" w:eastAsia="Times New Roman" w:hAnsi="Times New Roman" w:cs="Times New Roman"/>
          <w:b/>
          <w:color w:val="3D3B49"/>
          <w:sz w:val="24"/>
          <w:szCs w:val="24"/>
          <w:lang w:eastAsia="en-IN"/>
        </w:rPr>
        <w:t xml:space="preserve"> indicate that it is not affected by extreme observations in the data set.</w:t>
      </w:r>
    </w:p>
    <w:p w:rsidR="00E31841" w:rsidRPr="00F669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b/>
          <w:bCs/>
          <w:color w:val="3D3B49"/>
          <w:sz w:val="24"/>
          <w:szCs w:val="24"/>
          <w:lang w:eastAsia="en-IN"/>
        </w:rPr>
        <w:t>Remark: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  <w:r w:rsidRPr="00E4707D">
        <w:rPr>
          <w:rFonts w:ascii="Times New Roman" w:eastAsia="Times New Roman" w:hAnsi="Times New Roman" w:cs="Times New Roman"/>
          <w:b/>
          <w:i/>
          <w:color w:val="3D3B49"/>
          <w:sz w:val="24"/>
          <w:szCs w:val="24"/>
          <w:lang w:eastAsia="en-IN"/>
        </w:rPr>
        <w:t>The values of Sk</w:t>
      </w:r>
      <w:r w:rsidRPr="00E4707D">
        <w:rPr>
          <w:rFonts w:ascii="Times New Roman" w:eastAsia="Times New Roman" w:hAnsi="Times New Roman" w:cs="Times New Roman"/>
          <w:b/>
          <w:bCs/>
          <w:i/>
          <w:iCs/>
          <w:color w:val="3D3B49"/>
          <w:sz w:val="18"/>
          <w:szCs w:val="18"/>
          <w:vertAlign w:val="subscript"/>
          <w:lang w:eastAsia="en-IN"/>
        </w:rPr>
        <w:t>b</w:t>
      </w:r>
      <w:r w:rsidRPr="00E4707D">
        <w:rPr>
          <w:rFonts w:ascii="Times New Roman" w:eastAsia="Times New Roman" w:hAnsi="Times New Roman" w:cs="Times New Roman"/>
          <w:b/>
          <w:i/>
          <w:color w:val="3D3B49"/>
          <w:sz w:val="24"/>
          <w:szCs w:val="24"/>
          <w:lang w:eastAsia="en-IN"/>
        </w:rPr>
        <w:t xml:space="preserve"> obtained by Karl Pearson's and </w:t>
      </w:r>
      <w:proofErr w:type="spellStart"/>
      <w:r w:rsidRPr="00E4707D">
        <w:rPr>
          <w:rFonts w:ascii="Times New Roman" w:eastAsia="Times New Roman" w:hAnsi="Times New Roman" w:cs="Times New Roman"/>
          <w:b/>
          <w:i/>
          <w:color w:val="3D3B49"/>
          <w:sz w:val="24"/>
          <w:szCs w:val="24"/>
          <w:lang w:eastAsia="en-IN"/>
        </w:rPr>
        <w:t>Bowley's</w:t>
      </w:r>
      <w:proofErr w:type="spellEnd"/>
      <w:r w:rsidRPr="00E4707D">
        <w:rPr>
          <w:rFonts w:ascii="Times New Roman" w:eastAsia="Times New Roman" w:hAnsi="Times New Roman" w:cs="Times New Roman"/>
          <w:b/>
          <w:i/>
          <w:color w:val="3D3B49"/>
          <w:sz w:val="24"/>
          <w:szCs w:val="24"/>
          <w:lang w:eastAsia="en-IN"/>
        </w:rPr>
        <w:t xml:space="preserve"> methods cannot be compared. On certain occasions it is possible that one of them gives a positive value while the other gives a negative value.</w:t>
      </w:r>
    </w:p>
    <w:p w:rsidR="00547C34" w:rsidRPr="00547C34" w:rsidRDefault="00547C34" w:rsidP="00547C34">
      <w:pPr>
        <w:shd w:val="clear" w:color="auto" w:fill="FFFFFF"/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</w:pPr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 xml:space="preserve">Kelly's Coefficient of </w:t>
      </w:r>
      <w:proofErr w:type="spellStart"/>
      <w:r w:rsidRPr="00547C34">
        <w:rPr>
          <w:rFonts w:ascii="Times New Roman" w:eastAsia="Times New Roman" w:hAnsi="Times New Roman" w:cs="Times New Roman"/>
          <w:b/>
          <w:bCs/>
          <w:color w:val="0000FF"/>
          <w:sz w:val="28"/>
          <w:szCs w:val="24"/>
          <w:lang w:eastAsia="en-IN"/>
        </w:rPr>
        <w:t>Skewness</w:t>
      </w:r>
      <w:proofErr w:type="spellEnd"/>
    </w:p>
    <w:p w:rsidR="00547C34" w:rsidRPr="00F66941" w:rsidRDefault="00547C34" w:rsidP="00547C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The relative measure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skewness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suggested by Prof. Kelly is based on percentiles and deciles:</w:t>
      </w:r>
      <w:bookmarkStart w:id="0" w:name="_GoBack"/>
      <w:bookmarkEnd w:id="0"/>
    </w:p>
    <w:p w:rsidR="00547C34" w:rsidRPr="00F66941" w:rsidRDefault="00547C34" w:rsidP="00547C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547C34" w:rsidRPr="00F66941" w:rsidRDefault="00547C34" w:rsidP="00547C3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noProof/>
          <w:color w:val="3D3B49"/>
          <w:sz w:val="24"/>
          <w:szCs w:val="24"/>
        </w:rPr>
        <w:drawing>
          <wp:inline distT="0" distB="0" distL="0" distR="0">
            <wp:extent cx="5080959" cy="651475"/>
            <wp:effectExtent l="0" t="0" r="0" b="0"/>
            <wp:docPr id="9" name="img-c05e04" descr="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c05e04" descr="image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743" cy="672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C34" w:rsidRPr="00F66941" w:rsidRDefault="00547C34" w:rsidP="00547C3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 </w:t>
      </w:r>
    </w:p>
    <w:p w:rsidR="00547C34" w:rsidRPr="00F66941" w:rsidRDefault="00547C34" w:rsidP="00B4058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</w:pP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This method is an extension of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Bowley's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method in the sense that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Bowley's</w:t>
      </w:r>
      <w:proofErr w:type="spellEnd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method is based on the middle 50 per cent of the observations while this method is based on the observations between the 10th and 90th percentiles (or first and </w:t>
      </w:r>
      <w:proofErr w:type="spellStart"/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nineth</w:t>
      </w:r>
      <w:proofErr w:type="spellEnd"/>
      <w:r w:rsidR="00B4058B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 xml:space="preserve"> </w:t>
      </w:r>
      <w:r w:rsidRPr="00F66941">
        <w:rPr>
          <w:rFonts w:ascii="Times New Roman" w:eastAsia="Times New Roman" w:hAnsi="Times New Roman" w:cs="Times New Roman"/>
          <w:color w:val="3D3B49"/>
          <w:sz w:val="24"/>
          <w:szCs w:val="24"/>
          <w:lang w:eastAsia="en-IN"/>
        </w:rPr>
        <w:t>deciles).</w:t>
      </w:r>
    </w:p>
    <w:p w:rsidR="00E31841" w:rsidRPr="00E31841" w:rsidRDefault="00E31841" w:rsidP="009C4CBC">
      <w:pPr>
        <w:shd w:val="clear" w:color="auto" w:fill="FFFFFF"/>
        <w:spacing w:before="100" w:beforeAutospacing="1" w:after="100" w:afterAutospacing="1" w:line="240" w:lineRule="auto"/>
        <w:jc w:val="both"/>
        <w:outlineLvl w:val="3"/>
      </w:pPr>
    </w:p>
    <w:sectPr w:rsidR="00E31841" w:rsidRPr="00E31841" w:rsidSect="009E4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EC1EB8"/>
    <w:multiLevelType w:val="multilevel"/>
    <w:tmpl w:val="4EF22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EA42D2"/>
    <w:multiLevelType w:val="hybridMultilevel"/>
    <w:tmpl w:val="A7702252"/>
    <w:lvl w:ilvl="0" w:tplc="1A465A9C">
      <w:start w:val="1"/>
      <w:numFmt w:val="lowerRoman"/>
      <w:lvlText w:val="(%1)"/>
      <w:lvlJc w:val="left"/>
      <w:pPr>
        <w:ind w:left="108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E6B8C"/>
    <w:rsid w:val="000970A4"/>
    <w:rsid w:val="000C4B91"/>
    <w:rsid w:val="00111DF4"/>
    <w:rsid w:val="001E6B8C"/>
    <w:rsid w:val="00266083"/>
    <w:rsid w:val="002F67C2"/>
    <w:rsid w:val="003C240E"/>
    <w:rsid w:val="00450536"/>
    <w:rsid w:val="00477465"/>
    <w:rsid w:val="004E3874"/>
    <w:rsid w:val="00547C34"/>
    <w:rsid w:val="006132F3"/>
    <w:rsid w:val="00665463"/>
    <w:rsid w:val="006A275C"/>
    <w:rsid w:val="007B0881"/>
    <w:rsid w:val="007C1B11"/>
    <w:rsid w:val="007F33ED"/>
    <w:rsid w:val="008C1151"/>
    <w:rsid w:val="008C1E6E"/>
    <w:rsid w:val="009C1BD1"/>
    <w:rsid w:val="009C4CBC"/>
    <w:rsid w:val="009E4E5B"/>
    <w:rsid w:val="00A46635"/>
    <w:rsid w:val="00A63AF5"/>
    <w:rsid w:val="00A8729C"/>
    <w:rsid w:val="00AA117F"/>
    <w:rsid w:val="00AB3D9D"/>
    <w:rsid w:val="00B4058B"/>
    <w:rsid w:val="00B70294"/>
    <w:rsid w:val="00BA4B45"/>
    <w:rsid w:val="00BE1D22"/>
    <w:rsid w:val="00C62549"/>
    <w:rsid w:val="00C81440"/>
    <w:rsid w:val="00CF7167"/>
    <w:rsid w:val="00D15500"/>
    <w:rsid w:val="00D441FE"/>
    <w:rsid w:val="00E31841"/>
    <w:rsid w:val="00E35ABA"/>
    <w:rsid w:val="00E42609"/>
    <w:rsid w:val="00E4707D"/>
    <w:rsid w:val="00E902E1"/>
    <w:rsid w:val="00EF4516"/>
    <w:rsid w:val="00F6231C"/>
    <w:rsid w:val="00FC0772"/>
    <w:rsid w:val="00FD664E"/>
    <w:rsid w:val="00FE147A"/>
    <w:rsid w:val="00FF54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6B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6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E6B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43</cp:revision>
  <dcterms:created xsi:type="dcterms:W3CDTF">2024-12-28T04:08:00Z</dcterms:created>
  <dcterms:modified xsi:type="dcterms:W3CDTF">2026-02-12T05:27:00Z</dcterms:modified>
</cp:coreProperties>
</file>