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B2E" w:rsidRPr="00F84B2E" w:rsidRDefault="00F84B2E" w:rsidP="00F84B2E">
      <w:pPr>
        <w:shd w:val="clear" w:color="auto" w:fill="FFFFFF"/>
        <w:spacing w:before="336" w:after="100" w:afterAutospacing="1" w:line="360" w:lineRule="atLeast"/>
        <w:outlineLvl w:val="2"/>
        <w:rPr>
          <w:rFonts w:ascii="Trebuchet MS" w:eastAsia="Times New Roman" w:hAnsi="Trebuchet MS" w:cs="Times New Roman"/>
          <w:b/>
          <w:bCs/>
          <w:color w:val="333333"/>
          <w:sz w:val="24"/>
          <w:szCs w:val="24"/>
          <w:lang w:val="en-US" w:eastAsia="da-DK"/>
        </w:rPr>
      </w:pPr>
      <w:proofErr w:type="spellStart"/>
      <w:r w:rsidRPr="00F84B2E">
        <w:rPr>
          <w:rFonts w:ascii="Trebuchet MS" w:eastAsia="Times New Roman" w:hAnsi="Trebuchet MS" w:cs="Times New Roman"/>
          <w:b/>
          <w:bCs/>
          <w:color w:val="333333"/>
          <w:sz w:val="24"/>
          <w:szCs w:val="24"/>
          <w:lang w:val="en-US" w:eastAsia="da-DK"/>
        </w:rPr>
        <w:t>Coloured</w:t>
      </w:r>
      <w:proofErr w:type="spellEnd"/>
      <w:r w:rsidRPr="00F84B2E">
        <w:rPr>
          <w:rFonts w:ascii="Trebuchet MS" w:eastAsia="Times New Roman" w:hAnsi="Trebuchet MS" w:cs="Times New Roman"/>
          <w:b/>
          <w:bCs/>
          <w:color w:val="333333"/>
          <w:sz w:val="24"/>
          <w:szCs w:val="24"/>
          <w:lang w:val="en-US" w:eastAsia="da-DK"/>
        </w:rPr>
        <w:t xml:space="preserve"> Petri Nets 1 - </w:t>
      </w:r>
      <w:proofErr w:type="spellStart"/>
      <w:r w:rsidRPr="00F84B2E">
        <w:rPr>
          <w:rFonts w:ascii="Trebuchet MS" w:eastAsia="Times New Roman" w:hAnsi="Trebuchet MS" w:cs="Times New Roman"/>
          <w:b/>
          <w:bCs/>
          <w:color w:val="333333"/>
          <w:sz w:val="24"/>
          <w:szCs w:val="24"/>
          <w:lang w:val="en-US" w:eastAsia="da-DK"/>
        </w:rPr>
        <w:t>Modelling</w:t>
      </w:r>
      <w:proofErr w:type="spellEnd"/>
      <w:r w:rsidRPr="00F84B2E">
        <w:rPr>
          <w:rFonts w:ascii="Trebuchet MS" w:eastAsia="Times New Roman" w:hAnsi="Trebuchet MS" w:cs="Times New Roman"/>
          <w:b/>
          <w:bCs/>
          <w:color w:val="333333"/>
          <w:sz w:val="24"/>
          <w:szCs w:val="24"/>
          <w:lang w:val="en-US" w:eastAsia="da-DK"/>
        </w:rPr>
        <w:t xml:space="preserve"> and Validation of Distributed Systems (Q3) ( spring 2010 - 5 ECTS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Course</w:t>
      </w:r>
      <w:proofErr w:type="spellEnd"/>
      <w:r w:rsidRPr="00F84B2E">
        <w:rPr>
          <w:rFonts w:ascii="Trebuchet MS" w:eastAsia="Times New Roman" w:hAnsi="Trebuchet MS" w:cs="Times New Roman"/>
          <w:b/>
          <w:bCs/>
          <w:color w:val="333333"/>
          <w:sz w:val="21"/>
          <w:szCs w:val="21"/>
          <w:lang w:eastAsia="da-DK"/>
        </w:rPr>
        <w:t xml:space="preserve"> parameters </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Language</w:t>
      </w:r>
      <w:proofErr w:type="spellEnd"/>
      <w:r w:rsidRPr="00F84B2E">
        <w:rPr>
          <w:rFonts w:ascii="Verdana" w:eastAsia="Times New Roman" w:hAnsi="Verdana" w:cs="Times New Roman"/>
          <w:b/>
          <w:bCs/>
          <w:color w:val="333333"/>
          <w:sz w:val="17"/>
          <w:szCs w:val="17"/>
          <w:lang w:eastAsia="da-DK"/>
        </w:rPr>
        <w:t xml:space="preserve"> of </w:t>
      </w:r>
      <w:proofErr w:type="spellStart"/>
      <w:r w:rsidRPr="00F84B2E">
        <w:rPr>
          <w:rFonts w:ascii="Verdana" w:eastAsia="Times New Roman" w:hAnsi="Verdana" w:cs="Times New Roman"/>
          <w:b/>
          <w:bCs/>
          <w:color w:val="333333"/>
          <w:sz w:val="17"/>
          <w:szCs w:val="17"/>
          <w:lang w:eastAsia="da-DK"/>
        </w:rPr>
        <w:t>instruction</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English</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Level</w:t>
      </w:r>
      <w:proofErr w:type="spellEnd"/>
      <w:r w:rsidRPr="00F84B2E">
        <w:rPr>
          <w:rFonts w:ascii="Verdana" w:eastAsia="Times New Roman" w:hAnsi="Verdana" w:cs="Times New Roman"/>
          <w:b/>
          <w:bCs/>
          <w:color w:val="333333"/>
          <w:sz w:val="17"/>
          <w:szCs w:val="17"/>
          <w:lang w:eastAsia="da-DK"/>
        </w:rPr>
        <w:t xml:space="preserve"> of </w:t>
      </w:r>
      <w:proofErr w:type="spellStart"/>
      <w:r w:rsidRPr="00F84B2E">
        <w:rPr>
          <w:rFonts w:ascii="Verdana" w:eastAsia="Times New Roman" w:hAnsi="Verdana" w:cs="Times New Roman"/>
          <w:b/>
          <w:bCs/>
          <w:color w:val="333333"/>
          <w:sz w:val="17"/>
          <w:szCs w:val="17"/>
          <w:lang w:eastAsia="da-DK"/>
        </w:rPr>
        <w:t>course</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w:t>
      </w:r>
      <w:proofErr w:type="spellStart"/>
      <w:r w:rsidRPr="00F84B2E">
        <w:rPr>
          <w:rFonts w:ascii="Verdana" w:eastAsia="Times New Roman" w:hAnsi="Verdana" w:cs="Times New Roman"/>
          <w:color w:val="333333"/>
          <w:sz w:val="17"/>
          <w:szCs w:val="17"/>
          <w:lang w:eastAsia="da-DK"/>
        </w:rPr>
        <w:t>Graduate</w:t>
      </w:r>
      <w:proofErr w:type="spellEnd"/>
      <w:r w:rsidRPr="00F84B2E">
        <w:rPr>
          <w:rFonts w:ascii="Verdana" w:eastAsia="Times New Roman" w:hAnsi="Verdana" w:cs="Times New Roman"/>
          <w:color w:val="333333"/>
          <w:sz w:val="17"/>
          <w:szCs w:val="17"/>
          <w:lang w:eastAsia="da-DK"/>
        </w:rPr>
        <w:t xml:space="preserve"> </w:t>
      </w:r>
      <w:proofErr w:type="spellStart"/>
      <w:r w:rsidRPr="00F84B2E">
        <w:rPr>
          <w:rFonts w:ascii="Verdana" w:eastAsia="Times New Roman" w:hAnsi="Verdana" w:cs="Times New Roman"/>
          <w:color w:val="333333"/>
          <w:sz w:val="17"/>
          <w:szCs w:val="17"/>
          <w:lang w:eastAsia="da-DK"/>
        </w:rPr>
        <w:t>Course</w:t>
      </w:r>
      <w:proofErr w:type="spellEnd"/>
      <w:r w:rsidRPr="00F84B2E">
        <w:rPr>
          <w:rFonts w:ascii="Verdana" w:eastAsia="Times New Roman" w:hAnsi="Verdana" w:cs="Times New Roman"/>
          <w:color w:val="333333"/>
          <w:sz w:val="17"/>
          <w:szCs w:val="17"/>
          <w:lang w:eastAsia="da-DK"/>
        </w:rPr>
        <w:t xml:space="preserve"> </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Semester/quarter</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Q3 </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Hours</w:t>
      </w:r>
      <w:proofErr w:type="spellEnd"/>
      <w:r w:rsidRPr="00F84B2E">
        <w:rPr>
          <w:rFonts w:ascii="Verdana" w:eastAsia="Times New Roman" w:hAnsi="Verdana" w:cs="Times New Roman"/>
          <w:b/>
          <w:bCs/>
          <w:color w:val="333333"/>
          <w:sz w:val="17"/>
          <w:szCs w:val="17"/>
          <w:lang w:eastAsia="da-DK"/>
        </w:rPr>
        <w:t xml:space="preserve"> per </w:t>
      </w:r>
      <w:proofErr w:type="spellStart"/>
      <w:r w:rsidRPr="00F84B2E">
        <w:rPr>
          <w:rFonts w:ascii="Verdana" w:eastAsia="Times New Roman" w:hAnsi="Verdana" w:cs="Times New Roman"/>
          <w:b/>
          <w:bCs/>
          <w:color w:val="333333"/>
          <w:sz w:val="17"/>
          <w:szCs w:val="17"/>
          <w:lang w:eastAsia="da-DK"/>
        </w:rPr>
        <w:t>week</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4 </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Capacity</w:t>
      </w:r>
      <w:proofErr w:type="spellEnd"/>
      <w:r w:rsidRPr="00F84B2E">
        <w:rPr>
          <w:rFonts w:ascii="Verdana" w:eastAsia="Times New Roman" w:hAnsi="Verdana" w:cs="Times New Roman"/>
          <w:b/>
          <w:bCs/>
          <w:color w:val="333333"/>
          <w:sz w:val="17"/>
          <w:szCs w:val="17"/>
          <w:lang w:eastAsia="da-DK"/>
        </w:rPr>
        <w:t xml:space="preserve"> limits:</w:t>
      </w:r>
      <w:r w:rsidRPr="00F84B2E">
        <w:rPr>
          <w:rFonts w:ascii="Verdana" w:eastAsia="Times New Roman" w:hAnsi="Verdana" w:cs="Times New Roman"/>
          <w:color w:val="333333"/>
          <w:sz w:val="17"/>
          <w:szCs w:val="17"/>
          <w:lang w:eastAsia="da-DK"/>
        </w:rPr>
        <w:t xml:space="preserve"> None </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Teaching</w:t>
      </w:r>
      <w:proofErr w:type="spellEnd"/>
      <w:r w:rsidRPr="00F84B2E">
        <w:rPr>
          <w:rFonts w:ascii="Verdana" w:eastAsia="Times New Roman" w:hAnsi="Verdana" w:cs="Times New Roman"/>
          <w:b/>
          <w:bCs/>
          <w:color w:val="333333"/>
          <w:sz w:val="17"/>
          <w:szCs w:val="17"/>
          <w:lang w:eastAsia="da-DK"/>
        </w:rPr>
        <w:t xml:space="preserve"> location:</w:t>
      </w:r>
      <w:r w:rsidRPr="00F84B2E">
        <w:rPr>
          <w:rFonts w:ascii="Verdana" w:eastAsia="Times New Roman" w:hAnsi="Verdana" w:cs="Times New Roman"/>
          <w:color w:val="333333"/>
          <w:sz w:val="17"/>
          <w:szCs w:val="17"/>
          <w:lang w:eastAsia="da-DK"/>
        </w:rPr>
        <w:t xml:space="preserve"> Aarhus</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 xml:space="preserve">Main </w:t>
      </w:r>
      <w:proofErr w:type="spellStart"/>
      <w:r w:rsidRPr="00F84B2E">
        <w:rPr>
          <w:rFonts w:ascii="Verdana" w:eastAsia="Times New Roman" w:hAnsi="Verdana" w:cs="Times New Roman"/>
          <w:b/>
          <w:bCs/>
          <w:color w:val="333333"/>
          <w:sz w:val="17"/>
          <w:szCs w:val="17"/>
          <w:lang w:eastAsia="da-DK"/>
        </w:rPr>
        <w:t>area</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w:t>
      </w:r>
      <w:proofErr w:type="spellStart"/>
      <w:r w:rsidRPr="00F84B2E">
        <w:rPr>
          <w:rFonts w:ascii="Verdana" w:eastAsia="Times New Roman" w:hAnsi="Verdana" w:cs="Times New Roman"/>
          <w:color w:val="333333"/>
          <w:sz w:val="17"/>
          <w:szCs w:val="17"/>
          <w:lang w:eastAsia="da-DK"/>
        </w:rPr>
        <w:t>Faculty</w:t>
      </w:r>
      <w:proofErr w:type="spellEnd"/>
      <w:r w:rsidRPr="00F84B2E">
        <w:rPr>
          <w:rFonts w:ascii="Verdana" w:eastAsia="Times New Roman" w:hAnsi="Verdana" w:cs="Times New Roman"/>
          <w:color w:val="333333"/>
          <w:sz w:val="17"/>
          <w:szCs w:val="17"/>
          <w:lang w:eastAsia="da-DK"/>
        </w:rPr>
        <w:t xml:space="preserve"> of Science</w:t>
      </w:r>
    </w:p>
    <w:p w:rsidR="00F84B2E" w:rsidRPr="00F84B2E" w:rsidRDefault="00F84B2E" w:rsidP="00F84B2E">
      <w:pPr>
        <w:numPr>
          <w:ilvl w:val="0"/>
          <w:numId w:val="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Course</w:t>
      </w:r>
      <w:proofErr w:type="spellEnd"/>
      <w:r w:rsidRPr="00F84B2E">
        <w:rPr>
          <w:rFonts w:ascii="Verdana" w:eastAsia="Times New Roman" w:hAnsi="Verdana" w:cs="Times New Roman"/>
          <w:b/>
          <w:bCs/>
          <w:color w:val="333333"/>
          <w:sz w:val="17"/>
          <w:szCs w:val="17"/>
          <w:lang w:eastAsia="da-DK"/>
        </w:rPr>
        <w:t xml:space="preserve"> </w:t>
      </w:r>
      <w:proofErr w:type="spellStart"/>
      <w:r w:rsidRPr="00F84B2E">
        <w:rPr>
          <w:rFonts w:ascii="Verdana" w:eastAsia="Times New Roman" w:hAnsi="Verdana" w:cs="Times New Roman"/>
          <w:b/>
          <w:bCs/>
          <w:color w:val="333333"/>
          <w:sz w:val="17"/>
          <w:szCs w:val="17"/>
          <w:lang w:eastAsia="da-DK"/>
        </w:rPr>
        <w:t>code</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14658</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Objectives</w:t>
      </w:r>
      <w:proofErr w:type="spellEnd"/>
      <w:r w:rsidRPr="00F84B2E">
        <w:rPr>
          <w:rFonts w:ascii="Trebuchet MS" w:eastAsia="Times New Roman" w:hAnsi="Trebuchet MS" w:cs="Times New Roman"/>
          <w:b/>
          <w:bCs/>
          <w:color w:val="333333"/>
          <w:sz w:val="21"/>
          <w:szCs w:val="21"/>
          <w:lang w:eastAsia="da-DK"/>
        </w:rPr>
        <w:t xml:space="preserve"> of the </w:t>
      </w:r>
      <w:proofErr w:type="spellStart"/>
      <w:r w:rsidRPr="00F84B2E">
        <w:rPr>
          <w:rFonts w:ascii="Trebuchet MS" w:eastAsia="Times New Roman" w:hAnsi="Trebuchet MS" w:cs="Times New Roman"/>
          <w:b/>
          <w:bCs/>
          <w:color w:val="333333"/>
          <w:sz w:val="21"/>
          <w:szCs w:val="21"/>
          <w:lang w:eastAsia="da-DK"/>
        </w:rPr>
        <w:t>course</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The participants will after the course have detailed knowledge of </w:t>
      </w:r>
      <w:proofErr w:type="spellStart"/>
      <w:r w:rsidRPr="00F84B2E">
        <w:rPr>
          <w:rFonts w:ascii="Verdana" w:eastAsia="Times New Roman" w:hAnsi="Verdana" w:cs="Times New Roman"/>
          <w:color w:val="333333"/>
          <w:sz w:val="17"/>
          <w:szCs w:val="17"/>
          <w:lang w:val="en-US" w:eastAsia="da-DK"/>
        </w:rPr>
        <w:t>coloured</w:t>
      </w:r>
      <w:proofErr w:type="spellEnd"/>
      <w:r w:rsidRPr="00F84B2E">
        <w:rPr>
          <w:rFonts w:ascii="Verdana" w:eastAsia="Times New Roman" w:hAnsi="Verdana" w:cs="Times New Roman"/>
          <w:color w:val="333333"/>
          <w:sz w:val="17"/>
          <w:szCs w:val="17"/>
          <w:lang w:val="en-US" w:eastAsia="da-DK"/>
        </w:rPr>
        <w:t xml:space="preserve"> Petri Nets, and practical experience with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and validation of distributed systems.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Learning outcomes and competences</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The participants must at the end of the course be able to: </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explain</w:t>
      </w:r>
      <w:r w:rsidRPr="00F84B2E">
        <w:rPr>
          <w:rFonts w:ascii="Verdana" w:eastAsia="Times New Roman" w:hAnsi="Verdana" w:cs="Times New Roman"/>
          <w:color w:val="333333"/>
          <w:sz w:val="17"/>
          <w:szCs w:val="17"/>
          <w:lang w:val="en-US" w:eastAsia="da-DK"/>
        </w:rPr>
        <w:t xml:space="preserve"> constructs and concepts in the </w:t>
      </w:r>
      <w:proofErr w:type="spellStart"/>
      <w:r w:rsidRPr="00F84B2E">
        <w:rPr>
          <w:rFonts w:ascii="Verdana" w:eastAsia="Times New Roman" w:hAnsi="Verdana" w:cs="Times New Roman"/>
          <w:color w:val="333333"/>
          <w:sz w:val="17"/>
          <w:szCs w:val="17"/>
          <w:lang w:val="en-US" w:eastAsia="da-DK"/>
        </w:rPr>
        <w:t>Coloured</w:t>
      </w:r>
      <w:proofErr w:type="spellEnd"/>
      <w:r w:rsidRPr="00F84B2E">
        <w:rPr>
          <w:rFonts w:ascii="Verdana" w:eastAsia="Times New Roman" w:hAnsi="Verdana" w:cs="Times New Roman"/>
          <w:color w:val="333333"/>
          <w:sz w:val="17"/>
          <w:szCs w:val="17"/>
          <w:lang w:val="en-US" w:eastAsia="da-DK"/>
        </w:rPr>
        <w:t xml:space="preserve"> Petri Net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language. </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define</w:t>
      </w:r>
      <w:r w:rsidRPr="00F84B2E">
        <w:rPr>
          <w:rFonts w:ascii="Verdana" w:eastAsia="Times New Roman" w:hAnsi="Verdana" w:cs="Times New Roman"/>
          <w:color w:val="333333"/>
          <w:sz w:val="17"/>
          <w:szCs w:val="17"/>
          <w:lang w:val="en-US" w:eastAsia="da-DK"/>
        </w:rPr>
        <w:t xml:space="preserve"> and </w:t>
      </w:r>
      <w:r w:rsidRPr="00F84B2E">
        <w:rPr>
          <w:rFonts w:ascii="Verdana" w:eastAsia="Times New Roman" w:hAnsi="Verdana" w:cs="Times New Roman"/>
          <w:b/>
          <w:bCs/>
          <w:i/>
          <w:iCs/>
          <w:color w:val="333333"/>
          <w:sz w:val="17"/>
          <w:szCs w:val="17"/>
          <w:lang w:val="en-US" w:eastAsia="da-DK"/>
        </w:rPr>
        <w:t>explain</w:t>
      </w:r>
      <w:r w:rsidRPr="00F84B2E">
        <w:rPr>
          <w:rFonts w:ascii="Verdana" w:eastAsia="Times New Roman" w:hAnsi="Verdana" w:cs="Times New Roman"/>
          <w:color w:val="333333"/>
          <w:sz w:val="17"/>
          <w:szCs w:val="17"/>
          <w:lang w:val="en-US" w:eastAsia="da-DK"/>
        </w:rPr>
        <w:t xml:space="preserve"> the syntax and semantics of </w:t>
      </w:r>
      <w:proofErr w:type="spellStart"/>
      <w:r w:rsidRPr="00F84B2E">
        <w:rPr>
          <w:rFonts w:ascii="Verdana" w:eastAsia="Times New Roman" w:hAnsi="Verdana" w:cs="Times New Roman"/>
          <w:color w:val="333333"/>
          <w:sz w:val="17"/>
          <w:szCs w:val="17"/>
          <w:lang w:val="en-US" w:eastAsia="da-DK"/>
        </w:rPr>
        <w:t>Coloured</w:t>
      </w:r>
      <w:proofErr w:type="spellEnd"/>
      <w:r w:rsidRPr="00F84B2E">
        <w:rPr>
          <w:rFonts w:ascii="Verdana" w:eastAsia="Times New Roman" w:hAnsi="Verdana" w:cs="Times New Roman"/>
          <w:color w:val="333333"/>
          <w:sz w:val="17"/>
          <w:szCs w:val="17"/>
          <w:lang w:val="en-US" w:eastAsia="da-DK"/>
        </w:rPr>
        <w:t xml:space="preserve"> Petri Nets. </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define</w:t>
      </w:r>
      <w:r w:rsidRPr="00F84B2E">
        <w:rPr>
          <w:rFonts w:ascii="Verdana" w:eastAsia="Times New Roman" w:hAnsi="Verdana" w:cs="Times New Roman"/>
          <w:color w:val="333333"/>
          <w:sz w:val="17"/>
          <w:szCs w:val="17"/>
          <w:lang w:val="en-US" w:eastAsia="da-DK"/>
        </w:rPr>
        <w:t xml:space="preserve"> and </w:t>
      </w:r>
      <w:r w:rsidRPr="00F84B2E">
        <w:rPr>
          <w:rFonts w:ascii="Verdana" w:eastAsia="Times New Roman" w:hAnsi="Verdana" w:cs="Times New Roman"/>
          <w:b/>
          <w:bCs/>
          <w:i/>
          <w:iCs/>
          <w:color w:val="333333"/>
          <w:sz w:val="17"/>
          <w:szCs w:val="17"/>
          <w:lang w:val="en-US" w:eastAsia="da-DK"/>
        </w:rPr>
        <w:t>explain</w:t>
      </w:r>
      <w:r w:rsidRPr="00F84B2E">
        <w:rPr>
          <w:rFonts w:ascii="Verdana" w:eastAsia="Times New Roman" w:hAnsi="Verdana" w:cs="Times New Roman"/>
          <w:color w:val="333333"/>
          <w:sz w:val="17"/>
          <w:szCs w:val="17"/>
          <w:lang w:val="en-US" w:eastAsia="da-DK"/>
        </w:rPr>
        <w:t xml:space="preserve"> properties for </w:t>
      </w:r>
      <w:proofErr w:type="spellStart"/>
      <w:r w:rsidRPr="00F84B2E">
        <w:rPr>
          <w:rFonts w:ascii="Verdana" w:eastAsia="Times New Roman" w:hAnsi="Verdana" w:cs="Times New Roman"/>
          <w:color w:val="333333"/>
          <w:sz w:val="17"/>
          <w:szCs w:val="17"/>
          <w:lang w:val="en-US" w:eastAsia="da-DK"/>
        </w:rPr>
        <w:t>characterising</w:t>
      </w:r>
      <w:proofErr w:type="spellEnd"/>
      <w:r w:rsidRPr="00F84B2E">
        <w:rPr>
          <w:rFonts w:ascii="Verdana" w:eastAsia="Times New Roman" w:hAnsi="Verdana" w:cs="Times New Roman"/>
          <w:color w:val="333333"/>
          <w:sz w:val="17"/>
          <w:szCs w:val="17"/>
          <w:lang w:val="en-US" w:eastAsia="da-DK"/>
        </w:rPr>
        <w:t xml:space="preserve"> the </w:t>
      </w:r>
      <w:proofErr w:type="spellStart"/>
      <w:r w:rsidRPr="00F84B2E">
        <w:rPr>
          <w:rFonts w:ascii="Verdana" w:eastAsia="Times New Roman" w:hAnsi="Verdana" w:cs="Times New Roman"/>
          <w:color w:val="333333"/>
          <w:sz w:val="17"/>
          <w:szCs w:val="17"/>
          <w:lang w:val="en-US" w:eastAsia="da-DK"/>
        </w:rPr>
        <w:t>behaviour</w:t>
      </w:r>
      <w:proofErr w:type="spellEnd"/>
      <w:r w:rsidRPr="00F84B2E">
        <w:rPr>
          <w:rFonts w:ascii="Verdana" w:eastAsia="Times New Roman" w:hAnsi="Verdana" w:cs="Times New Roman"/>
          <w:color w:val="333333"/>
          <w:sz w:val="17"/>
          <w:szCs w:val="17"/>
          <w:lang w:val="en-US" w:eastAsia="da-DK"/>
        </w:rPr>
        <w:t xml:space="preserve"> of distributed systems. </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explain</w:t>
      </w:r>
      <w:r w:rsidRPr="00F84B2E">
        <w:rPr>
          <w:rFonts w:ascii="Verdana" w:eastAsia="Times New Roman" w:hAnsi="Verdana" w:cs="Times New Roman"/>
          <w:color w:val="333333"/>
          <w:sz w:val="17"/>
          <w:szCs w:val="17"/>
          <w:lang w:val="en-US" w:eastAsia="da-DK"/>
        </w:rPr>
        <w:t xml:space="preserve"> the basic concepts and techniques underlying state space analysis. </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explain</w:t>
      </w:r>
      <w:r w:rsidRPr="00F84B2E">
        <w:rPr>
          <w:rFonts w:ascii="Verdana" w:eastAsia="Times New Roman" w:hAnsi="Verdana" w:cs="Times New Roman"/>
          <w:color w:val="333333"/>
          <w:sz w:val="17"/>
          <w:szCs w:val="17"/>
          <w:lang w:val="en-US" w:eastAsia="da-DK"/>
        </w:rPr>
        <w:t xml:space="preserve"> the basic concepts and techniques </w:t>
      </w:r>
      <w:proofErr w:type="spellStart"/>
      <w:r w:rsidRPr="00F84B2E">
        <w:rPr>
          <w:rFonts w:ascii="Verdana" w:eastAsia="Times New Roman" w:hAnsi="Verdana" w:cs="Times New Roman"/>
          <w:color w:val="333333"/>
          <w:sz w:val="17"/>
          <w:szCs w:val="17"/>
          <w:lang w:val="en-US" w:eastAsia="da-DK"/>
        </w:rPr>
        <w:t>undelying</w:t>
      </w:r>
      <w:proofErr w:type="spellEnd"/>
      <w:r w:rsidRPr="00F84B2E">
        <w:rPr>
          <w:rFonts w:ascii="Verdana" w:eastAsia="Times New Roman" w:hAnsi="Verdana" w:cs="Times New Roman"/>
          <w:color w:val="333333"/>
          <w:sz w:val="17"/>
          <w:szCs w:val="17"/>
          <w:lang w:val="en-US" w:eastAsia="da-DK"/>
        </w:rPr>
        <w:t xml:space="preserve"> simulation based performance analysis.</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apply</w:t>
      </w:r>
      <w:r w:rsidRPr="00F84B2E">
        <w:rPr>
          <w:rFonts w:ascii="Verdana" w:eastAsia="Times New Roman" w:hAnsi="Verdana" w:cs="Times New Roman"/>
          <w:color w:val="333333"/>
          <w:sz w:val="17"/>
          <w:szCs w:val="17"/>
          <w:lang w:val="en-US" w:eastAsia="da-DK"/>
        </w:rPr>
        <w:t xml:space="preserve"> </w:t>
      </w:r>
      <w:proofErr w:type="spellStart"/>
      <w:r w:rsidRPr="00F84B2E">
        <w:rPr>
          <w:rFonts w:ascii="Verdana" w:eastAsia="Times New Roman" w:hAnsi="Verdana" w:cs="Times New Roman"/>
          <w:color w:val="333333"/>
          <w:sz w:val="17"/>
          <w:szCs w:val="17"/>
          <w:lang w:val="en-US" w:eastAsia="da-DK"/>
        </w:rPr>
        <w:t>coloured</w:t>
      </w:r>
      <w:proofErr w:type="spellEnd"/>
      <w:r w:rsidRPr="00F84B2E">
        <w:rPr>
          <w:rFonts w:ascii="Verdana" w:eastAsia="Times New Roman" w:hAnsi="Verdana" w:cs="Times New Roman"/>
          <w:color w:val="333333"/>
          <w:sz w:val="17"/>
          <w:szCs w:val="17"/>
          <w:lang w:val="en-US" w:eastAsia="da-DK"/>
        </w:rPr>
        <w:t xml:space="preserve"> Petri Nets and CPN Tools for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and validation of distributed systems. </w:t>
      </w:r>
    </w:p>
    <w:p w:rsidR="00F84B2E" w:rsidRPr="00F84B2E" w:rsidRDefault="00F84B2E" w:rsidP="00F84B2E">
      <w:pPr>
        <w:numPr>
          <w:ilvl w:val="0"/>
          <w:numId w:val="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judge</w:t>
      </w:r>
      <w:r w:rsidRPr="00F84B2E">
        <w:rPr>
          <w:rFonts w:ascii="Verdana" w:eastAsia="Times New Roman" w:hAnsi="Verdana" w:cs="Times New Roman"/>
          <w:color w:val="333333"/>
          <w:sz w:val="17"/>
          <w:szCs w:val="17"/>
          <w:lang w:val="en-US" w:eastAsia="da-DK"/>
        </w:rPr>
        <w:t xml:space="preserve"> the practical application of </w:t>
      </w:r>
      <w:proofErr w:type="spellStart"/>
      <w:r w:rsidRPr="00F84B2E">
        <w:rPr>
          <w:rFonts w:ascii="Verdana" w:eastAsia="Times New Roman" w:hAnsi="Verdana" w:cs="Times New Roman"/>
          <w:color w:val="333333"/>
          <w:sz w:val="17"/>
          <w:szCs w:val="17"/>
          <w:lang w:val="en-US" w:eastAsia="da-DK"/>
        </w:rPr>
        <w:t>Coloured</w:t>
      </w:r>
      <w:proofErr w:type="spellEnd"/>
      <w:r w:rsidRPr="00F84B2E">
        <w:rPr>
          <w:rFonts w:ascii="Verdana" w:eastAsia="Times New Roman" w:hAnsi="Verdana" w:cs="Times New Roman"/>
          <w:color w:val="333333"/>
          <w:sz w:val="17"/>
          <w:szCs w:val="17"/>
          <w:lang w:val="en-US" w:eastAsia="da-DK"/>
        </w:rPr>
        <w:t xml:space="preserve"> Petri Nets for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and validation of distributed systems.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lastRenderedPageBreak/>
        <w:t xml:space="preserve">Compulsory </w:t>
      </w:r>
      <w:proofErr w:type="spellStart"/>
      <w:r w:rsidRPr="00F84B2E">
        <w:rPr>
          <w:rFonts w:ascii="Trebuchet MS" w:eastAsia="Times New Roman" w:hAnsi="Trebuchet MS" w:cs="Times New Roman"/>
          <w:b/>
          <w:bCs/>
          <w:color w:val="333333"/>
          <w:sz w:val="21"/>
          <w:szCs w:val="21"/>
          <w:lang w:val="en-US" w:eastAsia="da-DK"/>
        </w:rPr>
        <w:t>programme</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A number of smaller projects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Course</w:t>
      </w:r>
      <w:proofErr w:type="spellEnd"/>
      <w:r w:rsidRPr="00F84B2E">
        <w:rPr>
          <w:rFonts w:ascii="Trebuchet MS" w:eastAsia="Times New Roman" w:hAnsi="Trebuchet MS" w:cs="Times New Roman"/>
          <w:b/>
          <w:bCs/>
          <w:color w:val="333333"/>
          <w:sz w:val="21"/>
          <w:szCs w:val="21"/>
          <w:lang w:eastAsia="da-DK"/>
        </w:rPr>
        <w:t xml:space="preserve"> </w:t>
      </w:r>
      <w:proofErr w:type="spellStart"/>
      <w:r w:rsidRPr="00F84B2E">
        <w:rPr>
          <w:rFonts w:ascii="Trebuchet MS" w:eastAsia="Times New Roman" w:hAnsi="Trebuchet MS" w:cs="Times New Roman"/>
          <w:b/>
          <w:bCs/>
          <w:color w:val="333333"/>
          <w:sz w:val="21"/>
          <w:szCs w:val="21"/>
          <w:lang w:eastAsia="da-DK"/>
        </w:rPr>
        <w:t>contents</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This course will focus on </w:t>
      </w:r>
      <w:proofErr w:type="spellStart"/>
      <w:r w:rsidRPr="00F84B2E">
        <w:rPr>
          <w:rFonts w:ascii="Verdana" w:eastAsia="Times New Roman" w:hAnsi="Verdana" w:cs="Times New Roman"/>
          <w:color w:val="333333"/>
          <w:sz w:val="17"/>
          <w:szCs w:val="17"/>
          <w:lang w:val="en-US" w:eastAsia="da-DK"/>
        </w:rPr>
        <w:t>Coloured</w:t>
      </w:r>
      <w:proofErr w:type="spellEnd"/>
      <w:r w:rsidRPr="00F84B2E">
        <w:rPr>
          <w:rFonts w:ascii="Verdana" w:eastAsia="Times New Roman" w:hAnsi="Verdana" w:cs="Times New Roman"/>
          <w:color w:val="333333"/>
          <w:sz w:val="17"/>
          <w:szCs w:val="17"/>
          <w:lang w:val="en-US" w:eastAsia="da-DK"/>
        </w:rPr>
        <w:t xml:space="preserve"> Petri Nets (CPN), which is a graphical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language used for communication protocols and other software for distributed and concurrent systems. CPN allows system designers to build models that can be executed and </w:t>
      </w:r>
      <w:proofErr w:type="spellStart"/>
      <w:r w:rsidRPr="00F84B2E">
        <w:rPr>
          <w:rFonts w:ascii="Verdana" w:eastAsia="Times New Roman" w:hAnsi="Verdana" w:cs="Times New Roman"/>
          <w:color w:val="333333"/>
          <w:sz w:val="17"/>
          <w:szCs w:val="17"/>
          <w:lang w:val="en-US" w:eastAsia="da-DK"/>
        </w:rPr>
        <w:t>analysed</w:t>
      </w:r>
      <w:proofErr w:type="spellEnd"/>
      <w:r w:rsidRPr="00F84B2E">
        <w:rPr>
          <w:rFonts w:ascii="Verdana" w:eastAsia="Times New Roman" w:hAnsi="Verdana" w:cs="Times New Roman"/>
          <w:color w:val="333333"/>
          <w:sz w:val="17"/>
          <w:szCs w:val="17"/>
          <w:lang w:val="en-US" w:eastAsia="da-DK"/>
        </w:rPr>
        <w:t xml:space="preserve"> by a computer tool. Simulation of CPN models makes it possible to conduct a detailed investigation of the system </w:t>
      </w:r>
      <w:proofErr w:type="spellStart"/>
      <w:r w:rsidRPr="00F84B2E">
        <w:rPr>
          <w:rFonts w:ascii="Verdana" w:eastAsia="Times New Roman" w:hAnsi="Verdana" w:cs="Times New Roman"/>
          <w:color w:val="333333"/>
          <w:sz w:val="17"/>
          <w:szCs w:val="17"/>
          <w:lang w:val="en-US" w:eastAsia="da-DK"/>
        </w:rPr>
        <w:t>behaviour</w:t>
      </w:r>
      <w:proofErr w:type="spellEnd"/>
      <w:r w:rsidRPr="00F84B2E">
        <w:rPr>
          <w:rFonts w:ascii="Verdana" w:eastAsia="Times New Roman" w:hAnsi="Verdana" w:cs="Times New Roman"/>
          <w:color w:val="333333"/>
          <w:sz w:val="17"/>
          <w:szCs w:val="17"/>
          <w:lang w:val="en-US" w:eastAsia="da-DK"/>
        </w:rPr>
        <w:t xml:space="preserve">, and reason about performance properties (such as delays and throughput). State space analysis makes it possible to verify functional properties of the system (such as absence of deadlocks). This allows the designer to inspect the model and in this way learn and reason about the </w:t>
      </w:r>
      <w:proofErr w:type="spellStart"/>
      <w:r w:rsidRPr="00F84B2E">
        <w:rPr>
          <w:rFonts w:ascii="Verdana" w:eastAsia="Times New Roman" w:hAnsi="Verdana" w:cs="Times New Roman"/>
          <w:color w:val="333333"/>
          <w:sz w:val="17"/>
          <w:szCs w:val="17"/>
          <w:lang w:val="en-US" w:eastAsia="da-DK"/>
        </w:rPr>
        <w:t>behaviour</w:t>
      </w:r>
      <w:proofErr w:type="spellEnd"/>
      <w:r w:rsidRPr="00F84B2E">
        <w:rPr>
          <w:rFonts w:ascii="Verdana" w:eastAsia="Times New Roman" w:hAnsi="Verdana" w:cs="Times New Roman"/>
          <w:color w:val="333333"/>
          <w:sz w:val="17"/>
          <w:szCs w:val="17"/>
          <w:lang w:val="en-US" w:eastAsia="da-DK"/>
        </w:rPr>
        <w:t xml:space="preserve"> of the system prior to implementation. In this way, many design problems and errors can be discovered early in the system development phase. The course will introduce the participants to the CPN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language, its analysis methods, and supporting computer tools. This will include presentation of industrial projects where CPN has been used for the </w:t>
      </w:r>
      <w:proofErr w:type="spellStart"/>
      <w:r w:rsidRPr="00F84B2E">
        <w:rPr>
          <w:rFonts w:ascii="Verdana" w:eastAsia="Times New Roman" w:hAnsi="Verdana" w:cs="Times New Roman"/>
          <w:color w:val="333333"/>
          <w:sz w:val="17"/>
          <w:szCs w:val="17"/>
          <w:lang w:val="en-US" w:eastAsia="da-DK"/>
        </w:rPr>
        <w:t>modelling</w:t>
      </w:r>
      <w:proofErr w:type="spellEnd"/>
      <w:r w:rsidRPr="00F84B2E">
        <w:rPr>
          <w:rFonts w:ascii="Verdana" w:eastAsia="Times New Roman" w:hAnsi="Verdana" w:cs="Times New Roman"/>
          <w:color w:val="333333"/>
          <w:sz w:val="17"/>
          <w:szCs w:val="17"/>
          <w:lang w:val="en-US" w:eastAsia="da-DK"/>
        </w:rPr>
        <w:t xml:space="preserve"> and analysis of systems.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Prerequisites</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Name of lecturer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Kurt Jensen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Type of course / teaching methods</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Lectures (2+2h/week)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Literature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Selected chapters from a textbook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Course homepage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hyperlink r:id="rId5" w:history="1">
        <w:r w:rsidRPr="00F84B2E">
          <w:rPr>
            <w:rFonts w:ascii="Verdana" w:eastAsia="Times New Roman" w:hAnsi="Verdana" w:cs="Times New Roman"/>
            <w:color w:val="003D85"/>
            <w:sz w:val="17"/>
            <w:szCs w:val="17"/>
            <w:u w:val="single"/>
            <w:lang w:val="en-US" w:eastAsia="da-DK"/>
          </w:rPr>
          <w:t>http://www.cs.au.dk/~cpnbook/courses/CPN/</w:t>
        </w:r>
      </w:hyperlink>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Examination</w:t>
      </w:r>
      <w:proofErr w:type="spellEnd"/>
      <w:r w:rsidRPr="00F84B2E">
        <w:rPr>
          <w:rFonts w:ascii="Trebuchet MS" w:eastAsia="Times New Roman" w:hAnsi="Trebuchet MS" w:cs="Times New Roman"/>
          <w:b/>
          <w:bCs/>
          <w:color w:val="333333"/>
          <w:sz w:val="21"/>
          <w:szCs w:val="21"/>
          <w:lang w:eastAsia="da-DK"/>
        </w:rPr>
        <w:t xml:space="preserve"> </w:t>
      </w:r>
      <w:proofErr w:type="spellStart"/>
      <w:r w:rsidRPr="00F84B2E">
        <w:rPr>
          <w:rFonts w:ascii="Trebuchet MS" w:eastAsia="Times New Roman" w:hAnsi="Trebuchet MS" w:cs="Times New Roman"/>
          <w:b/>
          <w:bCs/>
          <w:color w:val="333333"/>
          <w:sz w:val="21"/>
          <w:szCs w:val="21"/>
          <w:lang w:eastAsia="da-DK"/>
        </w:rPr>
        <w:t>periods</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lastRenderedPageBreak/>
        <w:t>March/April, re-examination by appointment with lecturer</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Provider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Department of Computer Science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Course enrolment</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hyperlink r:id="rId6" w:history="1">
        <w:r w:rsidRPr="00F84B2E">
          <w:rPr>
            <w:rFonts w:ascii="Verdana" w:eastAsia="Times New Roman" w:hAnsi="Verdana" w:cs="Times New Roman"/>
            <w:color w:val="003D85"/>
            <w:sz w:val="17"/>
            <w:szCs w:val="17"/>
            <w:u w:val="single"/>
            <w:lang w:val="en-US" w:eastAsia="da-DK"/>
          </w:rPr>
          <w:t>https://mit.au.dk</w:t>
        </w:r>
      </w:hyperlink>
      <w:r w:rsidRPr="00F84B2E">
        <w:rPr>
          <w:rFonts w:ascii="Verdana" w:eastAsia="Times New Roman" w:hAnsi="Verdana" w:cs="Times New Roman"/>
          <w:color w:val="333333"/>
          <w:sz w:val="17"/>
          <w:szCs w:val="17"/>
          <w:lang w:val="en-US" w:eastAsia="da-DK"/>
        </w:rPr>
        <w:t xml:space="preserv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Academic regulations and assessment</w:t>
      </w:r>
    </w:p>
    <w:p w:rsidR="00F84B2E" w:rsidRPr="00F84B2E" w:rsidRDefault="00F84B2E" w:rsidP="00F84B2E">
      <w:pPr>
        <w:shd w:val="clear" w:color="auto" w:fill="FFFFFF"/>
        <w:spacing w:after="0" w:line="360" w:lineRule="atLeast"/>
        <w:rPr>
          <w:rFonts w:ascii="Verdana" w:eastAsia="Times New Roman" w:hAnsi="Verdana" w:cs="Times New Roman"/>
          <w:color w:val="333333"/>
          <w:sz w:val="17"/>
          <w:szCs w:val="17"/>
          <w:lang w:val="en-US" w:eastAsia="da-DK"/>
        </w:rPr>
      </w:pPr>
    </w:p>
    <w:p w:rsidR="00F84B2E" w:rsidRPr="00F84B2E" w:rsidRDefault="00F84B2E" w:rsidP="00F84B2E">
      <w:pPr>
        <w:shd w:val="clear" w:color="auto" w:fill="FFFFFF"/>
        <w:spacing w:before="336" w:after="100" w:afterAutospacing="1" w:line="360" w:lineRule="atLeast"/>
        <w:outlineLvl w:val="4"/>
        <w:rPr>
          <w:rFonts w:ascii="Trebuchet MS" w:eastAsia="Times New Roman" w:hAnsi="Trebuchet MS" w:cs="Times New Roman"/>
          <w:b/>
          <w:bCs/>
          <w:color w:val="333333"/>
          <w:sz w:val="20"/>
          <w:szCs w:val="20"/>
          <w:lang w:eastAsia="da-DK"/>
        </w:rPr>
      </w:pPr>
      <w:hyperlink r:id="rId7" w:tgtFrame="ordning" w:history="1">
        <w:proofErr w:type="spellStart"/>
        <w:r w:rsidRPr="00F84B2E">
          <w:rPr>
            <w:rFonts w:ascii="Trebuchet MS" w:eastAsia="Times New Roman" w:hAnsi="Trebuchet MS" w:cs="Times New Roman"/>
            <w:b/>
            <w:bCs/>
            <w:color w:val="003D85"/>
            <w:sz w:val="20"/>
            <w:szCs w:val="20"/>
            <w:u w:val="single"/>
            <w:lang w:eastAsia="da-DK"/>
          </w:rPr>
          <w:t>Elective</w:t>
        </w:r>
        <w:proofErr w:type="spellEnd"/>
        <w:r w:rsidRPr="00F84B2E">
          <w:rPr>
            <w:rFonts w:ascii="Trebuchet MS" w:eastAsia="Times New Roman" w:hAnsi="Trebuchet MS" w:cs="Times New Roman"/>
            <w:b/>
            <w:bCs/>
            <w:color w:val="003D85"/>
            <w:sz w:val="20"/>
            <w:szCs w:val="20"/>
            <w:u w:val="single"/>
            <w:lang w:eastAsia="da-DK"/>
          </w:rPr>
          <w:t xml:space="preserve"> </w:t>
        </w:r>
        <w:proofErr w:type="spellStart"/>
        <w:r w:rsidRPr="00F84B2E">
          <w:rPr>
            <w:rFonts w:ascii="Trebuchet MS" w:eastAsia="Times New Roman" w:hAnsi="Trebuchet MS" w:cs="Times New Roman"/>
            <w:b/>
            <w:bCs/>
            <w:color w:val="003D85"/>
            <w:sz w:val="20"/>
            <w:szCs w:val="20"/>
            <w:u w:val="single"/>
            <w:lang w:eastAsia="da-DK"/>
          </w:rPr>
          <w:t>subject</w:t>
        </w:r>
        <w:proofErr w:type="spellEnd"/>
        <w:r w:rsidRPr="00F84B2E">
          <w:rPr>
            <w:rFonts w:ascii="Trebuchet MS" w:eastAsia="Times New Roman" w:hAnsi="Trebuchet MS" w:cs="Times New Roman"/>
            <w:b/>
            <w:bCs/>
            <w:color w:val="003D85"/>
            <w:sz w:val="20"/>
            <w:szCs w:val="20"/>
            <w:u w:val="single"/>
            <w:lang w:eastAsia="da-DK"/>
          </w:rPr>
          <w:t>: Computer Science</w:t>
        </w:r>
      </w:hyperlink>
    </w:p>
    <w:p w:rsidR="00F84B2E" w:rsidRPr="00F84B2E" w:rsidRDefault="00F84B2E" w:rsidP="00F84B2E">
      <w:pPr>
        <w:numPr>
          <w:ilvl w:val="0"/>
          <w:numId w:val="3"/>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Oral examination, 7-point grading scale, with internal co-examiner </w:t>
      </w:r>
    </w:p>
    <w:p w:rsidR="00F84B2E" w:rsidRPr="00F84B2E" w:rsidRDefault="00F84B2E" w:rsidP="00F84B2E">
      <w:pPr>
        <w:shd w:val="clear" w:color="auto" w:fill="FFFFFF"/>
        <w:spacing w:after="240" w:line="360" w:lineRule="atLeast"/>
        <w:rPr>
          <w:rFonts w:ascii="Verdana" w:eastAsia="Times New Roman" w:hAnsi="Verdana" w:cs="Times New Roman"/>
          <w:color w:val="333333"/>
          <w:sz w:val="17"/>
          <w:szCs w:val="17"/>
          <w:lang w:val="en-US" w:eastAsia="da-DK"/>
        </w:rPr>
      </w:pP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Oral exam without preparation, 20 min,</w:t>
      </w:r>
      <w:r w:rsidRPr="00F84B2E">
        <w:rPr>
          <w:rFonts w:ascii="Verdana" w:eastAsia="Times New Roman" w:hAnsi="Verdana" w:cs="Times New Roman"/>
          <w:color w:val="333333"/>
          <w:sz w:val="17"/>
          <w:szCs w:val="17"/>
          <w:lang w:val="en-US" w:eastAsia="da-DK"/>
        </w:rPr>
        <w:br/>
        <w:t xml:space="preserve">7-scale, internal examiner </w:t>
      </w:r>
    </w:p>
    <w:p w:rsidR="00F84B2E" w:rsidRPr="00F84B2E" w:rsidRDefault="00F84B2E" w:rsidP="00F84B2E">
      <w:pPr>
        <w:shd w:val="clear" w:color="auto" w:fill="FFFFFF"/>
        <w:spacing w:before="336" w:after="100" w:afterAutospacing="1" w:line="360" w:lineRule="atLeast"/>
        <w:outlineLvl w:val="2"/>
        <w:rPr>
          <w:rFonts w:ascii="Trebuchet MS" w:eastAsia="Times New Roman" w:hAnsi="Trebuchet MS" w:cs="Times New Roman"/>
          <w:b/>
          <w:bCs/>
          <w:color w:val="333333"/>
          <w:sz w:val="24"/>
          <w:szCs w:val="24"/>
          <w:lang w:eastAsia="da-DK"/>
        </w:rPr>
      </w:pPr>
      <w:proofErr w:type="spellStart"/>
      <w:r w:rsidRPr="00F84B2E">
        <w:rPr>
          <w:rFonts w:ascii="Trebuchet MS" w:eastAsia="Times New Roman" w:hAnsi="Trebuchet MS" w:cs="Times New Roman"/>
          <w:b/>
          <w:bCs/>
          <w:color w:val="333333"/>
          <w:sz w:val="24"/>
          <w:szCs w:val="24"/>
          <w:lang w:eastAsia="da-DK"/>
        </w:rPr>
        <w:t>Coloured</w:t>
      </w:r>
      <w:proofErr w:type="spellEnd"/>
      <w:r w:rsidRPr="00F84B2E">
        <w:rPr>
          <w:rFonts w:ascii="Trebuchet MS" w:eastAsia="Times New Roman" w:hAnsi="Trebuchet MS" w:cs="Times New Roman"/>
          <w:b/>
          <w:bCs/>
          <w:color w:val="333333"/>
          <w:sz w:val="24"/>
          <w:szCs w:val="24"/>
          <w:lang w:eastAsia="da-DK"/>
        </w:rPr>
        <w:t xml:space="preserve"> Petri Nets 1 - Modellering og Validering af Distribuerede Systemer (Q3) ( forår 2010 - 5 ECTS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 xml:space="preserve">Rammer for udbud </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Uddannelsessprog:</w:t>
      </w:r>
      <w:r w:rsidRPr="00F84B2E">
        <w:rPr>
          <w:rFonts w:ascii="Verdana" w:eastAsia="Times New Roman" w:hAnsi="Verdana" w:cs="Times New Roman"/>
          <w:color w:val="333333"/>
          <w:sz w:val="17"/>
          <w:szCs w:val="17"/>
          <w:lang w:eastAsia="da-DK"/>
        </w:rPr>
        <w:t xml:space="preserve"> engelsk </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Niveau:</w:t>
      </w:r>
      <w:r w:rsidRPr="00F84B2E">
        <w:rPr>
          <w:rFonts w:ascii="Verdana" w:eastAsia="Times New Roman" w:hAnsi="Verdana" w:cs="Times New Roman"/>
          <w:color w:val="333333"/>
          <w:sz w:val="17"/>
          <w:szCs w:val="17"/>
          <w:lang w:eastAsia="da-DK"/>
        </w:rPr>
        <w:t xml:space="preserve"> Kandidatkursus </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Semester/kvarter:</w:t>
      </w:r>
      <w:r w:rsidRPr="00F84B2E">
        <w:rPr>
          <w:rFonts w:ascii="Verdana" w:eastAsia="Times New Roman" w:hAnsi="Verdana" w:cs="Times New Roman"/>
          <w:color w:val="333333"/>
          <w:sz w:val="17"/>
          <w:szCs w:val="17"/>
          <w:lang w:eastAsia="da-DK"/>
        </w:rPr>
        <w:t xml:space="preserve"> Q3 </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Timer per uge:</w:t>
      </w:r>
      <w:r w:rsidRPr="00F84B2E">
        <w:rPr>
          <w:rFonts w:ascii="Verdana" w:eastAsia="Times New Roman" w:hAnsi="Verdana" w:cs="Times New Roman"/>
          <w:color w:val="333333"/>
          <w:sz w:val="17"/>
          <w:szCs w:val="17"/>
          <w:lang w:eastAsia="da-DK"/>
        </w:rPr>
        <w:t xml:space="preserve"> 4 </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Deltagerbegrænsning:</w:t>
      </w:r>
      <w:r w:rsidRPr="00F84B2E">
        <w:rPr>
          <w:rFonts w:ascii="Verdana" w:eastAsia="Times New Roman" w:hAnsi="Verdana" w:cs="Times New Roman"/>
          <w:color w:val="333333"/>
          <w:sz w:val="17"/>
          <w:szCs w:val="17"/>
          <w:lang w:eastAsia="da-DK"/>
        </w:rPr>
        <w:t xml:space="preserve"> Ingen </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Undervisningssted:</w:t>
      </w:r>
      <w:r w:rsidRPr="00F84B2E">
        <w:rPr>
          <w:rFonts w:ascii="Verdana" w:eastAsia="Times New Roman" w:hAnsi="Verdana" w:cs="Times New Roman"/>
          <w:color w:val="333333"/>
          <w:sz w:val="17"/>
          <w:szCs w:val="17"/>
          <w:lang w:eastAsia="da-DK"/>
        </w:rPr>
        <w:t xml:space="preserve"> Århus</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Hovedområde:</w:t>
      </w:r>
      <w:r w:rsidRPr="00F84B2E">
        <w:rPr>
          <w:rFonts w:ascii="Verdana" w:eastAsia="Times New Roman" w:hAnsi="Verdana" w:cs="Times New Roman"/>
          <w:color w:val="333333"/>
          <w:sz w:val="17"/>
          <w:szCs w:val="17"/>
          <w:lang w:eastAsia="da-DK"/>
        </w:rPr>
        <w:t xml:space="preserve"> Det Naturvidenskabelige Fakultet</w:t>
      </w:r>
    </w:p>
    <w:p w:rsidR="00F84B2E" w:rsidRPr="00F84B2E" w:rsidRDefault="00F84B2E" w:rsidP="00F84B2E">
      <w:pPr>
        <w:numPr>
          <w:ilvl w:val="0"/>
          <w:numId w:val="4"/>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Udbud ID:</w:t>
      </w:r>
      <w:r w:rsidRPr="00F84B2E">
        <w:rPr>
          <w:rFonts w:ascii="Verdana" w:eastAsia="Times New Roman" w:hAnsi="Verdana" w:cs="Times New Roman"/>
          <w:color w:val="333333"/>
          <w:sz w:val="17"/>
          <w:szCs w:val="17"/>
          <w:lang w:eastAsia="da-DK"/>
        </w:rPr>
        <w:t xml:space="preserve"> 14658</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lastRenderedPageBreak/>
        <w:t>Formål</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Deltagerne vil efter kurset have detaljeret kendskab til farvede Petri Net og praktisk erfaring med modellering og validering af distribuerede systemer.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Obligatorisk program</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Et antal mindre projekter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Indhold</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Dette kursus vil fokusere på Farvede Petri Net (engelsk: </w:t>
      </w:r>
      <w:proofErr w:type="spellStart"/>
      <w:r w:rsidRPr="00F84B2E">
        <w:rPr>
          <w:rFonts w:ascii="Verdana" w:eastAsia="Times New Roman" w:hAnsi="Verdana" w:cs="Times New Roman"/>
          <w:color w:val="333333"/>
          <w:sz w:val="17"/>
          <w:szCs w:val="17"/>
          <w:lang w:eastAsia="da-DK"/>
        </w:rPr>
        <w:t>Coloured</w:t>
      </w:r>
      <w:proofErr w:type="spellEnd"/>
      <w:r w:rsidRPr="00F84B2E">
        <w:rPr>
          <w:rFonts w:ascii="Verdana" w:eastAsia="Times New Roman" w:hAnsi="Verdana" w:cs="Times New Roman"/>
          <w:color w:val="333333"/>
          <w:sz w:val="17"/>
          <w:szCs w:val="17"/>
          <w:lang w:eastAsia="da-DK"/>
        </w:rPr>
        <w:t xml:space="preserve"> Petri Nets (CPN)), som er et grafisk modelleringssprog for kommunikationsprotokoller og anden software til distribuerede og samtidige systemer. Farvede Petri Net gør det muligt for udvikleren at konstruere en model som er </w:t>
      </w:r>
      <w:proofErr w:type="spellStart"/>
      <w:r w:rsidRPr="00F84B2E">
        <w:rPr>
          <w:rFonts w:ascii="Verdana" w:eastAsia="Times New Roman" w:hAnsi="Verdana" w:cs="Times New Roman"/>
          <w:color w:val="333333"/>
          <w:sz w:val="17"/>
          <w:szCs w:val="17"/>
          <w:lang w:eastAsia="da-DK"/>
        </w:rPr>
        <w:t>udførbar</w:t>
      </w:r>
      <w:proofErr w:type="spellEnd"/>
      <w:r w:rsidRPr="00F84B2E">
        <w:rPr>
          <w:rFonts w:ascii="Verdana" w:eastAsia="Times New Roman" w:hAnsi="Verdana" w:cs="Times New Roman"/>
          <w:color w:val="333333"/>
          <w:sz w:val="17"/>
          <w:szCs w:val="17"/>
          <w:lang w:eastAsia="da-DK"/>
        </w:rPr>
        <w:t xml:space="preserve">, og som kan analyseres ved brug af tilhørende computer-værktøjer. Simulation gør det muligt at lave en detaljeret analyse af systemets opførsel samt undersøge performance af systemet (såsom </w:t>
      </w:r>
      <w:proofErr w:type="spellStart"/>
      <w:r w:rsidRPr="00F84B2E">
        <w:rPr>
          <w:rFonts w:ascii="Verdana" w:eastAsia="Times New Roman" w:hAnsi="Verdana" w:cs="Times New Roman"/>
          <w:color w:val="333333"/>
          <w:sz w:val="17"/>
          <w:szCs w:val="17"/>
          <w:lang w:eastAsia="da-DK"/>
        </w:rPr>
        <w:t>delay</w:t>
      </w:r>
      <w:proofErr w:type="spellEnd"/>
      <w:r w:rsidRPr="00F84B2E">
        <w:rPr>
          <w:rFonts w:ascii="Verdana" w:eastAsia="Times New Roman" w:hAnsi="Verdana" w:cs="Times New Roman"/>
          <w:color w:val="333333"/>
          <w:sz w:val="17"/>
          <w:szCs w:val="17"/>
          <w:lang w:eastAsia="da-DK"/>
        </w:rPr>
        <w:t xml:space="preserve"> og </w:t>
      </w:r>
      <w:proofErr w:type="spellStart"/>
      <w:r w:rsidRPr="00F84B2E">
        <w:rPr>
          <w:rFonts w:ascii="Verdana" w:eastAsia="Times New Roman" w:hAnsi="Verdana" w:cs="Times New Roman"/>
          <w:color w:val="333333"/>
          <w:sz w:val="17"/>
          <w:szCs w:val="17"/>
          <w:lang w:eastAsia="da-DK"/>
        </w:rPr>
        <w:t>throughput</w:t>
      </w:r>
      <w:proofErr w:type="spellEnd"/>
      <w:r w:rsidRPr="00F84B2E">
        <w:rPr>
          <w:rFonts w:ascii="Verdana" w:eastAsia="Times New Roman" w:hAnsi="Verdana" w:cs="Times New Roman"/>
          <w:color w:val="333333"/>
          <w:sz w:val="17"/>
          <w:szCs w:val="17"/>
          <w:lang w:eastAsia="da-DK"/>
        </w:rPr>
        <w:t xml:space="preserve">). Tilstandsgrafer (engelsk: State </w:t>
      </w:r>
      <w:proofErr w:type="spellStart"/>
      <w:r w:rsidRPr="00F84B2E">
        <w:rPr>
          <w:rFonts w:ascii="Verdana" w:eastAsia="Times New Roman" w:hAnsi="Verdana" w:cs="Times New Roman"/>
          <w:color w:val="333333"/>
          <w:sz w:val="17"/>
          <w:szCs w:val="17"/>
          <w:lang w:eastAsia="da-DK"/>
        </w:rPr>
        <w:t>spaces</w:t>
      </w:r>
      <w:proofErr w:type="spellEnd"/>
      <w:r w:rsidRPr="00F84B2E">
        <w:rPr>
          <w:rFonts w:ascii="Verdana" w:eastAsia="Times New Roman" w:hAnsi="Verdana" w:cs="Times New Roman"/>
          <w:color w:val="333333"/>
          <w:sz w:val="17"/>
          <w:szCs w:val="17"/>
          <w:lang w:eastAsia="da-DK"/>
        </w:rPr>
        <w:t xml:space="preserve">) gør det muligt at verificere funktionelle egenskaber ved systemet (såsom </w:t>
      </w:r>
      <w:proofErr w:type="spellStart"/>
      <w:r w:rsidRPr="00F84B2E">
        <w:rPr>
          <w:rFonts w:ascii="Verdana" w:eastAsia="Times New Roman" w:hAnsi="Verdana" w:cs="Times New Roman"/>
          <w:color w:val="333333"/>
          <w:sz w:val="17"/>
          <w:szCs w:val="17"/>
          <w:lang w:eastAsia="da-DK"/>
        </w:rPr>
        <w:t>deadlocks</w:t>
      </w:r>
      <w:proofErr w:type="spellEnd"/>
      <w:r w:rsidRPr="00F84B2E">
        <w:rPr>
          <w:rFonts w:ascii="Verdana" w:eastAsia="Times New Roman" w:hAnsi="Verdana" w:cs="Times New Roman"/>
          <w:color w:val="333333"/>
          <w:sz w:val="17"/>
          <w:szCs w:val="17"/>
          <w:lang w:eastAsia="da-DK"/>
        </w:rPr>
        <w:t xml:space="preserve">). Ved at inspicere modellen er det muligt for udvikleren at undersøge opførslen og egenskaber ved designet før </w:t>
      </w:r>
      <w:proofErr w:type="spellStart"/>
      <w:r w:rsidRPr="00F84B2E">
        <w:rPr>
          <w:rFonts w:ascii="Verdana" w:eastAsia="Times New Roman" w:hAnsi="Verdana" w:cs="Times New Roman"/>
          <w:color w:val="333333"/>
          <w:sz w:val="17"/>
          <w:szCs w:val="17"/>
          <w:lang w:eastAsia="da-DK"/>
        </w:rPr>
        <w:t>implementation</w:t>
      </w:r>
      <w:proofErr w:type="spellEnd"/>
      <w:r w:rsidRPr="00F84B2E">
        <w:rPr>
          <w:rFonts w:ascii="Verdana" w:eastAsia="Times New Roman" w:hAnsi="Verdana" w:cs="Times New Roman"/>
          <w:color w:val="333333"/>
          <w:sz w:val="17"/>
          <w:szCs w:val="17"/>
          <w:lang w:eastAsia="da-DK"/>
        </w:rPr>
        <w:t xml:space="preserve">. På denne måde kan fejl og mangler ved systemet identificeres tidligt i udviklingsforløbet. Deltagerne bliver introduceret til CPN modelleringssproget, analysemetoderne, samt de understøttende værktøjer. Dette vil inkludere en række eksempler på industrielle projekter, hvor CPN er blevet brugt til modellering og analyse af systemer.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Læringsmål</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Deltagerne skal ved afslutningen af kurset kunne: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forklare</w:t>
      </w:r>
      <w:r w:rsidRPr="00F84B2E">
        <w:rPr>
          <w:rFonts w:ascii="Verdana" w:eastAsia="Times New Roman" w:hAnsi="Verdana" w:cs="Times New Roman"/>
          <w:color w:val="333333"/>
          <w:sz w:val="17"/>
          <w:szCs w:val="17"/>
          <w:lang w:eastAsia="da-DK"/>
        </w:rPr>
        <w:t xml:space="preserve"> konstruktioner og begreber i modelleringssproget Farvede Petri Net.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definere</w:t>
      </w:r>
      <w:r w:rsidRPr="00F84B2E">
        <w:rPr>
          <w:rFonts w:ascii="Verdana" w:eastAsia="Times New Roman" w:hAnsi="Verdana" w:cs="Times New Roman"/>
          <w:color w:val="333333"/>
          <w:sz w:val="17"/>
          <w:szCs w:val="17"/>
          <w:lang w:eastAsia="da-DK"/>
        </w:rPr>
        <w:t xml:space="preserve"> og </w:t>
      </w:r>
      <w:r w:rsidRPr="00F84B2E">
        <w:rPr>
          <w:rFonts w:ascii="Verdana" w:eastAsia="Times New Roman" w:hAnsi="Verdana" w:cs="Times New Roman"/>
          <w:b/>
          <w:bCs/>
          <w:i/>
          <w:iCs/>
          <w:color w:val="333333"/>
          <w:sz w:val="17"/>
          <w:szCs w:val="17"/>
          <w:lang w:eastAsia="da-DK"/>
        </w:rPr>
        <w:t>forklare</w:t>
      </w:r>
      <w:r w:rsidRPr="00F84B2E">
        <w:rPr>
          <w:rFonts w:ascii="Verdana" w:eastAsia="Times New Roman" w:hAnsi="Verdana" w:cs="Times New Roman"/>
          <w:color w:val="333333"/>
          <w:sz w:val="17"/>
          <w:szCs w:val="17"/>
          <w:lang w:eastAsia="da-DK"/>
        </w:rPr>
        <w:t xml:space="preserve"> syntaks og semantik for Farvede Petri Net.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definere</w:t>
      </w:r>
      <w:r w:rsidRPr="00F84B2E">
        <w:rPr>
          <w:rFonts w:ascii="Verdana" w:eastAsia="Times New Roman" w:hAnsi="Verdana" w:cs="Times New Roman"/>
          <w:color w:val="333333"/>
          <w:sz w:val="17"/>
          <w:szCs w:val="17"/>
          <w:lang w:eastAsia="da-DK"/>
        </w:rPr>
        <w:t xml:space="preserve"> og </w:t>
      </w:r>
      <w:r w:rsidRPr="00F84B2E">
        <w:rPr>
          <w:rFonts w:ascii="Verdana" w:eastAsia="Times New Roman" w:hAnsi="Verdana" w:cs="Times New Roman"/>
          <w:b/>
          <w:bCs/>
          <w:i/>
          <w:iCs/>
          <w:color w:val="333333"/>
          <w:sz w:val="17"/>
          <w:szCs w:val="17"/>
          <w:lang w:eastAsia="da-DK"/>
        </w:rPr>
        <w:t>forklare</w:t>
      </w:r>
      <w:r w:rsidRPr="00F84B2E">
        <w:rPr>
          <w:rFonts w:ascii="Verdana" w:eastAsia="Times New Roman" w:hAnsi="Verdana" w:cs="Times New Roman"/>
          <w:color w:val="333333"/>
          <w:sz w:val="17"/>
          <w:szCs w:val="17"/>
          <w:lang w:eastAsia="da-DK"/>
        </w:rPr>
        <w:t xml:space="preserve"> egenskaber til at karakterisere distribuerede systemers opførsel.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forklare</w:t>
      </w:r>
      <w:r w:rsidRPr="00F84B2E">
        <w:rPr>
          <w:rFonts w:ascii="Verdana" w:eastAsia="Times New Roman" w:hAnsi="Verdana" w:cs="Times New Roman"/>
          <w:color w:val="333333"/>
          <w:sz w:val="17"/>
          <w:szCs w:val="17"/>
          <w:lang w:eastAsia="da-DK"/>
        </w:rPr>
        <w:t xml:space="preserve"> de basale begreber og teknikker der ligger til grund for tilstandsgrafanalyse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forklare</w:t>
      </w:r>
      <w:r w:rsidRPr="00F84B2E">
        <w:rPr>
          <w:rFonts w:ascii="Verdana" w:eastAsia="Times New Roman" w:hAnsi="Verdana" w:cs="Times New Roman"/>
          <w:color w:val="333333"/>
          <w:sz w:val="17"/>
          <w:szCs w:val="17"/>
          <w:lang w:eastAsia="da-DK"/>
        </w:rPr>
        <w:t xml:space="preserve"> de basale begreber og teknikker for simulationsbaseret performance analyse.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anvende</w:t>
      </w:r>
      <w:r w:rsidRPr="00F84B2E">
        <w:rPr>
          <w:rFonts w:ascii="Verdana" w:eastAsia="Times New Roman" w:hAnsi="Verdana" w:cs="Times New Roman"/>
          <w:color w:val="333333"/>
          <w:sz w:val="17"/>
          <w:szCs w:val="17"/>
          <w:lang w:eastAsia="da-DK"/>
        </w:rPr>
        <w:t xml:space="preserve"> farvede Petri Nets og CPN </w:t>
      </w:r>
      <w:proofErr w:type="spellStart"/>
      <w:r w:rsidRPr="00F84B2E">
        <w:rPr>
          <w:rFonts w:ascii="Verdana" w:eastAsia="Times New Roman" w:hAnsi="Verdana" w:cs="Times New Roman"/>
          <w:color w:val="333333"/>
          <w:sz w:val="17"/>
          <w:szCs w:val="17"/>
          <w:lang w:eastAsia="da-DK"/>
        </w:rPr>
        <w:t>Tools</w:t>
      </w:r>
      <w:proofErr w:type="spellEnd"/>
      <w:r w:rsidRPr="00F84B2E">
        <w:rPr>
          <w:rFonts w:ascii="Verdana" w:eastAsia="Times New Roman" w:hAnsi="Verdana" w:cs="Times New Roman"/>
          <w:color w:val="333333"/>
          <w:sz w:val="17"/>
          <w:szCs w:val="17"/>
          <w:lang w:eastAsia="da-DK"/>
        </w:rPr>
        <w:t xml:space="preserve"> til modellering og validering af distribuerede systemer. </w:t>
      </w:r>
    </w:p>
    <w:p w:rsidR="00F84B2E" w:rsidRPr="00F84B2E" w:rsidRDefault="00F84B2E" w:rsidP="00F84B2E">
      <w:pPr>
        <w:numPr>
          <w:ilvl w:val="0"/>
          <w:numId w:val="5"/>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vurdere</w:t>
      </w:r>
      <w:r w:rsidRPr="00F84B2E">
        <w:rPr>
          <w:rFonts w:ascii="Verdana" w:eastAsia="Times New Roman" w:hAnsi="Verdana" w:cs="Times New Roman"/>
          <w:color w:val="333333"/>
          <w:sz w:val="17"/>
          <w:szCs w:val="17"/>
          <w:lang w:eastAsia="da-DK"/>
        </w:rPr>
        <w:t xml:space="preserve"> praktisk anvendelse af Farvede Petri Net til validering af konkrete distribuerede systemer.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Faglige forudsætninger</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lastRenderedPageBreak/>
        <w:t>Underviser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Kurt Jensen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Undervisnings- og arbejdsform</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Forelæsninger (2+2t/uge)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Litteratur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Udvalgte kapitler fra en lærebog.</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Kursushjemmeside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hyperlink r:id="rId8" w:history="1">
        <w:r w:rsidRPr="00F84B2E">
          <w:rPr>
            <w:rFonts w:ascii="Verdana" w:eastAsia="Times New Roman" w:hAnsi="Verdana" w:cs="Times New Roman"/>
            <w:color w:val="003D85"/>
            <w:sz w:val="17"/>
            <w:szCs w:val="17"/>
            <w:u w:val="single"/>
            <w:lang w:eastAsia="da-DK"/>
          </w:rPr>
          <w:t>http://www.cs.au.dk/~cpnbook/courses/CPN/</w:t>
        </w:r>
      </w:hyperlink>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Eksamensterminer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Marts/april,  reeksamen foregår efter aftale med underviseren</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Udbyder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Datalogisk Institut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Tilmelding til undervisning</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hyperlink r:id="rId9" w:history="1">
        <w:r w:rsidRPr="00F84B2E">
          <w:rPr>
            <w:rFonts w:ascii="Verdana" w:eastAsia="Times New Roman" w:hAnsi="Verdana" w:cs="Times New Roman"/>
            <w:color w:val="003D85"/>
            <w:sz w:val="17"/>
            <w:szCs w:val="17"/>
            <w:u w:val="single"/>
            <w:lang w:eastAsia="da-DK"/>
          </w:rPr>
          <w:t>https://mit.au.dk</w:t>
        </w:r>
      </w:hyperlink>
      <w:r w:rsidRPr="00F84B2E">
        <w:rPr>
          <w:rFonts w:ascii="Verdana" w:eastAsia="Times New Roman" w:hAnsi="Verdana" w:cs="Times New Roman"/>
          <w:color w:val="333333"/>
          <w:sz w:val="17"/>
          <w:szCs w:val="17"/>
          <w:lang w:eastAsia="da-DK"/>
        </w:rPr>
        <w:t xml:space="preserv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Studieordning og bedømmelse</w:t>
      </w:r>
    </w:p>
    <w:p w:rsidR="00F84B2E" w:rsidRPr="00F84B2E" w:rsidRDefault="00F84B2E" w:rsidP="00F84B2E">
      <w:pPr>
        <w:shd w:val="clear" w:color="auto" w:fill="FFFFFF"/>
        <w:spacing w:after="0" w:line="360" w:lineRule="atLeast"/>
        <w:rPr>
          <w:rFonts w:ascii="Verdana" w:eastAsia="Times New Roman" w:hAnsi="Verdana" w:cs="Times New Roman"/>
          <w:color w:val="333333"/>
          <w:sz w:val="17"/>
          <w:szCs w:val="17"/>
          <w:lang w:eastAsia="da-DK"/>
        </w:rPr>
      </w:pPr>
    </w:p>
    <w:p w:rsidR="00F84B2E" w:rsidRPr="00F84B2E" w:rsidRDefault="00F84B2E" w:rsidP="00F84B2E">
      <w:pPr>
        <w:shd w:val="clear" w:color="auto" w:fill="FFFFFF"/>
        <w:spacing w:before="336" w:after="100" w:afterAutospacing="1" w:line="360" w:lineRule="atLeast"/>
        <w:outlineLvl w:val="4"/>
        <w:rPr>
          <w:rFonts w:ascii="Trebuchet MS" w:eastAsia="Times New Roman" w:hAnsi="Trebuchet MS" w:cs="Times New Roman"/>
          <w:b/>
          <w:bCs/>
          <w:color w:val="333333"/>
          <w:sz w:val="20"/>
          <w:szCs w:val="20"/>
          <w:lang w:eastAsia="da-DK"/>
        </w:rPr>
      </w:pPr>
      <w:hyperlink r:id="rId10" w:tgtFrame="ordning" w:history="1">
        <w:r w:rsidRPr="00F84B2E">
          <w:rPr>
            <w:rFonts w:ascii="Trebuchet MS" w:eastAsia="Times New Roman" w:hAnsi="Trebuchet MS" w:cs="Times New Roman"/>
            <w:b/>
            <w:bCs/>
            <w:color w:val="003D85"/>
            <w:sz w:val="20"/>
            <w:szCs w:val="20"/>
            <w:u w:val="single"/>
            <w:lang w:eastAsia="da-DK"/>
          </w:rPr>
          <w:t>Tilvalgsfag: Datalogi</w:t>
        </w:r>
      </w:hyperlink>
    </w:p>
    <w:p w:rsidR="00F84B2E" w:rsidRPr="00F84B2E" w:rsidRDefault="00F84B2E" w:rsidP="00F84B2E">
      <w:pPr>
        <w:numPr>
          <w:ilvl w:val="0"/>
          <w:numId w:val="6"/>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Mundtlig, bedømt efter 7-skala med intern censur </w:t>
      </w:r>
    </w:p>
    <w:p w:rsidR="00F84B2E" w:rsidRPr="00F84B2E" w:rsidRDefault="00F84B2E" w:rsidP="00F84B2E">
      <w:pPr>
        <w:shd w:val="clear" w:color="auto" w:fill="FFFFFF"/>
        <w:spacing w:after="240" w:line="360" w:lineRule="atLeast"/>
        <w:rPr>
          <w:rFonts w:ascii="Verdana" w:eastAsia="Times New Roman" w:hAnsi="Verdana" w:cs="Times New Roman"/>
          <w:color w:val="333333"/>
          <w:sz w:val="17"/>
          <w:szCs w:val="17"/>
          <w:lang w:eastAsia="da-DK"/>
        </w:rPr>
      </w:pP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Mundtlig eksamen uden forberedelse, 20 min,</w:t>
      </w:r>
      <w:r w:rsidRPr="00F84B2E">
        <w:rPr>
          <w:rFonts w:ascii="Verdana" w:eastAsia="Times New Roman" w:hAnsi="Verdana" w:cs="Times New Roman"/>
          <w:color w:val="333333"/>
          <w:sz w:val="17"/>
          <w:szCs w:val="17"/>
          <w:lang w:eastAsia="da-DK"/>
        </w:rPr>
        <w:br/>
        <w:t xml:space="preserve">7-skala, intern censur </w:t>
      </w:r>
    </w:p>
    <w:p w:rsidR="00F84B2E" w:rsidRPr="00F84B2E" w:rsidRDefault="00F84B2E" w:rsidP="00F84B2E">
      <w:pPr>
        <w:shd w:val="clear" w:color="auto" w:fill="FFFFFF"/>
        <w:spacing w:before="336" w:after="100" w:afterAutospacing="1" w:line="360" w:lineRule="atLeast"/>
        <w:outlineLvl w:val="2"/>
        <w:rPr>
          <w:rFonts w:ascii="Trebuchet MS" w:eastAsia="Times New Roman" w:hAnsi="Trebuchet MS" w:cs="Times New Roman"/>
          <w:b/>
          <w:bCs/>
          <w:color w:val="333333"/>
          <w:sz w:val="24"/>
          <w:szCs w:val="24"/>
          <w:lang w:eastAsia="da-DK"/>
        </w:rPr>
      </w:pPr>
      <w:proofErr w:type="spellStart"/>
      <w:r w:rsidRPr="00F84B2E">
        <w:rPr>
          <w:rFonts w:ascii="Trebuchet MS" w:eastAsia="Times New Roman" w:hAnsi="Trebuchet MS" w:cs="Times New Roman"/>
          <w:b/>
          <w:bCs/>
          <w:color w:val="333333"/>
          <w:sz w:val="24"/>
          <w:szCs w:val="24"/>
          <w:lang w:eastAsia="da-DK"/>
        </w:rPr>
        <w:t>Coloured</w:t>
      </w:r>
      <w:proofErr w:type="spellEnd"/>
      <w:r w:rsidRPr="00F84B2E">
        <w:rPr>
          <w:rFonts w:ascii="Trebuchet MS" w:eastAsia="Times New Roman" w:hAnsi="Trebuchet MS" w:cs="Times New Roman"/>
          <w:b/>
          <w:bCs/>
          <w:color w:val="333333"/>
          <w:sz w:val="24"/>
          <w:szCs w:val="24"/>
          <w:lang w:eastAsia="da-DK"/>
        </w:rPr>
        <w:t xml:space="preserve"> Petri Nets 2 - Modellering og Validering af Distribuerede Systemer (Q4) ( forår 2010 - 5 ECTS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 xml:space="preserve">Rammer for udbud </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Uddannelsessprog:</w:t>
      </w:r>
      <w:r w:rsidRPr="00F84B2E">
        <w:rPr>
          <w:rFonts w:ascii="Verdana" w:eastAsia="Times New Roman" w:hAnsi="Verdana" w:cs="Times New Roman"/>
          <w:color w:val="333333"/>
          <w:sz w:val="17"/>
          <w:szCs w:val="17"/>
          <w:lang w:eastAsia="da-DK"/>
        </w:rPr>
        <w:t xml:space="preserve"> engelsk </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Niveau:</w:t>
      </w:r>
      <w:r w:rsidRPr="00F84B2E">
        <w:rPr>
          <w:rFonts w:ascii="Verdana" w:eastAsia="Times New Roman" w:hAnsi="Verdana" w:cs="Times New Roman"/>
          <w:color w:val="333333"/>
          <w:sz w:val="17"/>
          <w:szCs w:val="17"/>
          <w:lang w:eastAsia="da-DK"/>
        </w:rPr>
        <w:t xml:space="preserve"> Kandidatkursus </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Semester/kvarter:</w:t>
      </w:r>
      <w:r w:rsidRPr="00F84B2E">
        <w:rPr>
          <w:rFonts w:ascii="Verdana" w:eastAsia="Times New Roman" w:hAnsi="Verdana" w:cs="Times New Roman"/>
          <w:color w:val="333333"/>
          <w:sz w:val="17"/>
          <w:szCs w:val="17"/>
          <w:lang w:eastAsia="da-DK"/>
        </w:rPr>
        <w:t xml:space="preserve"> Q4 </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Timer per uge:</w:t>
      </w:r>
      <w:r w:rsidRPr="00F84B2E">
        <w:rPr>
          <w:rFonts w:ascii="Verdana" w:eastAsia="Times New Roman" w:hAnsi="Verdana" w:cs="Times New Roman"/>
          <w:color w:val="333333"/>
          <w:sz w:val="17"/>
          <w:szCs w:val="17"/>
          <w:lang w:eastAsia="da-DK"/>
        </w:rPr>
        <w:t xml:space="preserve"> 3 </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Deltagerbegrænsning:</w:t>
      </w:r>
      <w:r w:rsidRPr="00F84B2E">
        <w:rPr>
          <w:rFonts w:ascii="Verdana" w:eastAsia="Times New Roman" w:hAnsi="Verdana" w:cs="Times New Roman"/>
          <w:color w:val="333333"/>
          <w:sz w:val="17"/>
          <w:szCs w:val="17"/>
          <w:lang w:eastAsia="da-DK"/>
        </w:rPr>
        <w:t xml:space="preserve"> Ingen </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Undervisningssted:</w:t>
      </w:r>
      <w:r w:rsidRPr="00F84B2E">
        <w:rPr>
          <w:rFonts w:ascii="Verdana" w:eastAsia="Times New Roman" w:hAnsi="Verdana" w:cs="Times New Roman"/>
          <w:color w:val="333333"/>
          <w:sz w:val="17"/>
          <w:szCs w:val="17"/>
          <w:lang w:eastAsia="da-DK"/>
        </w:rPr>
        <w:t xml:space="preserve"> Århus</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Hovedområde:</w:t>
      </w:r>
      <w:r w:rsidRPr="00F84B2E">
        <w:rPr>
          <w:rFonts w:ascii="Verdana" w:eastAsia="Times New Roman" w:hAnsi="Verdana" w:cs="Times New Roman"/>
          <w:color w:val="333333"/>
          <w:sz w:val="17"/>
          <w:szCs w:val="17"/>
          <w:lang w:eastAsia="da-DK"/>
        </w:rPr>
        <w:t xml:space="preserve"> Det Naturvidenskabelige Fakultet</w:t>
      </w:r>
    </w:p>
    <w:p w:rsidR="00F84B2E" w:rsidRPr="00F84B2E" w:rsidRDefault="00F84B2E" w:rsidP="00F84B2E">
      <w:pPr>
        <w:numPr>
          <w:ilvl w:val="0"/>
          <w:numId w:val="7"/>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Udbud ID:</w:t>
      </w:r>
      <w:r w:rsidRPr="00F84B2E">
        <w:rPr>
          <w:rFonts w:ascii="Verdana" w:eastAsia="Times New Roman" w:hAnsi="Verdana" w:cs="Times New Roman"/>
          <w:color w:val="333333"/>
          <w:sz w:val="17"/>
          <w:szCs w:val="17"/>
          <w:lang w:eastAsia="da-DK"/>
        </w:rPr>
        <w:t xml:space="preserve"> 14646</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Formål</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Deltagerne vil efter kurset have praktisk erfaring med anvendelsen af Farvede Petri Net og CPN </w:t>
      </w:r>
      <w:proofErr w:type="spellStart"/>
      <w:r w:rsidRPr="00F84B2E">
        <w:rPr>
          <w:rFonts w:ascii="Verdana" w:eastAsia="Times New Roman" w:hAnsi="Verdana" w:cs="Times New Roman"/>
          <w:color w:val="333333"/>
          <w:sz w:val="17"/>
          <w:szCs w:val="17"/>
          <w:lang w:eastAsia="da-DK"/>
        </w:rPr>
        <w:t>Tools</w:t>
      </w:r>
      <w:proofErr w:type="spellEnd"/>
      <w:r w:rsidRPr="00F84B2E">
        <w:rPr>
          <w:rFonts w:ascii="Verdana" w:eastAsia="Times New Roman" w:hAnsi="Verdana" w:cs="Times New Roman"/>
          <w:color w:val="333333"/>
          <w:sz w:val="17"/>
          <w:szCs w:val="17"/>
          <w:lang w:eastAsia="da-DK"/>
        </w:rPr>
        <w:t xml:space="preserve"> til modellering og validering af større distribuerede systemer. Kursets arbejdsform vil også træne deltagernes evne til at planlægge og gennemføre projekter, og til at formidle og kommunikere faglige problemstillinger.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Obligatorisk program</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Et større projekt med tilhørende rapport.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Indhold</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Kurset er en fortsættelse af kurset Farvede Petri Nets 1 med fokus på større praktiske anvendelser. Kurset består i at gennemføre et større sammenhængende modellerings- og analyseprojekt. Der vil være stor grad af valgfrihed til at definere dette projekt, som foregår i grupper på 2-3 personer.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lastRenderedPageBreak/>
        <w:t>Læringsmål</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Deltagerne skal ved afslutningen af kurset kunne: </w:t>
      </w:r>
    </w:p>
    <w:p w:rsidR="00F84B2E" w:rsidRPr="00F84B2E" w:rsidRDefault="00F84B2E" w:rsidP="00F84B2E">
      <w:pPr>
        <w:numPr>
          <w:ilvl w:val="0"/>
          <w:numId w:val="8"/>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konstruere</w:t>
      </w:r>
      <w:r w:rsidRPr="00F84B2E">
        <w:rPr>
          <w:rFonts w:ascii="Verdana" w:eastAsia="Times New Roman" w:hAnsi="Verdana" w:cs="Times New Roman"/>
          <w:color w:val="333333"/>
          <w:sz w:val="17"/>
          <w:szCs w:val="17"/>
          <w:lang w:eastAsia="da-DK"/>
        </w:rPr>
        <w:t xml:space="preserve"> og </w:t>
      </w:r>
      <w:r w:rsidRPr="00F84B2E">
        <w:rPr>
          <w:rFonts w:ascii="Verdana" w:eastAsia="Times New Roman" w:hAnsi="Verdana" w:cs="Times New Roman"/>
          <w:b/>
          <w:bCs/>
          <w:i/>
          <w:iCs/>
          <w:color w:val="333333"/>
          <w:sz w:val="17"/>
          <w:szCs w:val="17"/>
          <w:lang w:eastAsia="da-DK"/>
        </w:rPr>
        <w:t>strukturere</w:t>
      </w:r>
      <w:r w:rsidRPr="00F84B2E">
        <w:rPr>
          <w:rFonts w:ascii="Verdana" w:eastAsia="Times New Roman" w:hAnsi="Verdana" w:cs="Times New Roman"/>
          <w:color w:val="333333"/>
          <w:sz w:val="17"/>
          <w:szCs w:val="17"/>
          <w:lang w:eastAsia="da-DK"/>
        </w:rPr>
        <w:t xml:space="preserve"> farvede Petri Net modeller af større distribuerede systemer. </w:t>
      </w:r>
    </w:p>
    <w:p w:rsidR="00F84B2E" w:rsidRPr="00F84B2E" w:rsidRDefault="00F84B2E" w:rsidP="00F84B2E">
      <w:pPr>
        <w:numPr>
          <w:ilvl w:val="0"/>
          <w:numId w:val="8"/>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anvende</w:t>
      </w:r>
      <w:r w:rsidRPr="00F84B2E">
        <w:rPr>
          <w:rFonts w:ascii="Verdana" w:eastAsia="Times New Roman" w:hAnsi="Verdana" w:cs="Times New Roman"/>
          <w:color w:val="333333"/>
          <w:sz w:val="17"/>
          <w:szCs w:val="17"/>
          <w:lang w:eastAsia="da-DK"/>
        </w:rPr>
        <w:t xml:space="preserve"> analyse metoder for Farvede Petri Net til at validere større distribuerede systemer. </w:t>
      </w:r>
    </w:p>
    <w:p w:rsidR="00F84B2E" w:rsidRPr="00F84B2E" w:rsidRDefault="00F84B2E" w:rsidP="00F84B2E">
      <w:pPr>
        <w:numPr>
          <w:ilvl w:val="0"/>
          <w:numId w:val="8"/>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i/>
          <w:iCs/>
          <w:color w:val="333333"/>
          <w:sz w:val="17"/>
          <w:szCs w:val="17"/>
          <w:lang w:eastAsia="da-DK"/>
        </w:rPr>
        <w:t>diskutere</w:t>
      </w:r>
      <w:r w:rsidRPr="00F84B2E">
        <w:rPr>
          <w:rFonts w:ascii="Verdana" w:eastAsia="Times New Roman" w:hAnsi="Verdana" w:cs="Times New Roman"/>
          <w:color w:val="333333"/>
          <w:sz w:val="17"/>
          <w:szCs w:val="17"/>
          <w:lang w:eastAsia="da-DK"/>
        </w:rPr>
        <w:t xml:space="preserve"> anvendelse af Farvede Petri Net til modellering og validering af større distribuerede systemer.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Faglige forudsætninger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color w:val="333333"/>
          <w:sz w:val="17"/>
          <w:szCs w:val="17"/>
          <w:lang w:eastAsia="da-DK"/>
        </w:rPr>
        <w:t>Coloured</w:t>
      </w:r>
      <w:proofErr w:type="spellEnd"/>
      <w:r w:rsidRPr="00F84B2E">
        <w:rPr>
          <w:rFonts w:ascii="Verdana" w:eastAsia="Times New Roman" w:hAnsi="Verdana" w:cs="Times New Roman"/>
          <w:color w:val="333333"/>
          <w:sz w:val="17"/>
          <w:szCs w:val="17"/>
          <w:lang w:eastAsia="da-DK"/>
        </w:rPr>
        <w:t xml:space="preserve"> Petri Nets 1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Underviser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Kurt Jensen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Undervisnings- og arbejdsform</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Øvelser (3t/uge)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Litteratur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Annonceres senere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Kursushjemmeside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hyperlink r:id="rId11" w:history="1">
        <w:r w:rsidRPr="00F84B2E">
          <w:rPr>
            <w:rFonts w:ascii="Verdana" w:eastAsia="Times New Roman" w:hAnsi="Verdana" w:cs="Times New Roman"/>
            <w:color w:val="003D85"/>
            <w:sz w:val="17"/>
            <w:szCs w:val="17"/>
            <w:u w:val="single"/>
            <w:lang w:eastAsia="da-DK"/>
          </w:rPr>
          <w:t>http://www.cs.au.dk/~cpnbook/courses/CPN/</w:t>
        </w:r>
      </w:hyperlink>
      <w:r w:rsidRPr="00F84B2E">
        <w:rPr>
          <w:rFonts w:ascii="Verdana" w:eastAsia="Times New Roman" w:hAnsi="Verdana" w:cs="Times New Roman"/>
          <w:color w:val="333333"/>
          <w:sz w:val="17"/>
          <w:szCs w:val="17"/>
          <w:lang w:eastAsia="da-DK"/>
        </w:rPr>
        <w:t> </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Eksamensterminer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Juni/juli, reeksamen foregår efter aftale med underviseren</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Udbyder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 xml:space="preserve">Datalogisk Institut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nb-NO" w:eastAsia="da-DK"/>
        </w:rPr>
      </w:pPr>
      <w:r w:rsidRPr="00F84B2E">
        <w:rPr>
          <w:rFonts w:ascii="Trebuchet MS" w:eastAsia="Times New Roman" w:hAnsi="Trebuchet MS" w:cs="Times New Roman"/>
          <w:b/>
          <w:bCs/>
          <w:color w:val="333333"/>
          <w:sz w:val="21"/>
          <w:szCs w:val="21"/>
          <w:lang w:val="nb-NO" w:eastAsia="da-DK"/>
        </w:rPr>
        <w:lastRenderedPageBreak/>
        <w:t>Tilmelding til undervisning</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nb-NO" w:eastAsia="da-DK"/>
        </w:rPr>
      </w:pPr>
      <w:hyperlink r:id="rId12" w:history="1">
        <w:r w:rsidRPr="00F84B2E">
          <w:rPr>
            <w:rFonts w:ascii="Verdana" w:eastAsia="Times New Roman" w:hAnsi="Verdana" w:cs="Times New Roman"/>
            <w:color w:val="003D85"/>
            <w:sz w:val="17"/>
            <w:szCs w:val="17"/>
            <w:u w:val="single"/>
            <w:lang w:val="nb-NO" w:eastAsia="da-DK"/>
          </w:rPr>
          <w:t>https://mit.au.dk/</w:t>
        </w:r>
      </w:hyperlink>
      <w:r w:rsidRPr="00F84B2E">
        <w:rPr>
          <w:rFonts w:ascii="Verdana" w:eastAsia="Times New Roman" w:hAnsi="Verdana" w:cs="Times New Roman"/>
          <w:color w:val="333333"/>
          <w:sz w:val="17"/>
          <w:szCs w:val="17"/>
          <w:lang w:val="nb-NO" w:eastAsia="da-DK"/>
        </w:rPr>
        <w:t xml:space="preserv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r w:rsidRPr="00F84B2E">
        <w:rPr>
          <w:rFonts w:ascii="Trebuchet MS" w:eastAsia="Times New Roman" w:hAnsi="Trebuchet MS" w:cs="Times New Roman"/>
          <w:b/>
          <w:bCs/>
          <w:color w:val="333333"/>
          <w:sz w:val="21"/>
          <w:szCs w:val="21"/>
          <w:lang w:eastAsia="da-DK"/>
        </w:rPr>
        <w:t>Studieordning og bedømmelse</w:t>
      </w:r>
    </w:p>
    <w:p w:rsidR="00F84B2E" w:rsidRPr="00F84B2E" w:rsidRDefault="00F84B2E" w:rsidP="00F84B2E">
      <w:pPr>
        <w:shd w:val="clear" w:color="auto" w:fill="FFFFFF"/>
        <w:spacing w:before="336" w:after="100" w:afterAutospacing="1" w:line="360" w:lineRule="atLeast"/>
        <w:outlineLvl w:val="4"/>
        <w:rPr>
          <w:rFonts w:ascii="Trebuchet MS" w:eastAsia="Times New Roman" w:hAnsi="Trebuchet MS" w:cs="Times New Roman"/>
          <w:b/>
          <w:bCs/>
          <w:color w:val="333333"/>
          <w:sz w:val="20"/>
          <w:szCs w:val="20"/>
          <w:lang w:eastAsia="da-DK"/>
        </w:rPr>
      </w:pPr>
      <w:hyperlink r:id="rId13" w:tgtFrame="ordning" w:history="1">
        <w:r w:rsidRPr="00F84B2E">
          <w:rPr>
            <w:rFonts w:ascii="Trebuchet MS" w:eastAsia="Times New Roman" w:hAnsi="Trebuchet MS" w:cs="Times New Roman"/>
            <w:b/>
            <w:bCs/>
            <w:color w:val="003D85"/>
            <w:sz w:val="20"/>
            <w:szCs w:val="20"/>
            <w:u w:val="single"/>
            <w:lang w:eastAsia="da-DK"/>
          </w:rPr>
          <w:t>Bacheloruddannelsen i datalogi (1.del i datalogi-matematik)</w:t>
        </w:r>
      </w:hyperlink>
    </w:p>
    <w:p w:rsidR="00F84B2E" w:rsidRPr="00F84B2E" w:rsidRDefault="00F84B2E" w:rsidP="00F84B2E">
      <w:pPr>
        <w:numPr>
          <w:ilvl w:val="0"/>
          <w:numId w:val="9"/>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color w:val="333333"/>
          <w:sz w:val="17"/>
          <w:szCs w:val="17"/>
          <w:lang w:eastAsia="da-DK"/>
        </w:rPr>
        <w:t>Hj.opg</w:t>
      </w:r>
      <w:proofErr w:type="spellEnd"/>
      <w:r w:rsidRPr="00F84B2E">
        <w:rPr>
          <w:rFonts w:ascii="Verdana" w:eastAsia="Times New Roman" w:hAnsi="Verdana" w:cs="Times New Roman"/>
          <w:color w:val="333333"/>
          <w:sz w:val="17"/>
          <w:szCs w:val="17"/>
          <w:lang w:eastAsia="da-DK"/>
        </w:rPr>
        <w:t xml:space="preserve">. + </w:t>
      </w:r>
      <w:proofErr w:type="spellStart"/>
      <w:r w:rsidRPr="00F84B2E">
        <w:rPr>
          <w:rFonts w:ascii="Verdana" w:eastAsia="Times New Roman" w:hAnsi="Verdana" w:cs="Times New Roman"/>
          <w:color w:val="333333"/>
          <w:sz w:val="17"/>
          <w:szCs w:val="17"/>
          <w:lang w:eastAsia="da-DK"/>
        </w:rPr>
        <w:t>Mdt</w:t>
      </w:r>
      <w:proofErr w:type="spellEnd"/>
      <w:r w:rsidRPr="00F84B2E">
        <w:rPr>
          <w:rFonts w:ascii="Verdana" w:eastAsia="Times New Roman" w:hAnsi="Verdana" w:cs="Times New Roman"/>
          <w:color w:val="333333"/>
          <w:sz w:val="17"/>
          <w:szCs w:val="17"/>
          <w:lang w:eastAsia="da-DK"/>
        </w:rPr>
        <w:t xml:space="preserve">., bedømt efter 7-skala med intern censur </w:t>
      </w:r>
    </w:p>
    <w:p w:rsidR="00F84B2E" w:rsidRPr="00F84B2E" w:rsidRDefault="00F84B2E" w:rsidP="00F84B2E">
      <w:pPr>
        <w:shd w:val="clear" w:color="auto" w:fill="FFFFFF"/>
        <w:spacing w:after="0" w:line="360" w:lineRule="atLeast"/>
        <w:rPr>
          <w:rFonts w:ascii="Verdana" w:eastAsia="Times New Roman" w:hAnsi="Verdana" w:cs="Times New Roman"/>
          <w:color w:val="333333"/>
          <w:sz w:val="17"/>
          <w:szCs w:val="17"/>
          <w:lang w:eastAsia="da-DK"/>
        </w:rPr>
      </w:pPr>
    </w:p>
    <w:p w:rsidR="00F84B2E" w:rsidRPr="00F84B2E" w:rsidRDefault="00F84B2E" w:rsidP="00F84B2E">
      <w:pPr>
        <w:shd w:val="clear" w:color="auto" w:fill="FFFFFF"/>
        <w:spacing w:before="336" w:after="100" w:afterAutospacing="1" w:line="360" w:lineRule="atLeast"/>
        <w:outlineLvl w:val="4"/>
        <w:rPr>
          <w:rFonts w:ascii="Trebuchet MS" w:eastAsia="Times New Roman" w:hAnsi="Trebuchet MS" w:cs="Times New Roman"/>
          <w:b/>
          <w:bCs/>
          <w:color w:val="333333"/>
          <w:sz w:val="20"/>
          <w:szCs w:val="20"/>
          <w:lang w:eastAsia="da-DK"/>
        </w:rPr>
      </w:pPr>
      <w:hyperlink r:id="rId14" w:tgtFrame="ordning" w:history="1">
        <w:r w:rsidRPr="00F84B2E">
          <w:rPr>
            <w:rFonts w:ascii="Trebuchet MS" w:eastAsia="Times New Roman" w:hAnsi="Trebuchet MS" w:cs="Times New Roman"/>
            <w:b/>
            <w:bCs/>
            <w:color w:val="003D85"/>
            <w:sz w:val="20"/>
            <w:szCs w:val="20"/>
            <w:u w:val="single"/>
            <w:lang w:eastAsia="da-DK"/>
          </w:rPr>
          <w:t>Tilvalgsfag: Datalogi</w:t>
        </w:r>
      </w:hyperlink>
    </w:p>
    <w:p w:rsidR="00F84B2E" w:rsidRPr="00F84B2E" w:rsidRDefault="00F84B2E" w:rsidP="00F84B2E">
      <w:pPr>
        <w:numPr>
          <w:ilvl w:val="0"/>
          <w:numId w:val="10"/>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color w:val="333333"/>
          <w:sz w:val="17"/>
          <w:szCs w:val="17"/>
          <w:lang w:eastAsia="da-DK"/>
        </w:rPr>
        <w:t>Hj.opg</w:t>
      </w:r>
      <w:proofErr w:type="spellEnd"/>
      <w:r w:rsidRPr="00F84B2E">
        <w:rPr>
          <w:rFonts w:ascii="Verdana" w:eastAsia="Times New Roman" w:hAnsi="Verdana" w:cs="Times New Roman"/>
          <w:color w:val="333333"/>
          <w:sz w:val="17"/>
          <w:szCs w:val="17"/>
          <w:lang w:eastAsia="da-DK"/>
        </w:rPr>
        <w:t xml:space="preserve">. + </w:t>
      </w:r>
      <w:proofErr w:type="spellStart"/>
      <w:r w:rsidRPr="00F84B2E">
        <w:rPr>
          <w:rFonts w:ascii="Verdana" w:eastAsia="Times New Roman" w:hAnsi="Verdana" w:cs="Times New Roman"/>
          <w:color w:val="333333"/>
          <w:sz w:val="17"/>
          <w:szCs w:val="17"/>
          <w:lang w:eastAsia="da-DK"/>
        </w:rPr>
        <w:t>Mdt</w:t>
      </w:r>
      <w:proofErr w:type="spellEnd"/>
      <w:r w:rsidRPr="00F84B2E">
        <w:rPr>
          <w:rFonts w:ascii="Verdana" w:eastAsia="Times New Roman" w:hAnsi="Verdana" w:cs="Times New Roman"/>
          <w:color w:val="333333"/>
          <w:sz w:val="17"/>
          <w:szCs w:val="17"/>
          <w:lang w:eastAsia="da-DK"/>
        </w:rPr>
        <w:t xml:space="preserve">., bedømt efter 7-skala med intern censur </w:t>
      </w:r>
    </w:p>
    <w:p w:rsidR="00F84B2E" w:rsidRPr="00F84B2E" w:rsidRDefault="00F84B2E" w:rsidP="00F84B2E">
      <w:pPr>
        <w:shd w:val="clear" w:color="auto" w:fill="FFFFFF"/>
        <w:spacing w:after="240" w:line="360" w:lineRule="atLeast"/>
        <w:rPr>
          <w:rFonts w:ascii="Verdana" w:eastAsia="Times New Roman" w:hAnsi="Verdana" w:cs="Times New Roman"/>
          <w:color w:val="333333"/>
          <w:sz w:val="17"/>
          <w:szCs w:val="17"/>
          <w:lang w:eastAsia="da-DK"/>
        </w:rPr>
      </w:pP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eastAsia="da-DK"/>
        </w:rPr>
      </w:pPr>
      <w:r w:rsidRPr="00F84B2E">
        <w:rPr>
          <w:rFonts w:ascii="Verdana" w:eastAsia="Times New Roman" w:hAnsi="Verdana" w:cs="Times New Roman"/>
          <w:color w:val="333333"/>
          <w:sz w:val="17"/>
          <w:szCs w:val="17"/>
          <w:lang w:eastAsia="da-DK"/>
        </w:rPr>
        <w:t>Projekt og mundtlig eksamen (Uden forberedelse, 20 min)</w:t>
      </w:r>
      <w:r w:rsidRPr="00F84B2E">
        <w:rPr>
          <w:rFonts w:ascii="Verdana" w:eastAsia="Times New Roman" w:hAnsi="Verdana" w:cs="Times New Roman"/>
          <w:color w:val="333333"/>
          <w:sz w:val="17"/>
          <w:szCs w:val="17"/>
          <w:lang w:eastAsia="da-DK"/>
        </w:rPr>
        <w:br/>
        <w:t xml:space="preserve">7-skala, intern censur </w:t>
      </w:r>
    </w:p>
    <w:p w:rsidR="00F84B2E" w:rsidRPr="00F84B2E" w:rsidRDefault="00F84B2E" w:rsidP="00F84B2E">
      <w:pPr>
        <w:shd w:val="clear" w:color="auto" w:fill="FFFFFF"/>
        <w:spacing w:line="360" w:lineRule="atLeast"/>
        <w:rPr>
          <w:rFonts w:ascii="Verdana" w:eastAsia="Times New Roman" w:hAnsi="Verdana" w:cs="Times New Roman"/>
          <w:caps/>
          <w:color w:val="333333"/>
          <w:sz w:val="14"/>
          <w:szCs w:val="14"/>
          <w:lang w:val="en-US" w:eastAsia="da-DK"/>
        </w:rPr>
      </w:pPr>
      <w:r w:rsidRPr="00F84B2E">
        <w:rPr>
          <w:rFonts w:ascii="Verdana" w:eastAsia="Times New Roman" w:hAnsi="Verdana" w:cs="Times New Roman"/>
          <w:caps/>
          <w:color w:val="333333"/>
          <w:sz w:val="14"/>
          <w:szCs w:val="14"/>
          <w:lang w:val="en-US" w:eastAsia="da-DK"/>
        </w:rPr>
        <w:t xml:space="preserve">Genereret 06.05.2012 17:26:08 </w:t>
      </w:r>
    </w:p>
    <w:p w:rsidR="00F84B2E" w:rsidRPr="00F84B2E" w:rsidRDefault="00F84B2E" w:rsidP="00F84B2E">
      <w:pPr>
        <w:shd w:val="clear" w:color="auto" w:fill="FFFFFF"/>
        <w:spacing w:before="336" w:after="100" w:afterAutospacing="1" w:line="360" w:lineRule="atLeast"/>
        <w:outlineLvl w:val="2"/>
        <w:rPr>
          <w:rFonts w:ascii="Trebuchet MS" w:eastAsia="Times New Roman" w:hAnsi="Trebuchet MS" w:cs="Times New Roman"/>
          <w:b/>
          <w:bCs/>
          <w:color w:val="333333"/>
          <w:sz w:val="24"/>
          <w:szCs w:val="24"/>
          <w:lang w:val="en-US" w:eastAsia="da-DK"/>
        </w:rPr>
      </w:pPr>
      <w:r w:rsidRPr="00F84B2E">
        <w:rPr>
          <w:rFonts w:ascii="Trebuchet MS" w:eastAsia="Times New Roman" w:hAnsi="Trebuchet MS" w:cs="Times New Roman"/>
          <w:b/>
          <w:bCs/>
          <w:color w:val="333333"/>
          <w:sz w:val="24"/>
          <w:szCs w:val="24"/>
          <w:lang w:val="en-US" w:eastAsia="da-DK"/>
        </w:rPr>
        <w:t>Coloured Petri Nets 2 - Modelling and Validation of Distributed Systems (Q4) ( spring 2010 - 5 ECTS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Course</w:t>
      </w:r>
      <w:proofErr w:type="spellEnd"/>
      <w:r w:rsidRPr="00F84B2E">
        <w:rPr>
          <w:rFonts w:ascii="Trebuchet MS" w:eastAsia="Times New Roman" w:hAnsi="Trebuchet MS" w:cs="Times New Roman"/>
          <w:b/>
          <w:bCs/>
          <w:color w:val="333333"/>
          <w:sz w:val="21"/>
          <w:szCs w:val="21"/>
          <w:lang w:eastAsia="da-DK"/>
        </w:rPr>
        <w:t xml:space="preserve"> parameters </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Language</w:t>
      </w:r>
      <w:proofErr w:type="spellEnd"/>
      <w:r w:rsidRPr="00F84B2E">
        <w:rPr>
          <w:rFonts w:ascii="Verdana" w:eastAsia="Times New Roman" w:hAnsi="Verdana" w:cs="Times New Roman"/>
          <w:b/>
          <w:bCs/>
          <w:color w:val="333333"/>
          <w:sz w:val="17"/>
          <w:szCs w:val="17"/>
          <w:lang w:eastAsia="da-DK"/>
        </w:rPr>
        <w:t xml:space="preserve"> of </w:t>
      </w:r>
      <w:proofErr w:type="spellStart"/>
      <w:r w:rsidRPr="00F84B2E">
        <w:rPr>
          <w:rFonts w:ascii="Verdana" w:eastAsia="Times New Roman" w:hAnsi="Verdana" w:cs="Times New Roman"/>
          <w:b/>
          <w:bCs/>
          <w:color w:val="333333"/>
          <w:sz w:val="17"/>
          <w:szCs w:val="17"/>
          <w:lang w:eastAsia="da-DK"/>
        </w:rPr>
        <w:t>instruction</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English</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Level</w:t>
      </w:r>
      <w:proofErr w:type="spellEnd"/>
      <w:r w:rsidRPr="00F84B2E">
        <w:rPr>
          <w:rFonts w:ascii="Verdana" w:eastAsia="Times New Roman" w:hAnsi="Verdana" w:cs="Times New Roman"/>
          <w:b/>
          <w:bCs/>
          <w:color w:val="333333"/>
          <w:sz w:val="17"/>
          <w:szCs w:val="17"/>
          <w:lang w:eastAsia="da-DK"/>
        </w:rPr>
        <w:t xml:space="preserve"> of </w:t>
      </w:r>
      <w:proofErr w:type="spellStart"/>
      <w:r w:rsidRPr="00F84B2E">
        <w:rPr>
          <w:rFonts w:ascii="Verdana" w:eastAsia="Times New Roman" w:hAnsi="Verdana" w:cs="Times New Roman"/>
          <w:b/>
          <w:bCs/>
          <w:color w:val="333333"/>
          <w:sz w:val="17"/>
          <w:szCs w:val="17"/>
          <w:lang w:eastAsia="da-DK"/>
        </w:rPr>
        <w:t>course</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w:t>
      </w:r>
      <w:proofErr w:type="spellStart"/>
      <w:r w:rsidRPr="00F84B2E">
        <w:rPr>
          <w:rFonts w:ascii="Verdana" w:eastAsia="Times New Roman" w:hAnsi="Verdana" w:cs="Times New Roman"/>
          <w:color w:val="333333"/>
          <w:sz w:val="17"/>
          <w:szCs w:val="17"/>
          <w:lang w:eastAsia="da-DK"/>
        </w:rPr>
        <w:t>Graduate</w:t>
      </w:r>
      <w:proofErr w:type="spellEnd"/>
      <w:r w:rsidRPr="00F84B2E">
        <w:rPr>
          <w:rFonts w:ascii="Verdana" w:eastAsia="Times New Roman" w:hAnsi="Verdana" w:cs="Times New Roman"/>
          <w:color w:val="333333"/>
          <w:sz w:val="17"/>
          <w:szCs w:val="17"/>
          <w:lang w:eastAsia="da-DK"/>
        </w:rPr>
        <w:t xml:space="preserve"> </w:t>
      </w:r>
      <w:proofErr w:type="spellStart"/>
      <w:r w:rsidRPr="00F84B2E">
        <w:rPr>
          <w:rFonts w:ascii="Verdana" w:eastAsia="Times New Roman" w:hAnsi="Verdana" w:cs="Times New Roman"/>
          <w:color w:val="333333"/>
          <w:sz w:val="17"/>
          <w:szCs w:val="17"/>
          <w:lang w:eastAsia="da-DK"/>
        </w:rPr>
        <w:t>Course</w:t>
      </w:r>
      <w:proofErr w:type="spellEnd"/>
      <w:r w:rsidRPr="00F84B2E">
        <w:rPr>
          <w:rFonts w:ascii="Verdana" w:eastAsia="Times New Roman" w:hAnsi="Verdana" w:cs="Times New Roman"/>
          <w:color w:val="333333"/>
          <w:sz w:val="17"/>
          <w:szCs w:val="17"/>
          <w:lang w:eastAsia="da-DK"/>
        </w:rPr>
        <w:t xml:space="preserve"> </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Semester/quarter</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Q4 </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Hours</w:t>
      </w:r>
      <w:proofErr w:type="spellEnd"/>
      <w:r w:rsidRPr="00F84B2E">
        <w:rPr>
          <w:rFonts w:ascii="Verdana" w:eastAsia="Times New Roman" w:hAnsi="Verdana" w:cs="Times New Roman"/>
          <w:b/>
          <w:bCs/>
          <w:color w:val="333333"/>
          <w:sz w:val="17"/>
          <w:szCs w:val="17"/>
          <w:lang w:eastAsia="da-DK"/>
        </w:rPr>
        <w:t xml:space="preserve"> per </w:t>
      </w:r>
      <w:proofErr w:type="spellStart"/>
      <w:r w:rsidRPr="00F84B2E">
        <w:rPr>
          <w:rFonts w:ascii="Verdana" w:eastAsia="Times New Roman" w:hAnsi="Verdana" w:cs="Times New Roman"/>
          <w:b/>
          <w:bCs/>
          <w:color w:val="333333"/>
          <w:sz w:val="17"/>
          <w:szCs w:val="17"/>
          <w:lang w:eastAsia="da-DK"/>
        </w:rPr>
        <w:t>week</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3 </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Capacity</w:t>
      </w:r>
      <w:proofErr w:type="spellEnd"/>
      <w:r w:rsidRPr="00F84B2E">
        <w:rPr>
          <w:rFonts w:ascii="Verdana" w:eastAsia="Times New Roman" w:hAnsi="Verdana" w:cs="Times New Roman"/>
          <w:b/>
          <w:bCs/>
          <w:color w:val="333333"/>
          <w:sz w:val="17"/>
          <w:szCs w:val="17"/>
          <w:lang w:eastAsia="da-DK"/>
        </w:rPr>
        <w:t xml:space="preserve"> limits:</w:t>
      </w:r>
      <w:r w:rsidRPr="00F84B2E">
        <w:rPr>
          <w:rFonts w:ascii="Verdana" w:eastAsia="Times New Roman" w:hAnsi="Verdana" w:cs="Times New Roman"/>
          <w:color w:val="333333"/>
          <w:sz w:val="17"/>
          <w:szCs w:val="17"/>
          <w:lang w:eastAsia="da-DK"/>
        </w:rPr>
        <w:t xml:space="preserve"> None </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Teaching</w:t>
      </w:r>
      <w:proofErr w:type="spellEnd"/>
      <w:r w:rsidRPr="00F84B2E">
        <w:rPr>
          <w:rFonts w:ascii="Verdana" w:eastAsia="Times New Roman" w:hAnsi="Verdana" w:cs="Times New Roman"/>
          <w:b/>
          <w:bCs/>
          <w:color w:val="333333"/>
          <w:sz w:val="17"/>
          <w:szCs w:val="17"/>
          <w:lang w:eastAsia="da-DK"/>
        </w:rPr>
        <w:t xml:space="preserve"> location:</w:t>
      </w:r>
      <w:r w:rsidRPr="00F84B2E">
        <w:rPr>
          <w:rFonts w:ascii="Verdana" w:eastAsia="Times New Roman" w:hAnsi="Verdana" w:cs="Times New Roman"/>
          <w:color w:val="333333"/>
          <w:sz w:val="17"/>
          <w:szCs w:val="17"/>
          <w:lang w:eastAsia="da-DK"/>
        </w:rPr>
        <w:t xml:space="preserve"> Aarhus</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r w:rsidRPr="00F84B2E">
        <w:rPr>
          <w:rFonts w:ascii="Verdana" w:eastAsia="Times New Roman" w:hAnsi="Verdana" w:cs="Times New Roman"/>
          <w:b/>
          <w:bCs/>
          <w:color w:val="333333"/>
          <w:sz w:val="17"/>
          <w:szCs w:val="17"/>
          <w:lang w:eastAsia="da-DK"/>
        </w:rPr>
        <w:t xml:space="preserve">Main </w:t>
      </w:r>
      <w:proofErr w:type="spellStart"/>
      <w:r w:rsidRPr="00F84B2E">
        <w:rPr>
          <w:rFonts w:ascii="Verdana" w:eastAsia="Times New Roman" w:hAnsi="Verdana" w:cs="Times New Roman"/>
          <w:b/>
          <w:bCs/>
          <w:color w:val="333333"/>
          <w:sz w:val="17"/>
          <w:szCs w:val="17"/>
          <w:lang w:eastAsia="da-DK"/>
        </w:rPr>
        <w:t>area</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w:t>
      </w:r>
      <w:proofErr w:type="spellStart"/>
      <w:r w:rsidRPr="00F84B2E">
        <w:rPr>
          <w:rFonts w:ascii="Verdana" w:eastAsia="Times New Roman" w:hAnsi="Verdana" w:cs="Times New Roman"/>
          <w:color w:val="333333"/>
          <w:sz w:val="17"/>
          <w:szCs w:val="17"/>
          <w:lang w:eastAsia="da-DK"/>
        </w:rPr>
        <w:t>Faculty</w:t>
      </w:r>
      <w:proofErr w:type="spellEnd"/>
      <w:r w:rsidRPr="00F84B2E">
        <w:rPr>
          <w:rFonts w:ascii="Verdana" w:eastAsia="Times New Roman" w:hAnsi="Verdana" w:cs="Times New Roman"/>
          <w:color w:val="333333"/>
          <w:sz w:val="17"/>
          <w:szCs w:val="17"/>
          <w:lang w:eastAsia="da-DK"/>
        </w:rPr>
        <w:t xml:space="preserve"> of Science</w:t>
      </w:r>
    </w:p>
    <w:p w:rsidR="00F84B2E" w:rsidRPr="00F84B2E" w:rsidRDefault="00F84B2E" w:rsidP="00F84B2E">
      <w:pPr>
        <w:numPr>
          <w:ilvl w:val="0"/>
          <w:numId w:val="11"/>
        </w:numPr>
        <w:shd w:val="clear" w:color="auto" w:fill="FFFFFF"/>
        <w:spacing w:before="100" w:beforeAutospacing="1" w:after="180" w:line="336" w:lineRule="atLeast"/>
        <w:ind w:left="1080"/>
        <w:rPr>
          <w:rFonts w:ascii="Verdana" w:eastAsia="Times New Roman" w:hAnsi="Verdana" w:cs="Times New Roman"/>
          <w:color w:val="333333"/>
          <w:sz w:val="17"/>
          <w:szCs w:val="17"/>
          <w:lang w:eastAsia="da-DK"/>
        </w:rPr>
      </w:pPr>
      <w:proofErr w:type="spellStart"/>
      <w:r w:rsidRPr="00F84B2E">
        <w:rPr>
          <w:rFonts w:ascii="Verdana" w:eastAsia="Times New Roman" w:hAnsi="Verdana" w:cs="Times New Roman"/>
          <w:b/>
          <w:bCs/>
          <w:color w:val="333333"/>
          <w:sz w:val="17"/>
          <w:szCs w:val="17"/>
          <w:lang w:eastAsia="da-DK"/>
        </w:rPr>
        <w:t>Course</w:t>
      </w:r>
      <w:proofErr w:type="spellEnd"/>
      <w:r w:rsidRPr="00F84B2E">
        <w:rPr>
          <w:rFonts w:ascii="Verdana" w:eastAsia="Times New Roman" w:hAnsi="Verdana" w:cs="Times New Roman"/>
          <w:b/>
          <w:bCs/>
          <w:color w:val="333333"/>
          <w:sz w:val="17"/>
          <w:szCs w:val="17"/>
          <w:lang w:eastAsia="da-DK"/>
        </w:rPr>
        <w:t xml:space="preserve"> </w:t>
      </w:r>
      <w:proofErr w:type="spellStart"/>
      <w:r w:rsidRPr="00F84B2E">
        <w:rPr>
          <w:rFonts w:ascii="Verdana" w:eastAsia="Times New Roman" w:hAnsi="Verdana" w:cs="Times New Roman"/>
          <w:b/>
          <w:bCs/>
          <w:color w:val="333333"/>
          <w:sz w:val="17"/>
          <w:szCs w:val="17"/>
          <w:lang w:eastAsia="da-DK"/>
        </w:rPr>
        <w:t>code</w:t>
      </w:r>
      <w:proofErr w:type="spellEnd"/>
      <w:r w:rsidRPr="00F84B2E">
        <w:rPr>
          <w:rFonts w:ascii="Verdana" w:eastAsia="Times New Roman" w:hAnsi="Verdana" w:cs="Times New Roman"/>
          <w:b/>
          <w:bCs/>
          <w:color w:val="333333"/>
          <w:sz w:val="17"/>
          <w:szCs w:val="17"/>
          <w:lang w:eastAsia="da-DK"/>
        </w:rPr>
        <w:t>:</w:t>
      </w:r>
      <w:r w:rsidRPr="00F84B2E">
        <w:rPr>
          <w:rFonts w:ascii="Verdana" w:eastAsia="Times New Roman" w:hAnsi="Verdana" w:cs="Times New Roman"/>
          <w:color w:val="333333"/>
          <w:sz w:val="17"/>
          <w:szCs w:val="17"/>
          <w:lang w:eastAsia="da-DK"/>
        </w:rPr>
        <w:t xml:space="preserve"> 14646</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lastRenderedPageBreak/>
        <w:t>Objectives</w:t>
      </w:r>
      <w:proofErr w:type="spellEnd"/>
      <w:r w:rsidRPr="00F84B2E">
        <w:rPr>
          <w:rFonts w:ascii="Trebuchet MS" w:eastAsia="Times New Roman" w:hAnsi="Trebuchet MS" w:cs="Times New Roman"/>
          <w:b/>
          <w:bCs/>
          <w:color w:val="333333"/>
          <w:sz w:val="21"/>
          <w:szCs w:val="21"/>
          <w:lang w:eastAsia="da-DK"/>
        </w:rPr>
        <w:t xml:space="preserve"> of the </w:t>
      </w:r>
      <w:proofErr w:type="spellStart"/>
      <w:r w:rsidRPr="00F84B2E">
        <w:rPr>
          <w:rFonts w:ascii="Trebuchet MS" w:eastAsia="Times New Roman" w:hAnsi="Trebuchet MS" w:cs="Times New Roman"/>
          <w:b/>
          <w:bCs/>
          <w:color w:val="333333"/>
          <w:sz w:val="21"/>
          <w:szCs w:val="21"/>
          <w:lang w:eastAsia="da-DK"/>
        </w:rPr>
        <w:t>course</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The participants will after the course have practical experience with the application of Coloured Petri Nets and CPN Tools for modelling and validation of larger distributed systems. The working method of the course will also train the participants to plan and complete projects, and to communicate professional issues.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Compulsory programme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A larger modelling and analysis project with associated report.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Learning outcomes and competences</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The participants must at the end of the course be able to: </w:t>
      </w:r>
    </w:p>
    <w:p w:rsidR="00F84B2E" w:rsidRPr="00F84B2E" w:rsidRDefault="00F84B2E" w:rsidP="00F84B2E">
      <w:pPr>
        <w:numPr>
          <w:ilvl w:val="0"/>
          <w:numId w:val="1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construct</w:t>
      </w:r>
      <w:r w:rsidRPr="00F84B2E">
        <w:rPr>
          <w:rFonts w:ascii="Verdana" w:eastAsia="Times New Roman" w:hAnsi="Verdana" w:cs="Times New Roman"/>
          <w:color w:val="333333"/>
          <w:sz w:val="17"/>
          <w:szCs w:val="17"/>
          <w:lang w:val="en-US" w:eastAsia="da-DK"/>
        </w:rPr>
        <w:t xml:space="preserve"> and </w:t>
      </w:r>
      <w:r w:rsidRPr="00F84B2E">
        <w:rPr>
          <w:rFonts w:ascii="Verdana" w:eastAsia="Times New Roman" w:hAnsi="Verdana" w:cs="Times New Roman"/>
          <w:b/>
          <w:bCs/>
          <w:i/>
          <w:iCs/>
          <w:color w:val="333333"/>
          <w:sz w:val="17"/>
          <w:szCs w:val="17"/>
          <w:lang w:val="en-US" w:eastAsia="da-DK"/>
        </w:rPr>
        <w:t>structure</w:t>
      </w:r>
      <w:r w:rsidRPr="00F84B2E">
        <w:rPr>
          <w:rFonts w:ascii="Verdana" w:eastAsia="Times New Roman" w:hAnsi="Verdana" w:cs="Times New Roman"/>
          <w:color w:val="333333"/>
          <w:sz w:val="17"/>
          <w:szCs w:val="17"/>
          <w:lang w:val="en-US" w:eastAsia="da-DK"/>
        </w:rPr>
        <w:t xml:space="preserve"> coloured Petri Net models of larger distributed systems. </w:t>
      </w:r>
    </w:p>
    <w:p w:rsidR="00F84B2E" w:rsidRPr="00F84B2E" w:rsidRDefault="00F84B2E" w:rsidP="00F84B2E">
      <w:pPr>
        <w:numPr>
          <w:ilvl w:val="0"/>
          <w:numId w:val="1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apply</w:t>
      </w:r>
      <w:r w:rsidRPr="00F84B2E">
        <w:rPr>
          <w:rFonts w:ascii="Verdana" w:eastAsia="Times New Roman" w:hAnsi="Verdana" w:cs="Times New Roman"/>
          <w:color w:val="333333"/>
          <w:sz w:val="17"/>
          <w:szCs w:val="17"/>
          <w:lang w:val="en-US" w:eastAsia="da-DK"/>
        </w:rPr>
        <w:t xml:space="preserve"> analysis methods for Coloured Petri Nets for validation of larger distributed systems. </w:t>
      </w:r>
    </w:p>
    <w:p w:rsidR="00F84B2E" w:rsidRPr="00F84B2E" w:rsidRDefault="00F84B2E" w:rsidP="00F84B2E">
      <w:pPr>
        <w:numPr>
          <w:ilvl w:val="0"/>
          <w:numId w:val="12"/>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b/>
          <w:bCs/>
          <w:i/>
          <w:iCs/>
          <w:color w:val="333333"/>
          <w:sz w:val="17"/>
          <w:szCs w:val="17"/>
          <w:lang w:val="en-US" w:eastAsia="da-DK"/>
        </w:rPr>
        <w:t>discuss</w:t>
      </w:r>
      <w:r w:rsidRPr="00F84B2E">
        <w:rPr>
          <w:rFonts w:ascii="Verdana" w:eastAsia="Times New Roman" w:hAnsi="Verdana" w:cs="Times New Roman"/>
          <w:color w:val="333333"/>
          <w:sz w:val="17"/>
          <w:szCs w:val="17"/>
          <w:lang w:val="en-US" w:eastAsia="da-DK"/>
        </w:rPr>
        <w:t xml:space="preserve"> the application of Coloured Petri Nets for modelling and validation of larger distributed systems.</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Course contents</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The course is a continuation of the course Coloured Petri Nets 1, focusing on larger application of the CPN modelling language. The course consists in conducting a larger modelling and analysis project. There is a large degree of freedom in defining the project, which is to be conducted in groups of 2-3 persons.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Prerequisites</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Coloured Petri Nets 1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Name of lecturer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Kurt Jensen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Type of course / teaching methods</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Exercises (3h/week)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Literature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lastRenderedPageBreak/>
        <w:t xml:space="preserve">To be announced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Course homepage</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eastAsia="da-DK"/>
        </w:rPr>
        <w:fldChar w:fldCharType="begin"/>
      </w:r>
      <w:r w:rsidRPr="00F84B2E">
        <w:rPr>
          <w:rFonts w:ascii="Verdana" w:eastAsia="Times New Roman" w:hAnsi="Verdana" w:cs="Times New Roman"/>
          <w:color w:val="333333"/>
          <w:sz w:val="17"/>
          <w:szCs w:val="17"/>
          <w:lang w:val="en-US" w:eastAsia="da-DK"/>
        </w:rPr>
        <w:instrText xml:space="preserve"> HYPERLINK "http://www.daimi.au.dk/~cpnbook/courses/CPN/" </w:instrText>
      </w:r>
      <w:r w:rsidRPr="00F84B2E">
        <w:rPr>
          <w:rFonts w:ascii="Verdana" w:eastAsia="Times New Roman" w:hAnsi="Verdana" w:cs="Times New Roman"/>
          <w:color w:val="333333"/>
          <w:sz w:val="17"/>
          <w:szCs w:val="17"/>
          <w:lang w:eastAsia="da-DK"/>
        </w:rPr>
        <w:fldChar w:fldCharType="separate"/>
      </w:r>
      <w:r w:rsidRPr="00F84B2E">
        <w:rPr>
          <w:rFonts w:ascii="Verdana" w:eastAsia="Times New Roman" w:hAnsi="Verdana" w:cs="Times New Roman"/>
          <w:color w:val="003D85"/>
          <w:sz w:val="17"/>
          <w:szCs w:val="17"/>
          <w:u w:val="single"/>
          <w:lang w:val="en-US" w:eastAsia="da-DK"/>
        </w:rPr>
        <w:t>http://www.cs.au.dk/~cpnbook/courses/CPN/</w:t>
      </w:r>
      <w:r w:rsidRPr="00F84B2E">
        <w:rPr>
          <w:rFonts w:ascii="Verdana" w:eastAsia="Times New Roman" w:hAnsi="Verdana" w:cs="Times New Roman"/>
          <w:color w:val="333333"/>
          <w:sz w:val="17"/>
          <w:szCs w:val="17"/>
          <w:lang w:eastAsia="da-DK"/>
        </w:rPr>
        <w:fldChar w:fldCharType="end"/>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eastAsia="da-DK"/>
        </w:rPr>
      </w:pPr>
      <w:proofErr w:type="spellStart"/>
      <w:r w:rsidRPr="00F84B2E">
        <w:rPr>
          <w:rFonts w:ascii="Trebuchet MS" w:eastAsia="Times New Roman" w:hAnsi="Trebuchet MS" w:cs="Times New Roman"/>
          <w:b/>
          <w:bCs/>
          <w:color w:val="333333"/>
          <w:sz w:val="21"/>
          <w:szCs w:val="21"/>
          <w:lang w:eastAsia="da-DK"/>
        </w:rPr>
        <w:t>Examination</w:t>
      </w:r>
      <w:proofErr w:type="spellEnd"/>
      <w:r w:rsidRPr="00F84B2E">
        <w:rPr>
          <w:rFonts w:ascii="Trebuchet MS" w:eastAsia="Times New Roman" w:hAnsi="Trebuchet MS" w:cs="Times New Roman"/>
          <w:b/>
          <w:bCs/>
          <w:color w:val="333333"/>
          <w:sz w:val="21"/>
          <w:szCs w:val="21"/>
          <w:lang w:eastAsia="da-DK"/>
        </w:rPr>
        <w:t xml:space="preserve"> </w:t>
      </w:r>
      <w:proofErr w:type="spellStart"/>
      <w:r w:rsidRPr="00F84B2E">
        <w:rPr>
          <w:rFonts w:ascii="Trebuchet MS" w:eastAsia="Times New Roman" w:hAnsi="Trebuchet MS" w:cs="Times New Roman"/>
          <w:b/>
          <w:bCs/>
          <w:color w:val="333333"/>
          <w:sz w:val="21"/>
          <w:szCs w:val="21"/>
          <w:lang w:eastAsia="da-DK"/>
        </w:rPr>
        <w:t>periods</w:t>
      </w:r>
      <w:proofErr w:type="spellEnd"/>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June/July, re-examination by appointment with lecturer</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Provider</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Department of Computer Science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Course enrolment</w:t>
      </w: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hyperlink r:id="rId15" w:history="1">
        <w:r w:rsidRPr="00F84B2E">
          <w:rPr>
            <w:rFonts w:ascii="Verdana" w:eastAsia="Times New Roman" w:hAnsi="Verdana" w:cs="Times New Roman"/>
            <w:color w:val="003D85"/>
            <w:sz w:val="17"/>
            <w:szCs w:val="17"/>
            <w:u w:val="single"/>
            <w:lang w:val="en-US" w:eastAsia="da-DK"/>
          </w:rPr>
          <w:t>https://mit.au.dk/</w:t>
        </w:r>
      </w:hyperlink>
      <w:r w:rsidRPr="00F84B2E">
        <w:rPr>
          <w:rFonts w:ascii="Verdana" w:eastAsia="Times New Roman" w:hAnsi="Verdana" w:cs="Times New Roman"/>
          <w:color w:val="333333"/>
          <w:sz w:val="17"/>
          <w:szCs w:val="17"/>
          <w:lang w:val="en-US" w:eastAsia="da-DK"/>
        </w:rPr>
        <w:t xml:space="preserve"> </w:t>
      </w:r>
    </w:p>
    <w:p w:rsidR="00F84B2E" w:rsidRPr="00F84B2E" w:rsidRDefault="00F84B2E" w:rsidP="00F84B2E">
      <w:pPr>
        <w:shd w:val="clear" w:color="auto" w:fill="FFFFFF"/>
        <w:spacing w:before="336" w:after="100" w:afterAutospacing="1" w:line="360" w:lineRule="atLeast"/>
        <w:outlineLvl w:val="3"/>
        <w:rPr>
          <w:rFonts w:ascii="Trebuchet MS" w:eastAsia="Times New Roman" w:hAnsi="Trebuchet MS" w:cs="Times New Roman"/>
          <w:b/>
          <w:bCs/>
          <w:color w:val="333333"/>
          <w:sz w:val="21"/>
          <w:szCs w:val="21"/>
          <w:lang w:val="en-US" w:eastAsia="da-DK"/>
        </w:rPr>
      </w:pPr>
      <w:r w:rsidRPr="00F84B2E">
        <w:rPr>
          <w:rFonts w:ascii="Trebuchet MS" w:eastAsia="Times New Roman" w:hAnsi="Trebuchet MS" w:cs="Times New Roman"/>
          <w:b/>
          <w:bCs/>
          <w:color w:val="333333"/>
          <w:sz w:val="21"/>
          <w:szCs w:val="21"/>
          <w:lang w:val="en-US" w:eastAsia="da-DK"/>
        </w:rPr>
        <w:t>Academic regulations and assessment</w:t>
      </w:r>
    </w:p>
    <w:p w:rsidR="00F84B2E" w:rsidRPr="00F84B2E" w:rsidRDefault="00F84B2E" w:rsidP="00F84B2E">
      <w:pPr>
        <w:shd w:val="clear" w:color="auto" w:fill="FFFFFF"/>
        <w:spacing w:before="336" w:after="100" w:afterAutospacing="1" w:line="360" w:lineRule="atLeast"/>
        <w:outlineLvl w:val="4"/>
        <w:rPr>
          <w:rFonts w:ascii="Trebuchet MS" w:eastAsia="Times New Roman" w:hAnsi="Trebuchet MS" w:cs="Times New Roman"/>
          <w:b/>
          <w:bCs/>
          <w:color w:val="333333"/>
          <w:sz w:val="20"/>
          <w:szCs w:val="20"/>
          <w:lang w:val="en-US" w:eastAsia="da-DK"/>
        </w:rPr>
      </w:pPr>
      <w:hyperlink r:id="rId16" w:tgtFrame="ordning" w:history="1">
        <w:r w:rsidRPr="00F84B2E">
          <w:rPr>
            <w:rFonts w:ascii="Trebuchet MS" w:eastAsia="Times New Roman" w:hAnsi="Trebuchet MS" w:cs="Times New Roman"/>
            <w:b/>
            <w:bCs/>
            <w:color w:val="003D85"/>
            <w:sz w:val="20"/>
            <w:szCs w:val="20"/>
            <w:u w:val="single"/>
            <w:lang w:val="en-US" w:eastAsia="da-DK"/>
          </w:rPr>
          <w:t xml:space="preserve">Bachelor's Degree </w:t>
        </w:r>
        <w:proofErr w:type="spellStart"/>
        <w:r w:rsidRPr="00F84B2E">
          <w:rPr>
            <w:rFonts w:ascii="Trebuchet MS" w:eastAsia="Times New Roman" w:hAnsi="Trebuchet MS" w:cs="Times New Roman"/>
            <w:b/>
            <w:bCs/>
            <w:color w:val="003D85"/>
            <w:sz w:val="20"/>
            <w:szCs w:val="20"/>
            <w:u w:val="single"/>
            <w:lang w:val="en-US" w:eastAsia="da-DK"/>
          </w:rPr>
          <w:t>Programme</w:t>
        </w:r>
        <w:proofErr w:type="spellEnd"/>
        <w:r w:rsidRPr="00F84B2E">
          <w:rPr>
            <w:rFonts w:ascii="Trebuchet MS" w:eastAsia="Times New Roman" w:hAnsi="Trebuchet MS" w:cs="Times New Roman"/>
            <w:b/>
            <w:bCs/>
            <w:color w:val="003D85"/>
            <w:sz w:val="20"/>
            <w:szCs w:val="20"/>
            <w:u w:val="single"/>
            <w:lang w:val="en-US" w:eastAsia="da-DK"/>
          </w:rPr>
          <w:t xml:space="preserve"> in Computer Science</w:t>
        </w:r>
      </w:hyperlink>
    </w:p>
    <w:p w:rsidR="00F84B2E" w:rsidRPr="00F84B2E" w:rsidRDefault="00F84B2E" w:rsidP="00F84B2E">
      <w:pPr>
        <w:numPr>
          <w:ilvl w:val="0"/>
          <w:numId w:val="13"/>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Take-home assignment and oral exam, 7-point grading scale, with internal co-examiner </w:t>
      </w:r>
    </w:p>
    <w:p w:rsidR="00F84B2E" w:rsidRPr="00F84B2E" w:rsidRDefault="00F84B2E" w:rsidP="00F84B2E">
      <w:pPr>
        <w:shd w:val="clear" w:color="auto" w:fill="FFFFFF"/>
        <w:spacing w:after="0" w:line="360" w:lineRule="atLeast"/>
        <w:rPr>
          <w:rFonts w:ascii="Verdana" w:eastAsia="Times New Roman" w:hAnsi="Verdana" w:cs="Times New Roman"/>
          <w:color w:val="333333"/>
          <w:sz w:val="17"/>
          <w:szCs w:val="17"/>
          <w:lang w:val="en-US" w:eastAsia="da-DK"/>
        </w:rPr>
      </w:pPr>
    </w:p>
    <w:p w:rsidR="00F84B2E" w:rsidRPr="00F84B2E" w:rsidRDefault="00F84B2E" w:rsidP="00F84B2E">
      <w:pPr>
        <w:shd w:val="clear" w:color="auto" w:fill="FFFFFF"/>
        <w:spacing w:before="336" w:after="100" w:afterAutospacing="1" w:line="360" w:lineRule="atLeast"/>
        <w:outlineLvl w:val="4"/>
        <w:rPr>
          <w:rFonts w:ascii="Trebuchet MS" w:eastAsia="Times New Roman" w:hAnsi="Trebuchet MS" w:cs="Times New Roman"/>
          <w:b/>
          <w:bCs/>
          <w:color w:val="333333"/>
          <w:sz w:val="20"/>
          <w:szCs w:val="20"/>
          <w:lang w:eastAsia="da-DK"/>
        </w:rPr>
      </w:pPr>
      <w:hyperlink r:id="rId17" w:tgtFrame="ordning" w:history="1">
        <w:proofErr w:type="spellStart"/>
        <w:r w:rsidRPr="00F84B2E">
          <w:rPr>
            <w:rFonts w:ascii="Trebuchet MS" w:eastAsia="Times New Roman" w:hAnsi="Trebuchet MS" w:cs="Times New Roman"/>
            <w:b/>
            <w:bCs/>
            <w:color w:val="003D85"/>
            <w:sz w:val="20"/>
            <w:szCs w:val="20"/>
            <w:u w:val="single"/>
            <w:lang w:eastAsia="da-DK"/>
          </w:rPr>
          <w:t>Elective</w:t>
        </w:r>
        <w:proofErr w:type="spellEnd"/>
        <w:r w:rsidRPr="00F84B2E">
          <w:rPr>
            <w:rFonts w:ascii="Trebuchet MS" w:eastAsia="Times New Roman" w:hAnsi="Trebuchet MS" w:cs="Times New Roman"/>
            <w:b/>
            <w:bCs/>
            <w:color w:val="003D85"/>
            <w:sz w:val="20"/>
            <w:szCs w:val="20"/>
            <w:u w:val="single"/>
            <w:lang w:eastAsia="da-DK"/>
          </w:rPr>
          <w:t xml:space="preserve"> </w:t>
        </w:r>
        <w:proofErr w:type="spellStart"/>
        <w:r w:rsidRPr="00F84B2E">
          <w:rPr>
            <w:rFonts w:ascii="Trebuchet MS" w:eastAsia="Times New Roman" w:hAnsi="Trebuchet MS" w:cs="Times New Roman"/>
            <w:b/>
            <w:bCs/>
            <w:color w:val="003D85"/>
            <w:sz w:val="20"/>
            <w:szCs w:val="20"/>
            <w:u w:val="single"/>
            <w:lang w:eastAsia="da-DK"/>
          </w:rPr>
          <w:t>subject</w:t>
        </w:r>
        <w:proofErr w:type="spellEnd"/>
        <w:r w:rsidRPr="00F84B2E">
          <w:rPr>
            <w:rFonts w:ascii="Trebuchet MS" w:eastAsia="Times New Roman" w:hAnsi="Trebuchet MS" w:cs="Times New Roman"/>
            <w:b/>
            <w:bCs/>
            <w:color w:val="003D85"/>
            <w:sz w:val="20"/>
            <w:szCs w:val="20"/>
            <w:u w:val="single"/>
            <w:lang w:eastAsia="da-DK"/>
          </w:rPr>
          <w:t>: Computer Science</w:t>
        </w:r>
      </w:hyperlink>
    </w:p>
    <w:p w:rsidR="00F84B2E" w:rsidRPr="00F84B2E" w:rsidRDefault="00F84B2E" w:rsidP="00F84B2E">
      <w:pPr>
        <w:numPr>
          <w:ilvl w:val="0"/>
          <w:numId w:val="14"/>
        </w:numPr>
        <w:shd w:val="clear" w:color="auto" w:fill="FFFFFF"/>
        <w:spacing w:before="100" w:beforeAutospacing="1" w:after="180" w:line="336" w:lineRule="atLeast"/>
        <w:ind w:left="1080"/>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 xml:space="preserve">Take-home assignment and oral exam, 7-point grading scale, with internal co-examiner </w:t>
      </w:r>
    </w:p>
    <w:p w:rsidR="00F84B2E" w:rsidRPr="00F84B2E" w:rsidRDefault="00F84B2E" w:rsidP="00F84B2E">
      <w:pPr>
        <w:shd w:val="clear" w:color="auto" w:fill="FFFFFF"/>
        <w:spacing w:after="240" w:line="360" w:lineRule="atLeast"/>
        <w:rPr>
          <w:rFonts w:ascii="Verdana" w:eastAsia="Times New Roman" w:hAnsi="Verdana" w:cs="Times New Roman"/>
          <w:color w:val="333333"/>
          <w:sz w:val="17"/>
          <w:szCs w:val="17"/>
          <w:lang w:val="en-US" w:eastAsia="da-DK"/>
        </w:rPr>
      </w:pPr>
    </w:p>
    <w:p w:rsidR="00F84B2E" w:rsidRPr="00F84B2E" w:rsidRDefault="00F84B2E" w:rsidP="00F84B2E">
      <w:pPr>
        <w:shd w:val="clear" w:color="auto" w:fill="FFFFFF"/>
        <w:spacing w:before="100" w:beforeAutospacing="1" w:after="180" w:line="360" w:lineRule="atLeast"/>
        <w:rPr>
          <w:rFonts w:ascii="Verdana" w:eastAsia="Times New Roman" w:hAnsi="Verdana" w:cs="Times New Roman"/>
          <w:color w:val="333333"/>
          <w:sz w:val="17"/>
          <w:szCs w:val="17"/>
          <w:lang w:val="en-US" w:eastAsia="da-DK"/>
        </w:rPr>
      </w:pPr>
      <w:r w:rsidRPr="00F84B2E">
        <w:rPr>
          <w:rFonts w:ascii="Verdana" w:eastAsia="Times New Roman" w:hAnsi="Verdana" w:cs="Times New Roman"/>
          <w:color w:val="333333"/>
          <w:sz w:val="17"/>
          <w:szCs w:val="17"/>
          <w:lang w:val="en-US" w:eastAsia="da-DK"/>
        </w:rPr>
        <w:t>Project and oral exam (Without preparation, 20 min)</w:t>
      </w:r>
      <w:r w:rsidRPr="00F84B2E">
        <w:rPr>
          <w:rFonts w:ascii="Verdana" w:eastAsia="Times New Roman" w:hAnsi="Verdana" w:cs="Times New Roman"/>
          <w:color w:val="333333"/>
          <w:sz w:val="17"/>
          <w:szCs w:val="17"/>
          <w:lang w:val="en-US" w:eastAsia="da-DK"/>
        </w:rPr>
        <w:br/>
        <w:t xml:space="preserve">7-scale, internal examiner </w:t>
      </w:r>
    </w:p>
    <w:p w:rsidR="005D389C" w:rsidRPr="00F84B2E" w:rsidRDefault="005D389C">
      <w:pPr>
        <w:rPr>
          <w:lang w:val="en-US"/>
        </w:rPr>
      </w:pPr>
    </w:p>
    <w:sectPr w:rsidR="005D389C" w:rsidRPr="00F84B2E" w:rsidSect="005D389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3672"/>
    <w:multiLevelType w:val="multilevel"/>
    <w:tmpl w:val="05C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563F0"/>
    <w:multiLevelType w:val="multilevel"/>
    <w:tmpl w:val="73B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21E8C"/>
    <w:multiLevelType w:val="multilevel"/>
    <w:tmpl w:val="2AB6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415403"/>
    <w:multiLevelType w:val="multilevel"/>
    <w:tmpl w:val="71D6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228B9"/>
    <w:multiLevelType w:val="multilevel"/>
    <w:tmpl w:val="0418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F00D5"/>
    <w:multiLevelType w:val="multilevel"/>
    <w:tmpl w:val="1D62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FD3060"/>
    <w:multiLevelType w:val="multilevel"/>
    <w:tmpl w:val="098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9D082A"/>
    <w:multiLevelType w:val="multilevel"/>
    <w:tmpl w:val="E13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2C536E"/>
    <w:multiLevelType w:val="multilevel"/>
    <w:tmpl w:val="E65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8C68FD"/>
    <w:multiLevelType w:val="multilevel"/>
    <w:tmpl w:val="24EE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651E4E"/>
    <w:multiLevelType w:val="multilevel"/>
    <w:tmpl w:val="D6E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9A0490"/>
    <w:multiLevelType w:val="multilevel"/>
    <w:tmpl w:val="5D4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53737"/>
    <w:multiLevelType w:val="multilevel"/>
    <w:tmpl w:val="C9E8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053B89"/>
    <w:multiLevelType w:val="multilevel"/>
    <w:tmpl w:val="938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
  </w:num>
  <w:num w:numId="4">
    <w:abstractNumId w:val="4"/>
  </w:num>
  <w:num w:numId="5">
    <w:abstractNumId w:val="11"/>
  </w:num>
  <w:num w:numId="6">
    <w:abstractNumId w:val="2"/>
  </w:num>
  <w:num w:numId="7">
    <w:abstractNumId w:val="9"/>
  </w:num>
  <w:num w:numId="8">
    <w:abstractNumId w:val="13"/>
  </w:num>
  <w:num w:numId="9">
    <w:abstractNumId w:val="8"/>
  </w:num>
  <w:num w:numId="10">
    <w:abstractNumId w:val="0"/>
  </w:num>
  <w:num w:numId="11">
    <w:abstractNumId w:val="5"/>
  </w:num>
  <w:num w:numId="12">
    <w:abstractNumId w:val="7"/>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1304"/>
  <w:hyphenationZone w:val="425"/>
  <w:characterSpacingControl w:val="doNotCompress"/>
  <w:compat/>
  <w:rsids>
    <w:rsidRoot w:val="00F84B2E"/>
    <w:rsid w:val="005D389C"/>
    <w:rsid w:val="00F84B2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5364107">
      <w:bodyDiv w:val="1"/>
      <w:marLeft w:val="0"/>
      <w:marRight w:val="0"/>
      <w:marTop w:val="0"/>
      <w:marBottom w:val="0"/>
      <w:divBdr>
        <w:top w:val="none" w:sz="0" w:space="0" w:color="auto"/>
        <w:left w:val="none" w:sz="0" w:space="0" w:color="auto"/>
        <w:bottom w:val="none" w:sz="0" w:space="0" w:color="auto"/>
        <w:right w:val="none" w:sz="0" w:space="0" w:color="auto"/>
      </w:divBdr>
      <w:divsChild>
        <w:div w:id="1745757161">
          <w:marLeft w:val="0"/>
          <w:marRight w:val="0"/>
          <w:marTop w:val="0"/>
          <w:marBottom w:val="0"/>
          <w:divBdr>
            <w:top w:val="single" w:sz="6" w:space="5" w:color="FFFFFF"/>
            <w:left w:val="single" w:sz="6" w:space="5" w:color="FFFFFF"/>
            <w:bottom w:val="single" w:sz="6" w:space="5" w:color="FFFFFF"/>
            <w:right w:val="single" w:sz="6" w:space="5" w:color="FFFFFF"/>
          </w:divBdr>
          <w:divsChild>
            <w:div w:id="968584359">
              <w:marLeft w:val="0"/>
              <w:marRight w:val="0"/>
              <w:marTop w:val="0"/>
              <w:marBottom w:val="0"/>
              <w:divBdr>
                <w:top w:val="none" w:sz="0" w:space="0" w:color="auto"/>
                <w:left w:val="none" w:sz="0" w:space="0" w:color="auto"/>
                <w:bottom w:val="none" w:sz="0" w:space="0" w:color="auto"/>
                <w:right w:val="none" w:sz="0" w:space="0" w:color="auto"/>
              </w:divBdr>
              <w:divsChild>
                <w:div w:id="597951012">
                  <w:marLeft w:val="0"/>
                  <w:marRight w:val="0"/>
                  <w:marTop w:val="0"/>
                  <w:marBottom w:val="0"/>
                  <w:divBdr>
                    <w:top w:val="none" w:sz="0" w:space="0" w:color="auto"/>
                    <w:left w:val="none" w:sz="0" w:space="0" w:color="auto"/>
                    <w:bottom w:val="none" w:sz="0" w:space="0" w:color="auto"/>
                    <w:right w:val="none" w:sz="0" w:space="0" w:color="auto"/>
                  </w:divBdr>
                  <w:divsChild>
                    <w:div w:id="621378803">
                      <w:marLeft w:val="0"/>
                      <w:marRight w:val="0"/>
                      <w:marTop w:val="0"/>
                      <w:marBottom w:val="0"/>
                      <w:divBdr>
                        <w:top w:val="single" w:sz="6" w:space="12" w:color="C5C5C5"/>
                        <w:left w:val="none" w:sz="0" w:space="0" w:color="auto"/>
                        <w:bottom w:val="none" w:sz="0" w:space="0" w:color="auto"/>
                        <w:right w:val="none" w:sz="0" w:space="0" w:color="auto"/>
                      </w:divBdr>
                    </w:div>
                  </w:divsChild>
                </w:div>
              </w:divsChild>
            </w:div>
          </w:divsChild>
        </w:div>
      </w:divsChild>
    </w:div>
    <w:div w:id="979266061">
      <w:bodyDiv w:val="1"/>
      <w:marLeft w:val="0"/>
      <w:marRight w:val="0"/>
      <w:marTop w:val="0"/>
      <w:marBottom w:val="0"/>
      <w:divBdr>
        <w:top w:val="none" w:sz="0" w:space="0" w:color="auto"/>
        <w:left w:val="none" w:sz="0" w:space="0" w:color="auto"/>
        <w:bottom w:val="none" w:sz="0" w:space="0" w:color="auto"/>
        <w:right w:val="none" w:sz="0" w:space="0" w:color="auto"/>
      </w:divBdr>
      <w:divsChild>
        <w:div w:id="611864753">
          <w:marLeft w:val="0"/>
          <w:marRight w:val="0"/>
          <w:marTop w:val="0"/>
          <w:marBottom w:val="0"/>
          <w:divBdr>
            <w:top w:val="single" w:sz="6" w:space="5" w:color="FFFFFF"/>
            <w:left w:val="single" w:sz="6" w:space="5" w:color="FFFFFF"/>
            <w:bottom w:val="single" w:sz="6" w:space="5" w:color="FFFFFF"/>
            <w:right w:val="single" w:sz="6" w:space="5" w:color="FFFFFF"/>
          </w:divBdr>
          <w:divsChild>
            <w:div w:id="1163619396">
              <w:marLeft w:val="0"/>
              <w:marRight w:val="0"/>
              <w:marTop w:val="0"/>
              <w:marBottom w:val="0"/>
              <w:divBdr>
                <w:top w:val="none" w:sz="0" w:space="0" w:color="auto"/>
                <w:left w:val="none" w:sz="0" w:space="0" w:color="auto"/>
                <w:bottom w:val="none" w:sz="0" w:space="0" w:color="auto"/>
                <w:right w:val="none" w:sz="0" w:space="0" w:color="auto"/>
              </w:divBdr>
              <w:divsChild>
                <w:div w:id="1660233232">
                  <w:marLeft w:val="0"/>
                  <w:marRight w:val="0"/>
                  <w:marTop w:val="0"/>
                  <w:marBottom w:val="0"/>
                  <w:divBdr>
                    <w:top w:val="none" w:sz="0" w:space="0" w:color="auto"/>
                    <w:left w:val="none" w:sz="0" w:space="0" w:color="auto"/>
                    <w:bottom w:val="none" w:sz="0" w:space="0" w:color="auto"/>
                    <w:right w:val="none" w:sz="0" w:space="0" w:color="auto"/>
                  </w:divBdr>
                  <w:divsChild>
                    <w:div w:id="121310758">
                      <w:marLeft w:val="0"/>
                      <w:marRight w:val="0"/>
                      <w:marTop w:val="0"/>
                      <w:marBottom w:val="0"/>
                      <w:divBdr>
                        <w:top w:val="single" w:sz="6" w:space="12" w:color="C5C5C5"/>
                        <w:left w:val="none" w:sz="0" w:space="0" w:color="auto"/>
                        <w:bottom w:val="none" w:sz="0" w:space="0" w:color="auto"/>
                        <w:right w:val="none" w:sz="0" w:space="0" w:color="auto"/>
                      </w:divBdr>
                    </w:div>
                  </w:divsChild>
                </w:div>
              </w:divsChild>
            </w:div>
          </w:divsChild>
        </w:div>
      </w:divsChild>
    </w:div>
    <w:div w:id="1241522038">
      <w:bodyDiv w:val="1"/>
      <w:marLeft w:val="0"/>
      <w:marRight w:val="0"/>
      <w:marTop w:val="0"/>
      <w:marBottom w:val="0"/>
      <w:divBdr>
        <w:top w:val="none" w:sz="0" w:space="0" w:color="auto"/>
        <w:left w:val="none" w:sz="0" w:space="0" w:color="auto"/>
        <w:bottom w:val="none" w:sz="0" w:space="0" w:color="auto"/>
        <w:right w:val="none" w:sz="0" w:space="0" w:color="auto"/>
      </w:divBdr>
      <w:divsChild>
        <w:div w:id="43020211">
          <w:marLeft w:val="0"/>
          <w:marRight w:val="0"/>
          <w:marTop w:val="0"/>
          <w:marBottom w:val="0"/>
          <w:divBdr>
            <w:top w:val="single" w:sz="6" w:space="5" w:color="FFFFFF"/>
            <w:left w:val="single" w:sz="6" w:space="5" w:color="FFFFFF"/>
            <w:bottom w:val="single" w:sz="6" w:space="5" w:color="FFFFFF"/>
            <w:right w:val="single" w:sz="6" w:space="5" w:color="FFFFFF"/>
          </w:divBdr>
          <w:divsChild>
            <w:div w:id="1716811321">
              <w:marLeft w:val="0"/>
              <w:marRight w:val="0"/>
              <w:marTop w:val="0"/>
              <w:marBottom w:val="0"/>
              <w:divBdr>
                <w:top w:val="none" w:sz="0" w:space="0" w:color="auto"/>
                <w:left w:val="none" w:sz="0" w:space="0" w:color="auto"/>
                <w:bottom w:val="none" w:sz="0" w:space="0" w:color="auto"/>
                <w:right w:val="none" w:sz="0" w:space="0" w:color="auto"/>
              </w:divBdr>
              <w:divsChild>
                <w:div w:id="500776690">
                  <w:marLeft w:val="0"/>
                  <w:marRight w:val="0"/>
                  <w:marTop w:val="0"/>
                  <w:marBottom w:val="0"/>
                  <w:divBdr>
                    <w:top w:val="none" w:sz="0" w:space="0" w:color="auto"/>
                    <w:left w:val="none" w:sz="0" w:space="0" w:color="auto"/>
                    <w:bottom w:val="none" w:sz="0" w:space="0" w:color="auto"/>
                    <w:right w:val="none" w:sz="0" w:space="0" w:color="auto"/>
                  </w:divBdr>
                  <w:divsChild>
                    <w:div w:id="338821281">
                      <w:marLeft w:val="0"/>
                      <w:marRight w:val="0"/>
                      <w:marTop w:val="0"/>
                      <w:marBottom w:val="0"/>
                      <w:divBdr>
                        <w:top w:val="single" w:sz="6" w:space="12" w:color="C5C5C5"/>
                        <w:left w:val="none" w:sz="0" w:space="0" w:color="auto"/>
                        <w:bottom w:val="none" w:sz="0" w:space="0" w:color="auto"/>
                        <w:right w:val="none" w:sz="0" w:space="0" w:color="auto"/>
                      </w:divBdr>
                    </w:div>
                  </w:divsChild>
                </w:div>
              </w:divsChild>
            </w:div>
          </w:divsChild>
        </w:div>
      </w:divsChild>
    </w:div>
    <w:div w:id="1682585425">
      <w:bodyDiv w:val="1"/>
      <w:marLeft w:val="0"/>
      <w:marRight w:val="0"/>
      <w:marTop w:val="0"/>
      <w:marBottom w:val="0"/>
      <w:divBdr>
        <w:top w:val="none" w:sz="0" w:space="0" w:color="auto"/>
        <w:left w:val="none" w:sz="0" w:space="0" w:color="auto"/>
        <w:bottom w:val="none" w:sz="0" w:space="0" w:color="auto"/>
        <w:right w:val="none" w:sz="0" w:space="0" w:color="auto"/>
      </w:divBdr>
      <w:divsChild>
        <w:div w:id="2033416687">
          <w:marLeft w:val="0"/>
          <w:marRight w:val="0"/>
          <w:marTop w:val="0"/>
          <w:marBottom w:val="0"/>
          <w:divBdr>
            <w:top w:val="single" w:sz="6" w:space="5" w:color="FFFFFF"/>
            <w:left w:val="single" w:sz="6" w:space="5" w:color="FFFFFF"/>
            <w:bottom w:val="single" w:sz="6" w:space="5" w:color="FFFFFF"/>
            <w:right w:val="single" w:sz="6" w:space="5" w:color="FFFFFF"/>
          </w:divBdr>
          <w:divsChild>
            <w:div w:id="139463257">
              <w:marLeft w:val="0"/>
              <w:marRight w:val="0"/>
              <w:marTop w:val="0"/>
              <w:marBottom w:val="0"/>
              <w:divBdr>
                <w:top w:val="none" w:sz="0" w:space="0" w:color="auto"/>
                <w:left w:val="none" w:sz="0" w:space="0" w:color="auto"/>
                <w:bottom w:val="none" w:sz="0" w:space="0" w:color="auto"/>
                <w:right w:val="none" w:sz="0" w:space="0" w:color="auto"/>
              </w:divBdr>
              <w:divsChild>
                <w:div w:id="734475264">
                  <w:marLeft w:val="0"/>
                  <w:marRight w:val="0"/>
                  <w:marTop w:val="0"/>
                  <w:marBottom w:val="0"/>
                  <w:divBdr>
                    <w:top w:val="none" w:sz="0" w:space="0" w:color="auto"/>
                    <w:left w:val="none" w:sz="0" w:space="0" w:color="auto"/>
                    <w:bottom w:val="none" w:sz="0" w:space="0" w:color="auto"/>
                    <w:right w:val="none" w:sz="0" w:space="0" w:color="auto"/>
                  </w:divBdr>
                  <w:divsChild>
                    <w:div w:id="1172137976">
                      <w:marLeft w:val="0"/>
                      <w:marRight w:val="0"/>
                      <w:marTop w:val="0"/>
                      <w:marBottom w:val="0"/>
                      <w:divBdr>
                        <w:top w:val="single" w:sz="6" w:space="12" w:color="C5C5C5"/>
                        <w:left w:val="none" w:sz="0" w:space="0" w:color="auto"/>
                        <w:bottom w:val="none" w:sz="0" w:space="0" w:color="auto"/>
                        <w:right w:val="none" w:sz="0" w:space="0" w:color="auto"/>
                      </w:divBdr>
                      <w:divsChild>
                        <w:div w:id="1418477658">
                          <w:marLeft w:val="-163"/>
                          <w:marRight w:val="-163"/>
                          <w:marTop w:val="480"/>
                          <w:marBottom w:val="480"/>
                          <w:divBdr>
                            <w:top w:val="single" w:sz="6" w:space="14" w:color="C5C5C5"/>
                            <w:left w:val="none" w:sz="0" w:space="0" w:color="auto"/>
                            <w:bottom w:val="single" w:sz="6" w:space="14" w:color="C5C5C5"/>
                            <w:right w:val="none" w:sz="0" w:space="0" w:color="auto"/>
                          </w:divBdr>
                          <w:divsChild>
                            <w:div w:id="745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aimi.au.dk/~cpnbook/courses/CPN/" TargetMode="External"/><Relationship Id="rId13" Type="http://schemas.openxmlformats.org/officeDocument/2006/relationships/hyperlink" Target="http://mit.au.dk/kursuskatalog/visord.cfm?sog=%22%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t.au.dk/coursecatalogue/visord.cfm?sog=%22%22" TargetMode="External"/><Relationship Id="rId12" Type="http://schemas.openxmlformats.org/officeDocument/2006/relationships/hyperlink" Target="http://mit.au.dk/../" TargetMode="External"/><Relationship Id="rId17" Type="http://schemas.openxmlformats.org/officeDocument/2006/relationships/hyperlink" Target="http://mit.au.dk/coursecatalogue/visord.cfm?sog=%22%22" TargetMode="External"/><Relationship Id="rId2" Type="http://schemas.openxmlformats.org/officeDocument/2006/relationships/styles" Target="styles.xml"/><Relationship Id="rId16" Type="http://schemas.openxmlformats.org/officeDocument/2006/relationships/hyperlink" Target="http://mit.au.dk/coursecatalogue/visord.cfm?sog=%22%22" TargetMode="External"/><Relationship Id="rId1" Type="http://schemas.openxmlformats.org/officeDocument/2006/relationships/numbering" Target="numbering.xml"/><Relationship Id="rId6" Type="http://schemas.openxmlformats.org/officeDocument/2006/relationships/hyperlink" Target="http://mit.au.dk/../" TargetMode="External"/><Relationship Id="rId11" Type="http://schemas.openxmlformats.org/officeDocument/2006/relationships/hyperlink" Target="http://www.daimi.au.dk/~cpnbook/courses/CPN/" TargetMode="External"/><Relationship Id="rId5" Type="http://schemas.openxmlformats.org/officeDocument/2006/relationships/hyperlink" Target="http://www.daimi.au.dk/~cpnbook/courses/CPN/" TargetMode="External"/><Relationship Id="rId15" Type="http://schemas.openxmlformats.org/officeDocument/2006/relationships/hyperlink" Target="http://mit.au.dk/../" TargetMode="External"/><Relationship Id="rId10" Type="http://schemas.openxmlformats.org/officeDocument/2006/relationships/hyperlink" Target="http://mit.au.dk/kursuskatalog/visord.cfm?sog=%22%2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it.au.dk/../" TargetMode="External"/><Relationship Id="rId14" Type="http://schemas.openxmlformats.org/officeDocument/2006/relationships/hyperlink" Target="http://mit.au.dk/kursuskatalog/visord.cfm?sog=%22%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1539</Words>
  <Characters>9389</Characters>
  <Application>Microsoft Office Word</Application>
  <DocSecurity>0</DocSecurity>
  <Lines>78</Lines>
  <Paragraphs>21</Paragraphs>
  <ScaleCrop>false</ScaleCrop>
  <Company>DAIMI</Company>
  <LinksUpToDate>false</LinksUpToDate>
  <CharactersWithSpaces>10907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Michael Kristensen</dc:creator>
  <cp:keywords/>
  <dc:description/>
  <cp:lastModifiedBy>Lars Michael Kristensen</cp:lastModifiedBy>
  <cp:revision>2</cp:revision>
  <dcterms:created xsi:type="dcterms:W3CDTF">2012-05-06T15:25:00Z</dcterms:created>
  <dcterms:modified xsi:type="dcterms:W3CDTF">2012-05-06T15:26:00Z</dcterms:modified>
</cp:coreProperties>
</file>