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uas99cz5c5a" w:id="0"/>
      <w:bookmarkEnd w:id="0"/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https://github.com/gvsi/instagram-like-predictor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if any historical hashtags data available.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Explore any possible information from “Instagram Insight” tool- likes, number of visits, number of how many times your posts(sandbox)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dzszaooyvs9" w:id="1"/>
      <w:bookmarkEnd w:id="1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https://medium.com/towards-data-science/predict-the-number-of-likes-on-instagram-a7ec5c020203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https://www.theverge.com/2014/4/24/5647270/mit-algorithm-predicts-how-popular-your-instagram-photo-will-be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https://www.forbes.com/sites/alysonkrueger/2016/07/21/this-company-can-predict-the-number-of-likes-an-instagram-photo-will-get/#34bf3d585a47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researchgate.net/profile/Abhishek_Maity3/publication/319108587_Predicting_the_Popularity_of_Instagram_Posts_for_a_Lifestyle_Magazine_Using_Deep_Learning/links/5991a1e3458515ab16a0d2a7/Predicting-the-Popularity-of-Instagram-Posts-for-a-Lifestyle-Magazine-Using-Deep-Learning.p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52xk5n7z7l2" w:id="2"/>
      <w:bookmarkEnd w:id="2"/>
      <w:r w:rsidDel="00000000" w:rsidR="00000000" w:rsidRPr="00000000">
        <w:rPr>
          <w:rtl w:val="0"/>
        </w:rPr>
        <w:t xml:space="preserve">Possible measurements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 normalization: number of likes for each picture relative to average likes of each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of hashtags of each post - Historical popularity of hashtags...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of week, Hour of day, Time of year (?)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of followers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Number/Frequency of posts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Images - of course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Next Weekend: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Exploring and Evaluating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n06q0cb4mp" w:id="3"/>
      <w:bookmarkEnd w:id="3"/>
      <w:r w:rsidDel="00000000" w:rsidR="00000000" w:rsidRPr="00000000">
        <w:rPr>
          <w:rtl w:val="0"/>
        </w:rPr>
        <w:t xml:space="preserve">Next Step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Explore the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 small CNN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vsi/instagram-like-predictor" TargetMode="External"/></Relationships>
</file>