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OPCIONES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Dana Joselyn Bagundo González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Requerimientos de la organización:</w:t>
            </w:r>
            <w:r w:rsidDel="00000000" w:rsidR="00000000" w:rsidRPr="00000000">
              <w:rPr>
                <w:rtl w:val="0"/>
              </w:rPr>
              <w:t xml:space="preserve"> Al agregar una clasificación o un producto estos se agreguen correctamente en sus respectivas áreas y clasificaciones.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MR-1_OM-1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agrega una nueva columna en la  tabla de clasificaciones y productos en la base de datos, a la cual se le llamará id el cual será un número autoincrementable y este será el PRIMARY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modificaría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solución no afecta el rendimiento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 complicado de realizar dado que solo se le agregara una nueva columna a la base de datos de clasificación y productos.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MR-1_OM-2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modificarán los respectivos códigos que identifican a las clasificaciones y a los productos para que se manden como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codigoArea + código para las clasificaciones y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códigoArea+codigoClasificación+ código para los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modificaría los archivos “DAOClasificacion” y “DAOProducto”.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solución afecta levemente el rendimiento del sistema debido a que se deberá hacer más procesamiento interno.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levemente complicado dado que al cambiar cómo será el código del clasificador y de producto se tendrá que modificar las funciones en donde se les llega a llamar.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Recomendación:</w:t>
            </w:r>
            <w:r w:rsidDel="00000000" w:rsidR="00000000" w:rsidRPr="00000000">
              <w:rPr>
                <w:rtl w:val="0"/>
              </w:rPr>
              <w:t xml:space="preserve"> Ejecutar la opción MR-1_OM-1 dado que este realiza el objetivo planteado al 100% sin afectar al rendimiento del sistema.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4LXkidbwfzt4n/BfdIBSnLzbGw==">AMUW2mUSFh5/WN4SxtO4YfVEyCH1rJzP5rNN3GqghIN6Zf2AyBRs4vYgsAxRd7QAAwIkFUyvRR5JKofCdM3yFIKUFO/hgsO2VOMX305XMsIEvZ9EnSkLCys=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2022-05-01T19:58:00Z</dcterms:created>
</cp:coreProperties>
</file>