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2295"/>
        <w:gridCol w:w="735"/>
        <w:gridCol w:w="1860"/>
        <w:gridCol w:w="1514.5"/>
        <w:gridCol w:w="1514.5"/>
        <w:tblGridChange w:id="0">
          <w:tblGrid>
            <w:gridCol w:w="1110"/>
            <w:gridCol w:w="2295"/>
            <w:gridCol w:w="735"/>
            <w:gridCol w:w="1860"/>
            <w:gridCol w:w="1514.5"/>
            <w:gridCol w:w="1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DEL ANÁLISIS DE LA SOLICITUD DE MODIFICACIÓN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Sistema: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Cafetería FMAT(Punto de venta)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Responsable(s):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Jairo Josué Cristobal Franco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recepción del MR: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30-03-2022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aprobación/negado: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05-04-2022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cierre: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10-03-2022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MR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la solución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del MR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Motivo del rechazo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MR-9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un área de texto dentro de la vista donde se agregan los productos a la base de datos, así como una nueva columna en la tabla de productos en la base de datos. A su vez, añadir un area para mostrar la descripción del producto en la vista donde se añaden productos al carrito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Aprobado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 del Análisis: </w:t>
            </w:r>
            <w:r w:rsidDel="00000000" w:rsidR="00000000" w:rsidRPr="00000000">
              <w:rPr>
                <w:rtl w:val="0"/>
              </w:rPr>
              <w:t xml:space="preserve">Rodrigo Hernández Góngora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HbaHGfkLKgQIpjhuaDY5zvm7uw==">AMUW2mXZVxYqKgVYdprasz9rVPCn0a7X0nem5MFE8yhKD2r1paz6Rgcji8VXIySr+NOuaSOQqQIHLAvbXQ/7/0oIwEWHF9p5hnf6yAD7Or0YlOzDJBhjiHw=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