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95"/>
        <w:gridCol w:w="735"/>
        <w:gridCol w:w="1860"/>
        <w:gridCol w:w="1514.5"/>
        <w:gridCol w:w="1514.5"/>
        <w:tblGridChange w:id="0">
          <w:tblGrid>
            <w:gridCol w:w="1110"/>
            <w:gridCol w:w="2295"/>
            <w:gridCol w:w="735"/>
            <w:gridCol w:w="1860"/>
            <w:gridCol w:w="1514.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</w:t>
            </w:r>
            <w:r w:rsidDel="00000000" w:rsidR="00000000" w:rsidRPr="00000000">
              <w:rPr>
                <w:b w:val="1"/>
                <w:rtl w:val="0"/>
              </w:rPr>
              <w:t xml:space="preserve">del MR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Aprobado/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