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CEA00" w14:textId="77777777" w:rsidR="004467A1" w:rsidRDefault="004467A1" w:rsidP="004467A1">
      <w:pPr>
        <w:pStyle w:val="Default"/>
      </w:pPr>
    </w:p>
    <w:p w14:paraId="01E9F7F1" w14:textId="77777777" w:rsidR="004467A1" w:rsidRPr="002C0031" w:rsidRDefault="004467A1" w:rsidP="004467A1">
      <w:pPr>
        <w:pStyle w:val="Default"/>
        <w:rPr>
          <w:b/>
          <w:bCs/>
          <w:sz w:val="28"/>
          <w:szCs w:val="28"/>
          <w:u w:val="single"/>
        </w:rPr>
      </w:pPr>
      <w:r>
        <w:t xml:space="preserve"> </w:t>
      </w:r>
      <w:r w:rsidRPr="002C0031">
        <w:rPr>
          <w:b/>
          <w:bCs/>
          <w:sz w:val="28"/>
          <w:szCs w:val="28"/>
          <w:u w:val="single"/>
        </w:rPr>
        <w:t xml:space="preserve">This document contains… </w:t>
      </w:r>
    </w:p>
    <w:p w14:paraId="139A4523" w14:textId="77777777" w:rsidR="002C0031" w:rsidRDefault="002C0031" w:rsidP="004467A1">
      <w:pPr>
        <w:pStyle w:val="Default"/>
        <w:rPr>
          <w:sz w:val="28"/>
          <w:szCs w:val="28"/>
        </w:rPr>
      </w:pPr>
    </w:p>
    <w:p w14:paraId="07D9886F" w14:textId="77777777" w:rsidR="004467A1" w:rsidRDefault="004467A1" w:rsidP="004467A1">
      <w:pPr>
        <w:pStyle w:val="Default"/>
        <w:rPr>
          <w:sz w:val="22"/>
          <w:szCs w:val="22"/>
        </w:rPr>
      </w:pPr>
      <w:r>
        <w:rPr>
          <w:b/>
          <w:bCs/>
          <w:sz w:val="22"/>
          <w:szCs w:val="22"/>
        </w:rPr>
        <w:t xml:space="preserve">EXTERNAL: </w:t>
      </w:r>
      <w:r>
        <w:rPr>
          <w:sz w:val="22"/>
          <w:szCs w:val="22"/>
        </w:rPr>
        <w:t xml:space="preserve">This section includes Trader FAQs </w:t>
      </w:r>
    </w:p>
    <w:p w14:paraId="60090FCA" w14:textId="77777777" w:rsidR="002C0031" w:rsidRDefault="002C0031" w:rsidP="004467A1">
      <w:pPr>
        <w:pStyle w:val="Default"/>
        <w:rPr>
          <w:sz w:val="22"/>
          <w:szCs w:val="22"/>
        </w:rPr>
      </w:pPr>
    </w:p>
    <w:p w14:paraId="3F53C06D" w14:textId="77777777" w:rsidR="004467A1" w:rsidRDefault="004467A1" w:rsidP="003D6EB3">
      <w:pPr>
        <w:pStyle w:val="Default"/>
        <w:spacing w:after="27"/>
        <w:ind w:left="720"/>
        <w:rPr>
          <w:sz w:val="22"/>
          <w:szCs w:val="22"/>
        </w:rPr>
      </w:pPr>
      <w:r>
        <w:rPr>
          <w:sz w:val="22"/>
          <w:szCs w:val="22"/>
        </w:rPr>
        <w:t xml:space="preserve">• General Trading Rules </w:t>
      </w:r>
    </w:p>
    <w:p w14:paraId="0B09E59E" w14:textId="727A895A" w:rsidR="004467A1" w:rsidRDefault="004467A1" w:rsidP="003D6EB3">
      <w:pPr>
        <w:pStyle w:val="Default"/>
        <w:spacing w:after="27"/>
        <w:ind w:left="720"/>
        <w:rPr>
          <w:sz w:val="22"/>
          <w:szCs w:val="22"/>
        </w:rPr>
      </w:pPr>
      <w:r>
        <w:rPr>
          <w:sz w:val="22"/>
          <w:szCs w:val="22"/>
        </w:rPr>
        <w:t xml:space="preserve">• </w:t>
      </w:r>
      <w:r w:rsidR="00CE08AA">
        <w:rPr>
          <w:sz w:val="22"/>
          <w:szCs w:val="22"/>
        </w:rPr>
        <w:t xml:space="preserve">Instant </w:t>
      </w:r>
      <w:r>
        <w:rPr>
          <w:sz w:val="22"/>
          <w:szCs w:val="22"/>
        </w:rPr>
        <w:t xml:space="preserve">Funded Accounts Overview </w:t>
      </w:r>
    </w:p>
    <w:p w14:paraId="15BA824B" w14:textId="77777777" w:rsidR="004467A1" w:rsidRDefault="004467A1" w:rsidP="003D6EB3">
      <w:pPr>
        <w:pStyle w:val="Default"/>
        <w:ind w:left="720"/>
        <w:rPr>
          <w:sz w:val="22"/>
          <w:szCs w:val="22"/>
        </w:rPr>
      </w:pPr>
      <w:r>
        <w:rPr>
          <w:sz w:val="22"/>
          <w:szCs w:val="22"/>
        </w:rPr>
        <w:t xml:space="preserve">• Other General Questions </w:t>
      </w:r>
    </w:p>
    <w:p w14:paraId="2B2A9C85" w14:textId="77777777" w:rsidR="00261B94" w:rsidRDefault="00261B94"/>
    <w:p w14:paraId="1CDA0A73" w14:textId="7E70A44D" w:rsidR="002C0031" w:rsidRDefault="002C0031">
      <w:pPr>
        <w:rPr>
          <w:b/>
          <w:bCs/>
          <w:sz w:val="32"/>
          <w:szCs w:val="32"/>
          <w:u w:val="single"/>
        </w:rPr>
      </w:pPr>
      <w:r w:rsidRPr="002C0031">
        <w:rPr>
          <w:b/>
          <w:bCs/>
          <w:sz w:val="32"/>
          <w:szCs w:val="32"/>
          <w:u w:val="single"/>
        </w:rPr>
        <w:t>Trading Rules:</w:t>
      </w:r>
    </w:p>
    <w:p w14:paraId="2F795FA2" w14:textId="77777777" w:rsidR="002C0031" w:rsidRDefault="002C0031" w:rsidP="002C0031">
      <w:pPr>
        <w:pStyle w:val="Default"/>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7"/>
        <w:gridCol w:w="2153"/>
        <w:gridCol w:w="4911"/>
      </w:tblGrid>
      <w:tr w:rsidR="00CE08AA" w14:paraId="301EEFB6" w14:textId="77777777" w:rsidTr="705C878E">
        <w:trPr>
          <w:trHeight w:val="300"/>
        </w:trPr>
        <w:tc>
          <w:tcPr>
            <w:tcW w:w="2587" w:type="dxa"/>
            <w:shd w:val="clear" w:color="auto" w:fill="44546A" w:themeFill="text2"/>
          </w:tcPr>
          <w:p w14:paraId="6392FC0A" w14:textId="34F561AF" w:rsidR="00CE08AA" w:rsidRDefault="00CE08AA">
            <w:pPr>
              <w:pStyle w:val="Default"/>
              <w:rPr>
                <w:color w:val="FFFFFF"/>
                <w:sz w:val="22"/>
                <w:szCs w:val="22"/>
              </w:rPr>
            </w:pPr>
            <w:r>
              <w:t xml:space="preserve"> </w:t>
            </w:r>
            <w:r w:rsidRPr="705C878E">
              <w:rPr>
                <w:b/>
                <w:bCs/>
                <w:color w:val="FFFFFF" w:themeColor="background1"/>
                <w:sz w:val="22"/>
                <w:szCs w:val="22"/>
              </w:rPr>
              <w:t xml:space="preserve">Rule Area </w:t>
            </w:r>
          </w:p>
        </w:tc>
        <w:tc>
          <w:tcPr>
            <w:tcW w:w="2153" w:type="dxa"/>
            <w:shd w:val="clear" w:color="auto" w:fill="44546A" w:themeFill="text2"/>
          </w:tcPr>
          <w:p w14:paraId="190FC0AA" w14:textId="4451A41A" w:rsidR="00CE08AA" w:rsidRDefault="00CE08AA">
            <w:pPr>
              <w:pStyle w:val="Default"/>
              <w:rPr>
                <w:color w:val="FFFFFF"/>
                <w:sz w:val="22"/>
                <w:szCs w:val="22"/>
              </w:rPr>
            </w:pPr>
            <w:r>
              <w:rPr>
                <w:b/>
                <w:bCs/>
                <w:color w:val="FFFFFF"/>
                <w:sz w:val="22"/>
                <w:szCs w:val="22"/>
              </w:rPr>
              <w:t xml:space="preserve">Instant Funded </w:t>
            </w:r>
          </w:p>
        </w:tc>
        <w:tc>
          <w:tcPr>
            <w:tcW w:w="4911" w:type="dxa"/>
            <w:shd w:val="clear" w:color="auto" w:fill="44546A" w:themeFill="text2"/>
          </w:tcPr>
          <w:p w14:paraId="0C5EE90B" w14:textId="77777777" w:rsidR="00CE08AA" w:rsidRDefault="00CE08AA">
            <w:pPr>
              <w:pStyle w:val="Default"/>
              <w:rPr>
                <w:color w:val="FFFFFF"/>
                <w:sz w:val="22"/>
                <w:szCs w:val="22"/>
              </w:rPr>
            </w:pPr>
            <w:r>
              <w:rPr>
                <w:b/>
                <w:bCs/>
                <w:color w:val="FFFFFF"/>
                <w:sz w:val="22"/>
                <w:szCs w:val="22"/>
              </w:rPr>
              <w:t xml:space="preserve">Notes </w:t>
            </w:r>
          </w:p>
        </w:tc>
      </w:tr>
      <w:tr w:rsidR="00CE08AA" w14:paraId="3772527B" w14:textId="77777777" w:rsidTr="705C878E">
        <w:trPr>
          <w:trHeight w:val="300"/>
        </w:trPr>
        <w:tc>
          <w:tcPr>
            <w:tcW w:w="2587" w:type="dxa"/>
          </w:tcPr>
          <w:p w14:paraId="2DDEF31C" w14:textId="77777777" w:rsidR="00CE08AA" w:rsidRDefault="00CE08AA">
            <w:pPr>
              <w:pStyle w:val="Default"/>
              <w:rPr>
                <w:sz w:val="22"/>
                <w:szCs w:val="22"/>
              </w:rPr>
            </w:pPr>
            <w:r>
              <w:rPr>
                <w:b/>
                <w:bCs/>
                <w:sz w:val="22"/>
                <w:szCs w:val="22"/>
              </w:rPr>
              <w:t xml:space="preserve">Profit Target </w:t>
            </w:r>
          </w:p>
        </w:tc>
        <w:tc>
          <w:tcPr>
            <w:tcW w:w="2153" w:type="dxa"/>
          </w:tcPr>
          <w:p w14:paraId="257AEA75" w14:textId="5FEC62E4" w:rsidR="00CE08AA" w:rsidRDefault="00CE08AA">
            <w:pPr>
              <w:pStyle w:val="Default"/>
              <w:rPr>
                <w:sz w:val="22"/>
                <w:szCs w:val="22"/>
              </w:rPr>
            </w:pPr>
            <w:r>
              <w:rPr>
                <w:b/>
                <w:bCs/>
                <w:sz w:val="22"/>
                <w:szCs w:val="22"/>
              </w:rPr>
              <w:t>N/A</w:t>
            </w:r>
          </w:p>
        </w:tc>
        <w:tc>
          <w:tcPr>
            <w:tcW w:w="4911" w:type="dxa"/>
          </w:tcPr>
          <w:p w14:paraId="778153A1" w14:textId="1E488FA5" w:rsidR="00CE08AA" w:rsidRDefault="00CE08AA">
            <w:pPr>
              <w:pStyle w:val="Default"/>
              <w:rPr>
                <w:sz w:val="22"/>
                <w:szCs w:val="22"/>
              </w:rPr>
            </w:pPr>
            <w:r>
              <w:rPr>
                <w:sz w:val="22"/>
                <w:szCs w:val="22"/>
              </w:rPr>
              <w:t xml:space="preserve">Instant Funded account has no profit limit </w:t>
            </w:r>
          </w:p>
        </w:tc>
      </w:tr>
      <w:tr w:rsidR="00CE08AA" w14:paraId="0FD5B303" w14:textId="77777777" w:rsidTr="705C878E">
        <w:trPr>
          <w:trHeight w:val="300"/>
        </w:trPr>
        <w:tc>
          <w:tcPr>
            <w:tcW w:w="2587" w:type="dxa"/>
          </w:tcPr>
          <w:p w14:paraId="37D3106D" w14:textId="77777777" w:rsidR="00CE08AA" w:rsidRDefault="00CE08AA">
            <w:pPr>
              <w:pStyle w:val="Default"/>
              <w:rPr>
                <w:sz w:val="22"/>
                <w:szCs w:val="22"/>
              </w:rPr>
            </w:pPr>
            <w:r>
              <w:rPr>
                <w:b/>
                <w:bCs/>
                <w:sz w:val="22"/>
                <w:szCs w:val="22"/>
              </w:rPr>
              <w:t xml:space="preserve">Daily Loss Limit </w:t>
            </w:r>
          </w:p>
        </w:tc>
        <w:tc>
          <w:tcPr>
            <w:tcW w:w="2153" w:type="dxa"/>
          </w:tcPr>
          <w:p w14:paraId="0A42C9C5" w14:textId="28E4E233" w:rsidR="00CE08AA" w:rsidRDefault="00CE08AA">
            <w:pPr>
              <w:pStyle w:val="Default"/>
              <w:rPr>
                <w:sz w:val="22"/>
                <w:szCs w:val="22"/>
              </w:rPr>
            </w:pPr>
            <w:r>
              <w:rPr>
                <w:sz w:val="22"/>
                <w:szCs w:val="22"/>
              </w:rPr>
              <w:t>5%</w:t>
            </w:r>
          </w:p>
        </w:tc>
        <w:tc>
          <w:tcPr>
            <w:tcW w:w="4911" w:type="dxa"/>
          </w:tcPr>
          <w:p w14:paraId="3F4331AE" w14:textId="1F472835" w:rsidR="00CE08AA" w:rsidRDefault="00CE08AA">
            <w:pPr>
              <w:pStyle w:val="Default"/>
              <w:rPr>
                <w:sz w:val="22"/>
                <w:szCs w:val="22"/>
              </w:rPr>
            </w:pPr>
            <w:r w:rsidRPr="00CE08AA">
              <w:rPr>
                <w:sz w:val="22"/>
                <w:szCs w:val="22"/>
              </w:rPr>
              <w:t>Equity-based, limit set by prior day balance (Hard Breach)</w:t>
            </w:r>
          </w:p>
        </w:tc>
      </w:tr>
      <w:tr w:rsidR="00CE08AA" w14:paraId="26A0F4B4" w14:textId="77777777" w:rsidTr="705C878E">
        <w:trPr>
          <w:trHeight w:val="300"/>
        </w:trPr>
        <w:tc>
          <w:tcPr>
            <w:tcW w:w="2587" w:type="dxa"/>
          </w:tcPr>
          <w:p w14:paraId="1441228E" w14:textId="77777777" w:rsidR="00CE08AA" w:rsidRDefault="00CE08AA">
            <w:pPr>
              <w:pStyle w:val="Default"/>
              <w:rPr>
                <w:sz w:val="22"/>
                <w:szCs w:val="22"/>
              </w:rPr>
            </w:pPr>
            <w:r>
              <w:rPr>
                <w:b/>
                <w:bCs/>
                <w:sz w:val="22"/>
                <w:szCs w:val="22"/>
              </w:rPr>
              <w:t xml:space="preserve">Max Drawdown </w:t>
            </w:r>
          </w:p>
        </w:tc>
        <w:tc>
          <w:tcPr>
            <w:tcW w:w="2153" w:type="dxa"/>
          </w:tcPr>
          <w:p w14:paraId="27242DD6" w14:textId="359D5491" w:rsidR="00CE08AA" w:rsidRDefault="00C80CD6">
            <w:pPr>
              <w:pStyle w:val="Default"/>
              <w:rPr>
                <w:sz w:val="22"/>
                <w:szCs w:val="22"/>
              </w:rPr>
            </w:pPr>
            <w:r>
              <w:rPr>
                <w:sz w:val="22"/>
                <w:szCs w:val="22"/>
              </w:rPr>
              <w:t>8</w:t>
            </w:r>
            <w:r w:rsidR="00CE08AA">
              <w:rPr>
                <w:sz w:val="22"/>
                <w:szCs w:val="22"/>
              </w:rPr>
              <w:t xml:space="preserve">% </w:t>
            </w:r>
          </w:p>
        </w:tc>
        <w:tc>
          <w:tcPr>
            <w:tcW w:w="4911" w:type="dxa"/>
          </w:tcPr>
          <w:p w14:paraId="31FF34FF" w14:textId="70D9599E" w:rsidR="00CE08AA" w:rsidRDefault="00CE08AA">
            <w:pPr>
              <w:pStyle w:val="Default"/>
              <w:rPr>
                <w:sz w:val="22"/>
                <w:szCs w:val="22"/>
              </w:rPr>
            </w:pPr>
            <w:r w:rsidRPr="705C878E">
              <w:rPr>
                <w:sz w:val="22"/>
                <w:szCs w:val="22"/>
              </w:rPr>
              <w:t>Equity-based, trailing account balance high water mark, locks in at starting account balance (Hard Breach)</w:t>
            </w:r>
            <w:r w:rsidR="1F0E0D25" w:rsidRPr="705C878E">
              <w:rPr>
                <w:sz w:val="22"/>
                <w:szCs w:val="22"/>
              </w:rPr>
              <w:t xml:space="preserve">.  </w:t>
            </w:r>
            <w:r w:rsidR="37CE9576" w:rsidRPr="705C878E">
              <w:rPr>
                <w:sz w:val="22"/>
                <w:szCs w:val="22"/>
              </w:rPr>
              <w:t>Account l</w:t>
            </w:r>
            <w:r w:rsidR="1F0E0D25" w:rsidRPr="705C878E">
              <w:rPr>
                <w:sz w:val="22"/>
                <w:szCs w:val="22"/>
              </w:rPr>
              <w:t>ocks at starting balance at payout.</w:t>
            </w:r>
          </w:p>
        </w:tc>
      </w:tr>
      <w:tr w:rsidR="00CE08AA" w14:paraId="31F954B6" w14:textId="77777777" w:rsidTr="705C878E">
        <w:trPr>
          <w:trHeight w:val="300"/>
        </w:trPr>
        <w:tc>
          <w:tcPr>
            <w:tcW w:w="2587" w:type="dxa"/>
          </w:tcPr>
          <w:p w14:paraId="561398BB" w14:textId="30C224BB" w:rsidR="00CE08AA" w:rsidRDefault="00CE08AA">
            <w:pPr>
              <w:pStyle w:val="Default"/>
              <w:rPr>
                <w:b/>
                <w:bCs/>
                <w:sz w:val="22"/>
                <w:szCs w:val="22"/>
              </w:rPr>
            </w:pPr>
            <w:r>
              <w:rPr>
                <w:b/>
                <w:bCs/>
                <w:sz w:val="22"/>
                <w:szCs w:val="22"/>
              </w:rPr>
              <w:t>Leverage</w:t>
            </w:r>
          </w:p>
        </w:tc>
        <w:tc>
          <w:tcPr>
            <w:tcW w:w="2153" w:type="dxa"/>
          </w:tcPr>
          <w:p w14:paraId="4B746C46" w14:textId="5649F955" w:rsidR="00CE08AA" w:rsidRDefault="00CE08AA">
            <w:pPr>
              <w:pStyle w:val="Default"/>
              <w:rPr>
                <w:sz w:val="22"/>
                <w:szCs w:val="22"/>
              </w:rPr>
            </w:pPr>
            <w:r>
              <w:rPr>
                <w:sz w:val="22"/>
                <w:szCs w:val="22"/>
              </w:rPr>
              <w:t>1:50</w:t>
            </w:r>
          </w:p>
        </w:tc>
        <w:tc>
          <w:tcPr>
            <w:tcW w:w="4911" w:type="dxa"/>
          </w:tcPr>
          <w:p w14:paraId="4C6AA2EE" w14:textId="77777777" w:rsidR="00CE08AA" w:rsidRDefault="00CE08AA">
            <w:pPr>
              <w:pStyle w:val="Default"/>
              <w:rPr>
                <w:sz w:val="22"/>
                <w:szCs w:val="22"/>
              </w:rPr>
            </w:pPr>
          </w:p>
        </w:tc>
      </w:tr>
      <w:tr w:rsidR="00CE08AA" w14:paraId="58C4E82F" w14:textId="77777777" w:rsidTr="705C878E">
        <w:trPr>
          <w:trHeight w:val="300"/>
        </w:trPr>
        <w:tc>
          <w:tcPr>
            <w:tcW w:w="2587" w:type="dxa"/>
          </w:tcPr>
          <w:p w14:paraId="07D85D9C" w14:textId="77777777" w:rsidR="00CE08AA" w:rsidRDefault="00CE08AA">
            <w:pPr>
              <w:pStyle w:val="Default"/>
              <w:rPr>
                <w:sz w:val="22"/>
                <w:szCs w:val="22"/>
              </w:rPr>
            </w:pPr>
            <w:r>
              <w:rPr>
                <w:b/>
                <w:bCs/>
                <w:sz w:val="22"/>
                <w:szCs w:val="22"/>
              </w:rPr>
              <w:t xml:space="preserve">Inactivity Period </w:t>
            </w:r>
          </w:p>
        </w:tc>
        <w:tc>
          <w:tcPr>
            <w:tcW w:w="2153" w:type="dxa"/>
          </w:tcPr>
          <w:p w14:paraId="5206AAAB" w14:textId="77777777" w:rsidR="00CE08AA" w:rsidRDefault="00CE08AA">
            <w:pPr>
              <w:pStyle w:val="Default"/>
              <w:rPr>
                <w:sz w:val="22"/>
                <w:szCs w:val="22"/>
              </w:rPr>
            </w:pPr>
            <w:r>
              <w:rPr>
                <w:sz w:val="22"/>
                <w:szCs w:val="22"/>
              </w:rPr>
              <w:t xml:space="preserve">30 Days </w:t>
            </w:r>
          </w:p>
        </w:tc>
        <w:tc>
          <w:tcPr>
            <w:tcW w:w="4911" w:type="dxa"/>
          </w:tcPr>
          <w:p w14:paraId="64CE489F" w14:textId="77777777" w:rsidR="00CE08AA" w:rsidRDefault="00CE08AA">
            <w:pPr>
              <w:pStyle w:val="Default"/>
              <w:rPr>
                <w:sz w:val="22"/>
                <w:szCs w:val="22"/>
              </w:rPr>
            </w:pPr>
            <w:r>
              <w:rPr>
                <w:sz w:val="22"/>
                <w:szCs w:val="22"/>
              </w:rPr>
              <w:t xml:space="preserve">Must place trade (Hard Breach) </w:t>
            </w:r>
          </w:p>
        </w:tc>
      </w:tr>
      <w:tr w:rsidR="00CE08AA" w14:paraId="64A7D854" w14:textId="77777777" w:rsidTr="705C878E">
        <w:trPr>
          <w:trHeight w:val="300"/>
        </w:trPr>
        <w:tc>
          <w:tcPr>
            <w:tcW w:w="2587" w:type="dxa"/>
          </w:tcPr>
          <w:p w14:paraId="0E2FBDF9" w14:textId="7057BA0B" w:rsidR="00CE08AA" w:rsidRDefault="00CE08AA">
            <w:pPr>
              <w:pStyle w:val="Default"/>
              <w:rPr>
                <w:sz w:val="22"/>
                <w:szCs w:val="22"/>
              </w:rPr>
            </w:pPr>
            <w:r>
              <w:rPr>
                <w:b/>
                <w:bCs/>
                <w:sz w:val="22"/>
                <w:szCs w:val="22"/>
              </w:rPr>
              <w:t xml:space="preserve">Flat for Weekend </w:t>
            </w:r>
          </w:p>
        </w:tc>
        <w:tc>
          <w:tcPr>
            <w:tcW w:w="2153" w:type="dxa"/>
          </w:tcPr>
          <w:p w14:paraId="7A27474A" w14:textId="57301D09" w:rsidR="00CE08AA" w:rsidRDefault="00CE08AA">
            <w:pPr>
              <w:pStyle w:val="Default"/>
              <w:rPr>
                <w:sz w:val="22"/>
                <w:szCs w:val="22"/>
              </w:rPr>
            </w:pPr>
            <w:r>
              <w:rPr>
                <w:sz w:val="22"/>
                <w:szCs w:val="22"/>
              </w:rPr>
              <w:t xml:space="preserve">Yes </w:t>
            </w:r>
          </w:p>
        </w:tc>
        <w:tc>
          <w:tcPr>
            <w:tcW w:w="4911" w:type="dxa"/>
          </w:tcPr>
          <w:p w14:paraId="4FE6CF34" w14:textId="2E1C8025" w:rsidR="00CE08AA" w:rsidRDefault="00CE08AA">
            <w:pPr>
              <w:pStyle w:val="Default"/>
              <w:rPr>
                <w:sz w:val="22"/>
                <w:szCs w:val="22"/>
              </w:rPr>
            </w:pPr>
            <w:r w:rsidRPr="705C878E">
              <w:rPr>
                <w:sz w:val="22"/>
                <w:szCs w:val="22"/>
              </w:rPr>
              <w:t>All positions closed on Friday 3:45pm unless Weekend Hold add-on is purchased</w:t>
            </w:r>
          </w:p>
        </w:tc>
      </w:tr>
      <w:tr w:rsidR="00CE08AA" w14:paraId="1044FC22" w14:textId="77777777" w:rsidTr="705C878E">
        <w:trPr>
          <w:trHeight w:val="300"/>
        </w:trPr>
        <w:tc>
          <w:tcPr>
            <w:tcW w:w="2587" w:type="dxa"/>
          </w:tcPr>
          <w:p w14:paraId="1622F193" w14:textId="6FB3D5AD" w:rsidR="00CE08AA" w:rsidRDefault="00CE08AA">
            <w:pPr>
              <w:pStyle w:val="Default"/>
              <w:rPr>
                <w:sz w:val="22"/>
                <w:szCs w:val="22"/>
              </w:rPr>
            </w:pPr>
            <w:r>
              <w:rPr>
                <w:b/>
                <w:bCs/>
                <w:sz w:val="22"/>
                <w:szCs w:val="22"/>
              </w:rPr>
              <w:t xml:space="preserve">Max Time </w:t>
            </w:r>
          </w:p>
        </w:tc>
        <w:tc>
          <w:tcPr>
            <w:tcW w:w="2153" w:type="dxa"/>
          </w:tcPr>
          <w:p w14:paraId="2E781861" w14:textId="1E17110C" w:rsidR="00CE08AA" w:rsidRDefault="00CE08AA">
            <w:pPr>
              <w:pStyle w:val="Default"/>
              <w:rPr>
                <w:sz w:val="22"/>
                <w:szCs w:val="22"/>
              </w:rPr>
            </w:pPr>
            <w:r>
              <w:rPr>
                <w:b/>
                <w:bCs/>
                <w:sz w:val="22"/>
                <w:szCs w:val="22"/>
              </w:rPr>
              <w:t xml:space="preserve">- </w:t>
            </w:r>
          </w:p>
        </w:tc>
        <w:tc>
          <w:tcPr>
            <w:tcW w:w="4911" w:type="dxa"/>
          </w:tcPr>
          <w:p w14:paraId="504C0ABE" w14:textId="6FD71E2D" w:rsidR="00CE08AA" w:rsidRDefault="00CE08AA">
            <w:pPr>
              <w:pStyle w:val="Default"/>
              <w:rPr>
                <w:sz w:val="22"/>
                <w:szCs w:val="22"/>
              </w:rPr>
            </w:pPr>
            <w:r>
              <w:rPr>
                <w:sz w:val="22"/>
                <w:szCs w:val="22"/>
              </w:rPr>
              <w:t xml:space="preserve">No Max Time requirements </w:t>
            </w:r>
          </w:p>
        </w:tc>
      </w:tr>
      <w:tr w:rsidR="705C878E" w14:paraId="6CEDFBC2" w14:textId="77777777" w:rsidTr="705C878E">
        <w:trPr>
          <w:trHeight w:val="300"/>
        </w:trPr>
        <w:tc>
          <w:tcPr>
            <w:tcW w:w="2587" w:type="dxa"/>
          </w:tcPr>
          <w:p w14:paraId="1F1C083E" w14:textId="40B3C4B3" w:rsidR="3EB82DA7" w:rsidRDefault="3EB82DA7" w:rsidP="705C878E">
            <w:pPr>
              <w:pStyle w:val="Default"/>
              <w:rPr>
                <w:b/>
                <w:bCs/>
                <w:sz w:val="22"/>
                <w:szCs w:val="22"/>
              </w:rPr>
            </w:pPr>
            <w:r w:rsidRPr="705C878E">
              <w:rPr>
                <w:b/>
                <w:bCs/>
                <w:sz w:val="22"/>
                <w:szCs w:val="22"/>
              </w:rPr>
              <w:t>Profit Split</w:t>
            </w:r>
          </w:p>
        </w:tc>
        <w:tc>
          <w:tcPr>
            <w:tcW w:w="2153" w:type="dxa"/>
          </w:tcPr>
          <w:p w14:paraId="492902A9" w14:textId="7BDD4DA2" w:rsidR="3EB82DA7" w:rsidRDefault="3EB82DA7" w:rsidP="705C878E">
            <w:pPr>
              <w:pStyle w:val="Default"/>
              <w:rPr>
                <w:sz w:val="22"/>
                <w:szCs w:val="22"/>
              </w:rPr>
            </w:pPr>
            <w:r w:rsidRPr="705C878E">
              <w:rPr>
                <w:sz w:val="22"/>
                <w:szCs w:val="22"/>
              </w:rPr>
              <w:t>80%</w:t>
            </w:r>
          </w:p>
        </w:tc>
        <w:tc>
          <w:tcPr>
            <w:tcW w:w="4911" w:type="dxa"/>
          </w:tcPr>
          <w:p w14:paraId="0E1DCF79" w14:textId="5663C57B" w:rsidR="3EB82DA7" w:rsidRDefault="3EB82DA7" w:rsidP="705C878E">
            <w:pPr>
              <w:pStyle w:val="Default"/>
              <w:rPr>
                <w:sz w:val="22"/>
                <w:szCs w:val="22"/>
              </w:rPr>
            </w:pPr>
            <w:r w:rsidRPr="705C878E">
              <w:rPr>
                <w:sz w:val="22"/>
                <w:szCs w:val="22"/>
              </w:rPr>
              <w:t>Can increase to 90% with purchase of add-on</w:t>
            </w:r>
          </w:p>
        </w:tc>
      </w:tr>
    </w:tbl>
    <w:p w14:paraId="3A1B7AE2" w14:textId="77777777" w:rsidR="002C0031" w:rsidRDefault="002C0031" w:rsidP="002C0031">
      <w:pPr>
        <w:pStyle w:val="Default"/>
      </w:pPr>
    </w:p>
    <w:p w14:paraId="0FE57D80" w14:textId="77777777" w:rsidR="003D6EB3" w:rsidRDefault="003D6EB3" w:rsidP="003D6EB3">
      <w:pPr>
        <w:pStyle w:val="Default"/>
        <w:rPr>
          <w:b/>
          <w:bCs/>
          <w:sz w:val="28"/>
          <w:szCs w:val="28"/>
        </w:rPr>
      </w:pPr>
    </w:p>
    <w:p w14:paraId="76CFFE69" w14:textId="245FF277" w:rsidR="003D6EB3" w:rsidRPr="003D6EB3" w:rsidRDefault="003D6EB3" w:rsidP="003D6EB3">
      <w:pPr>
        <w:pStyle w:val="Default"/>
        <w:rPr>
          <w:sz w:val="28"/>
          <w:szCs w:val="28"/>
          <w:u w:val="single"/>
        </w:rPr>
      </w:pPr>
      <w:r w:rsidRPr="003D6EB3">
        <w:rPr>
          <w:b/>
          <w:bCs/>
          <w:sz w:val="28"/>
          <w:szCs w:val="28"/>
          <w:u w:val="single"/>
        </w:rPr>
        <w:t xml:space="preserve">ADD-ONS (AVAILABLE AT PURCHASE): </w:t>
      </w:r>
    </w:p>
    <w:p w14:paraId="61200307" w14:textId="77777777" w:rsidR="003D6EB3" w:rsidRDefault="003D6EB3" w:rsidP="002C0031">
      <w:pPr>
        <w:pStyle w:val="Default"/>
        <w:spacing w:after="78"/>
        <w:rPr>
          <w:sz w:val="22"/>
          <w:szCs w:val="22"/>
        </w:rPr>
      </w:pPr>
    </w:p>
    <w:p w14:paraId="7CB8EDC1" w14:textId="59F88431" w:rsidR="003D6EB3" w:rsidRDefault="002C0031" w:rsidP="003D6EB3">
      <w:pPr>
        <w:pStyle w:val="Default"/>
        <w:rPr>
          <w:sz w:val="22"/>
          <w:szCs w:val="22"/>
        </w:rPr>
      </w:pPr>
      <w:r>
        <w:rPr>
          <w:b/>
          <w:bCs/>
          <w:sz w:val="22"/>
          <w:szCs w:val="22"/>
        </w:rPr>
        <w:t xml:space="preserve">Hold Over Weekend (10% Cost) – </w:t>
      </w:r>
      <w:r>
        <w:rPr>
          <w:sz w:val="22"/>
          <w:szCs w:val="22"/>
        </w:rPr>
        <w:t xml:space="preserve">Point-of-Sale add-on that disables “Flat for Weekend” requirement; this </w:t>
      </w:r>
      <w:r w:rsidR="003D6EB3">
        <w:rPr>
          <w:sz w:val="22"/>
          <w:szCs w:val="22"/>
        </w:rPr>
        <w:t xml:space="preserve">allows traders to keep positions open over the weekend. </w:t>
      </w:r>
    </w:p>
    <w:p w14:paraId="0B77C844" w14:textId="77777777" w:rsidR="00CE08AA" w:rsidRDefault="00CE08AA" w:rsidP="003D6EB3">
      <w:pPr>
        <w:pStyle w:val="Default"/>
        <w:rPr>
          <w:sz w:val="22"/>
          <w:szCs w:val="22"/>
        </w:rPr>
      </w:pPr>
    </w:p>
    <w:p w14:paraId="74257F15" w14:textId="2DF41F0C" w:rsidR="002C0031" w:rsidRDefault="002C0031" w:rsidP="002C0031">
      <w:pPr>
        <w:pStyle w:val="Default"/>
        <w:rPr>
          <w:sz w:val="22"/>
          <w:szCs w:val="22"/>
        </w:rPr>
      </w:pPr>
      <w:r>
        <w:rPr>
          <w:b/>
          <w:bCs/>
          <w:sz w:val="22"/>
          <w:szCs w:val="22"/>
        </w:rPr>
        <w:t xml:space="preserve">Profit Share Increased to 90% (20% Cost) – </w:t>
      </w:r>
      <w:r>
        <w:rPr>
          <w:sz w:val="22"/>
          <w:szCs w:val="22"/>
        </w:rPr>
        <w:t xml:space="preserve">Point-of-Sale add-on that increases a trader’s potential profit share for funded accounts to 90% (up from the standard 80%) of the profit. </w:t>
      </w:r>
    </w:p>
    <w:p w14:paraId="3F8F5C59" w14:textId="77777777" w:rsidR="003D6EB3" w:rsidRDefault="003D6EB3" w:rsidP="002C0031">
      <w:pPr>
        <w:pStyle w:val="Default"/>
        <w:rPr>
          <w:sz w:val="22"/>
          <w:szCs w:val="22"/>
        </w:rPr>
      </w:pPr>
    </w:p>
    <w:p w14:paraId="5D8937E5" w14:textId="77777777" w:rsidR="002C0031" w:rsidRPr="003D6EB3" w:rsidRDefault="002C0031" w:rsidP="002C0031">
      <w:pPr>
        <w:pStyle w:val="Default"/>
        <w:rPr>
          <w:b/>
          <w:bCs/>
          <w:sz w:val="28"/>
          <w:szCs w:val="28"/>
          <w:u w:val="single"/>
        </w:rPr>
      </w:pPr>
      <w:r w:rsidRPr="003D6EB3">
        <w:rPr>
          <w:b/>
          <w:bCs/>
          <w:sz w:val="28"/>
          <w:szCs w:val="28"/>
          <w:u w:val="single"/>
        </w:rPr>
        <w:t xml:space="preserve">TRADING RULES | FREQUENTLY ASKED QUESTIONS (FAQ): </w:t>
      </w:r>
    </w:p>
    <w:p w14:paraId="376EC9F6" w14:textId="77777777" w:rsidR="003D6EB3" w:rsidRDefault="003D6EB3" w:rsidP="002C0031">
      <w:pPr>
        <w:pStyle w:val="Default"/>
        <w:rPr>
          <w:sz w:val="28"/>
          <w:szCs w:val="28"/>
        </w:rPr>
      </w:pPr>
    </w:p>
    <w:p w14:paraId="7432425A" w14:textId="77777777" w:rsidR="002C0031" w:rsidRDefault="002C0031" w:rsidP="002C0031">
      <w:pPr>
        <w:pStyle w:val="Default"/>
        <w:rPr>
          <w:b/>
          <w:bCs/>
          <w:sz w:val="22"/>
          <w:szCs w:val="22"/>
        </w:rPr>
      </w:pPr>
      <w:r>
        <w:rPr>
          <w:b/>
          <w:bCs/>
          <w:sz w:val="22"/>
          <w:szCs w:val="22"/>
        </w:rPr>
        <w:t xml:space="preserve">What is the difference between a Hard Breach and Soft Breach rule? </w:t>
      </w:r>
    </w:p>
    <w:p w14:paraId="23DA587F" w14:textId="77777777" w:rsidR="003D6EB3" w:rsidRDefault="003D6EB3" w:rsidP="002C0031">
      <w:pPr>
        <w:pStyle w:val="Default"/>
        <w:rPr>
          <w:sz w:val="22"/>
          <w:szCs w:val="22"/>
        </w:rPr>
      </w:pPr>
    </w:p>
    <w:p w14:paraId="472861B1" w14:textId="37226E33" w:rsidR="002C0031" w:rsidRDefault="002C0031" w:rsidP="003D6EB3">
      <w:pPr>
        <w:pStyle w:val="Default"/>
        <w:numPr>
          <w:ilvl w:val="0"/>
          <w:numId w:val="3"/>
        </w:numPr>
        <w:spacing w:after="39"/>
        <w:rPr>
          <w:sz w:val="22"/>
          <w:szCs w:val="22"/>
        </w:rPr>
      </w:pPr>
      <w:r>
        <w:rPr>
          <w:sz w:val="22"/>
          <w:szCs w:val="22"/>
        </w:rPr>
        <w:t xml:space="preserve">Soft breach means that we will close all trades that have violated the rule. However, you can continue trading in your </w:t>
      </w:r>
      <w:r w:rsidR="002D65FB">
        <w:rPr>
          <w:sz w:val="22"/>
          <w:szCs w:val="22"/>
        </w:rPr>
        <w:t>Instant</w:t>
      </w:r>
      <w:r>
        <w:rPr>
          <w:sz w:val="22"/>
          <w:szCs w:val="22"/>
        </w:rPr>
        <w:t xml:space="preserve"> Funded Account. </w:t>
      </w:r>
    </w:p>
    <w:p w14:paraId="7338ABD3" w14:textId="1AA94723" w:rsidR="002C0031" w:rsidRDefault="002C0031" w:rsidP="003D6EB3">
      <w:pPr>
        <w:pStyle w:val="Default"/>
        <w:numPr>
          <w:ilvl w:val="0"/>
          <w:numId w:val="3"/>
        </w:numPr>
        <w:rPr>
          <w:sz w:val="22"/>
          <w:szCs w:val="22"/>
        </w:rPr>
      </w:pPr>
      <w:r w:rsidRPr="705C878E">
        <w:rPr>
          <w:sz w:val="22"/>
          <w:szCs w:val="22"/>
        </w:rPr>
        <w:t>Hard breach means that you violated the Daily Loss Limit or Max Drawdown rule</w:t>
      </w:r>
      <w:r w:rsidR="27B2CD56" w:rsidRPr="705C878E">
        <w:rPr>
          <w:sz w:val="22"/>
          <w:szCs w:val="22"/>
        </w:rPr>
        <w:t>, or Inactivity rule</w:t>
      </w:r>
      <w:r w:rsidRPr="705C878E">
        <w:rPr>
          <w:sz w:val="22"/>
          <w:szCs w:val="22"/>
        </w:rPr>
        <w:t xml:space="preserve">. </w:t>
      </w:r>
      <w:r w:rsidR="62D0514E" w:rsidRPr="705C878E">
        <w:rPr>
          <w:sz w:val="22"/>
          <w:szCs w:val="22"/>
        </w:rPr>
        <w:t>T</w:t>
      </w:r>
      <w:r w:rsidRPr="705C878E">
        <w:rPr>
          <w:sz w:val="22"/>
          <w:szCs w:val="22"/>
        </w:rPr>
        <w:t>h</w:t>
      </w:r>
      <w:r w:rsidR="62D0514E" w:rsidRPr="705C878E">
        <w:rPr>
          <w:sz w:val="22"/>
          <w:szCs w:val="22"/>
        </w:rPr>
        <w:t>ese</w:t>
      </w:r>
      <w:r w:rsidRPr="705C878E">
        <w:rPr>
          <w:sz w:val="22"/>
          <w:szCs w:val="22"/>
        </w:rPr>
        <w:t xml:space="preserve"> rules constitute a hard breach. In the event you have a hard breach, you will have your Funded Account taken away. </w:t>
      </w:r>
    </w:p>
    <w:p w14:paraId="323821A2" w14:textId="77777777" w:rsidR="003D6EB3" w:rsidRDefault="003D6EB3" w:rsidP="002C0031">
      <w:pPr>
        <w:pStyle w:val="Default"/>
        <w:rPr>
          <w:sz w:val="22"/>
          <w:szCs w:val="22"/>
        </w:rPr>
      </w:pPr>
    </w:p>
    <w:p w14:paraId="7485C6FE" w14:textId="77777777" w:rsidR="003D6EB3" w:rsidRDefault="003D6EB3" w:rsidP="002C0031">
      <w:pPr>
        <w:pStyle w:val="Default"/>
        <w:rPr>
          <w:sz w:val="22"/>
          <w:szCs w:val="22"/>
        </w:rPr>
      </w:pPr>
    </w:p>
    <w:p w14:paraId="6AEA13AD" w14:textId="77777777" w:rsidR="00CE08AA" w:rsidRDefault="00CE08AA" w:rsidP="002C0031">
      <w:pPr>
        <w:pStyle w:val="Default"/>
        <w:rPr>
          <w:b/>
          <w:bCs/>
          <w:sz w:val="22"/>
          <w:szCs w:val="22"/>
        </w:rPr>
      </w:pPr>
    </w:p>
    <w:p w14:paraId="3800C8C7" w14:textId="12993C97" w:rsidR="705C878E" w:rsidRDefault="705C878E" w:rsidP="705C878E">
      <w:pPr>
        <w:pStyle w:val="Default"/>
        <w:rPr>
          <w:b/>
          <w:bCs/>
          <w:sz w:val="22"/>
          <w:szCs w:val="22"/>
        </w:rPr>
      </w:pPr>
    </w:p>
    <w:p w14:paraId="2F736040" w14:textId="23861F37" w:rsidR="705C878E" w:rsidRDefault="705C878E" w:rsidP="705C878E">
      <w:pPr>
        <w:pStyle w:val="Default"/>
        <w:rPr>
          <w:b/>
          <w:bCs/>
          <w:sz w:val="22"/>
          <w:szCs w:val="22"/>
        </w:rPr>
      </w:pPr>
    </w:p>
    <w:p w14:paraId="3FB685F6" w14:textId="0B66341E" w:rsidR="00CE08AA" w:rsidRPr="00CE08AA" w:rsidRDefault="00CE08AA" w:rsidP="002C0031">
      <w:pPr>
        <w:pStyle w:val="Default"/>
        <w:rPr>
          <w:b/>
          <w:bCs/>
          <w:sz w:val="22"/>
          <w:szCs w:val="22"/>
        </w:rPr>
      </w:pPr>
      <w:r w:rsidRPr="00CE08AA">
        <w:rPr>
          <w:b/>
          <w:bCs/>
          <w:sz w:val="22"/>
          <w:szCs w:val="22"/>
        </w:rPr>
        <w:lastRenderedPageBreak/>
        <w:t xml:space="preserve">How do you calculate the Daily Loss Limit? </w:t>
      </w:r>
    </w:p>
    <w:p w14:paraId="5D1E7E53" w14:textId="77777777" w:rsidR="00CE08AA" w:rsidRDefault="00CE08AA" w:rsidP="002C0031">
      <w:pPr>
        <w:pStyle w:val="Default"/>
        <w:rPr>
          <w:sz w:val="22"/>
          <w:szCs w:val="22"/>
        </w:rPr>
      </w:pPr>
    </w:p>
    <w:p w14:paraId="08C9FC86" w14:textId="25ED8BFD" w:rsidR="003D6EB3" w:rsidRDefault="00CE08AA" w:rsidP="705C878E">
      <w:pPr>
        <w:pStyle w:val="Default"/>
        <w:rPr>
          <w:sz w:val="22"/>
          <w:szCs w:val="22"/>
        </w:rPr>
      </w:pPr>
      <w:r w:rsidRPr="705C878E">
        <w:rPr>
          <w:sz w:val="22"/>
          <w:szCs w:val="22"/>
        </w:rPr>
        <w:t xml:space="preserve">The Daily Loss Limit is the </w:t>
      </w:r>
      <w:r w:rsidR="7FABEFCB" w:rsidRPr="705C878E">
        <w:rPr>
          <w:sz w:val="22"/>
          <w:szCs w:val="22"/>
        </w:rPr>
        <w:t>maximum amount</w:t>
      </w:r>
      <w:r w:rsidRPr="705C878E">
        <w:rPr>
          <w:sz w:val="22"/>
          <w:szCs w:val="22"/>
        </w:rPr>
        <w:t xml:space="preserve"> your account can lose </w:t>
      </w:r>
      <w:r w:rsidR="61231BE1" w:rsidRPr="705C878E">
        <w:rPr>
          <w:sz w:val="22"/>
          <w:szCs w:val="22"/>
        </w:rPr>
        <w:t>on</w:t>
      </w:r>
      <w:r w:rsidRPr="705C878E">
        <w:rPr>
          <w:sz w:val="22"/>
          <w:szCs w:val="22"/>
        </w:rPr>
        <w:t xml:space="preserve"> any given day. </w:t>
      </w:r>
      <w:r w:rsidR="14800277" w:rsidRPr="705C878E">
        <w:rPr>
          <w:sz w:val="22"/>
          <w:szCs w:val="22"/>
        </w:rPr>
        <w:t>The Daily</w:t>
      </w:r>
      <w:r w:rsidRPr="705C878E">
        <w:rPr>
          <w:sz w:val="22"/>
          <w:szCs w:val="22"/>
        </w:rPr>
        <w:t xml:space="preserve"> Loss Limit is calculated using the previous day balance which resets at 5 PM EST. The Daily </w:t>
      </w:r>
      <w:r w:rsidR="074907A0" w:rsidRPr="705C878E">
        <w:rPr>
          <w:sz w:val="22"/>
          <w:szCs w:val="22"/>
        </w:rPr>
        <w:t>Loss Limit</w:t>
      </w:r>
      <w:r w:rsidRPr="705C878E">
        <w:rPr>
          <w:sz w:val="22"/>
          <w:szCs w:val="22"/>
        </w:rPr>
        <w:t xml:space="preserve"> compounds with the increase in your account. Example: if your prior day's end of day balance (5pm EST) was $100,000, your account would violate the daily stop loss limit if your equity reached $95,000 during the day. If your floating equity is +$5,000 on a $100,000 account, your new- day (5pm EST) </w:t>
      </w:r>
      <w:r w:rsidR="00E22527">
        <w:rPr>
          <w:sz w:val="22"/>
          <w:szCs w:val="22"/>
        </w:rPr>
        <w:t>daily</w:t>
      </w:r>
      <w:r w:rsidRPr="705C878E">
        <w:rPr>
          <w:sz w:val="22"/>
          <w:szCs w:val="22"/>
        </w:rPr>
        <w:t xml:space="preserve"> loss is based on your balance from the previous day ($100,000). So, your daily loss limit would still be $95,000.</w:t>
      </w:r>
    </w:p>
    <w:p w14:paraId="56C4CE38" w14:textId="77777777" w:rsidR="00CE08AA" w:rsidRPr="00CE08AA" w:rsidRDefault="00CE08AA" w:rsidP="002C0031">
      <w:pPr>
        <w:pStyle w:val="Default"/>
        <w:rPr>
          <w:sz w:val="22"/>
          <w:szCs w:val="22"/>
        </w:rPr>
      </w:pPr>
    </w:p>
    <w:p w14:paraId="53880CD3" w14:textId="77777777" w:rsidR="00CE08AA" w:rsidRPr="00CE08AA" w:rsidRDefault="00CE08AA" w:rsidP="002C0031">
      <w:pPr>
        <w:pStyle w:val="Default"/>
        <w:rPr>
          <w:b/>
          <w:bCs/>
          <w:sz w:val="22"/>
          <w:szCs w:val="22"/>
        </w:rPr>
      </w:pPr>
      <w:r w:rsidRPr="00CE08AA">
        <w:rPr>
          <w:b/>
          <w:bCs/>
          <w:sz w:val="22"/>
          <w:szCs w:val="22"/>
        </w:rPr>
        <w:t xml:space="preserve">How do you calculate the Maximum Trailing Drawdown? </w:t>
      </w:r>
    </w:p>
    <w:p w14:paraId="0FBBEC54" w14:textId="77777777" w:rsidR="00CE08AA" w:rsidRPr="00CE08AA" w:rsidRDefault="00CE08AA" w:rsidP="002C0031">
      <w:pPr>
        <w:pStyle w:val="Default"/>
        <w:rPr>
          <w:sz w:val="22"/>
          <w:szCs w:val="22"/>
        </w:rPr>
      </w:pPr>
    </w:p>
    <w:p w14:paraId="77577BE6" w14:textId="1A56F8DE" w:rsidR="003D6EB3" w:rsidRPr="00CE08AA" w:rsidRDefault="00CE08AA" w:rsidP="002C0031">
      <w:pPr>
        <w:pStyle w:val="Default"/>
        <w:rPr>
          <w:sz w:val="22"/>
          <w:szCs w:val="22"/>
        </w:rPr>
      </w:pPr>
      <w:r w:rsidRPr="705C878E">
        <w:rPr>
          <w:sz w:val="22"/>
          <w:szCs w:val="22"/>
        </w:rPr>
        <w:t xml:space="preserve">The Maximum Trailing Drawdown is initially set at </w:t>
      </w:r>
      <w:r w:rsidR="00C80CD6">
        <w:rPr>
          <w:sz w:val="22"/>
          <w:szCs w:val="22"/>
        </w:rPr>
        <w:t>8</w:t>
      </w:r>
      <w:r w:rsidRPr="705C878E">
        <w:rPr>
          <w:sz w:val="22"/>
          <w:szCs w:val="22"/>
        </w:rPr>
        <w:t xml:space="preserve">% and trails (using CLOSED BALANCE - NOT equity) your account until you have achieved </w:t>
      </w:r>
      <w:proofErr w:type="gramStart"/>
      <w:r w:rsidRPr="705C878E">
        <w:rPr>
          <w:sz w:val="22"/>
          <w:szCs w:val="22"/>
        </w:rPr>
        <w:t>a</w:t>
      </w:r>
      <w:proofErr w:type="gramEnd"/>
      <w:r w:rsidRPr="705C878E">
        <w:rPr>
          <w:sz w:val="22"/>
          <w:szCs w:val="22"/>
        </w:rPr>
        <w:t xml:space="preserve"> </w:t>
      </w:r>
      <w:r w:rsidR="00A74746">
        <w:rPr>
          <w:sz w:val="22"/>
          <w:szCs w:val="22"/>
        </w:rPr>
        <w:t>8</w:t>
      </w:r>
      <w:r w:rsidRPr="705C878E">
        <w:rPr>
          <w:sz w:val="22"/>
          <w:szCs w:val="22"/>
        </w:rPr>
        <w:t xml:space="preserve">% return in your account. Once you have achieved </w:t>
      </w:r>
      <w:r w:rsidR="00C2574A">
        <w:rPr>
          <w:sz w:val="22"/>
          <w:szCs w:val="22"/>
        </w:rPr>
        <w:t>an 8</w:t>
      </w:r>
      <w:r w:rsidRPr="705C878E">
        <w:rPr>
          <w:sz w:val="22"/>
          <w:szCs w:val="22"/>
        </w:rPr>
        <w:t>% return</w:t>
      </w:r>
      <w:r w:rsidR="42233408" w:rsidRPr="705C878E">
        <w:rPr>
          <w:sz w:val="22"/>
          <w:szCs w:val="22"/>
        </w:rPr>
        <w:t>,</w:t>
      </w:r>
      <w:r w:rsidRPr="705C878E">
        <w:rPr>
          <w:sz w:val="22"/>
          <w:szCs w:val="22"/>
        </w:rPr>
        <w:t xml:space="preserve"> the Maximum Trailing Drawdown no longer trails and is permanently locked in at your starting balance. Example: If your starting balance is $100,000, you can drawdown to $9</w:t>
      </w:r>
      <w:r w:rsidR="00C80CD6">
        <w:rPr>
          <w:sz w:val="22"/>
          <w:szCs w:val="22"/>
        </w:rPr>
        <w:t>2</w:t>
      </w:r>
      <w:r w:rsidRPr="705C878E">
        <w:rPr>
          <w:sz w:val="22"/>
          <w:szCs w:val="22"/>
        </w:rPr>
        <w:t>,000 before you would violate the Maximum Trailing Drawdown rule. Then for example let's say you take your account to $102,000 in CLOSED BALANCE. This is your new high-water mark, which would mean your new Maximum Trailing Drawdown would be $9</w:t>
      </w:r>
      <w:r w:rsidR="00C80CD6">
        <w:rPr>
          <w:sz w:val="22"/>
          <w:szCs w:val="22"/>
        </w:rPr>
        <w:t>4</w:t>
      </w:r>
      <w:r w:rsidRPr="705C878E">
        <w:rPr>
          <w:sz w:val="22"/>
          <w:szCs w:val="22"/>
        </w:rPr>
        <w:t xml:space="preserve">,000. Next, let's say you take your account to $106,000 in CLOSED BALANCE, which would be your new high-water mark. At this point your Maximum Trailing Drawdown would be locked in at your starting balance of $100,000. So, regardless of how high your account goes, you would only breach this rule if your account drew back down to $100,000 (note, you </w:t>
      </w:r>
      <w:r w:rsidR="70580E73" w:rsidRPr="705C878E">
        <w:rPr>
          <w:sz w:val="22"/>
          <w:szCs w:val="22"/>
        </w:rPr>
        <w:t>could</w:t>
      </w:r>
      <w:r w:rsidRPr="705C878E">
        <w:rPr>
          <w:sz w:val="22"/>
          <w:szCs w:val="22"/>
        </w:rPr>
        <w:t xml:space="preserve"> still violate the daily drawdown). For example, if you take your account to $170,000, as long as you do not </w:t>
      </w:r>
      <w:bookmarkStart w:id="0" w:name="_Int_sYpiqjjt"/>
      <w:r w:rsidRPr="705C878E">
        <w:rPr>
          <w:sz w:val="22"/>
          <w:szCs w:val="22"/>
        </w:rPr>
        <w:t>drawdown</w:t>
      </w:r>
      <w:bookmarkEnd w:id="0"/>
      <w:r w:rsidRPr="705C878E">
        <w:rPr>
          <w:sz w:val="22"/>
          <w:szCs w:val="22"/>
        </w:rPr>
        <w:t xml:space="preserve"> more than 5% in any given day, you would only breach if your account equity reaches $100,000.</w:t>
      </w:r>
    </w:p>
    <w:p w14:paraId="21B46CEB" w14:textId="77777777" w:rsidR="003D6EB3" w:rsidRDefault="003D6EB3" w:rsidP="002C0031">
      <w:pPr>
        <w:pStyle w:val="Default"/>
        <w:rPr>
          <w:sz w:val="22"/>
          <w:szCs w:val="22"/>
        </w:rPr>
      </w:pPr>
    </w:p>
    <w:p w14:paraId="3C19554A" w14:textId="77777777" w:rsidR="002C0031" w:rsidRDefault="002C0031" w:rsidP="002C0031">
      <w:pPr>
        <w:pStyle w:val="Default"/>
        <w:rPr>
          <w:b/>
          <w:bCs/>
          <w:sz w:val="22"/>
          <w:szCs w:val="22"/>
        </w:rPr>
      </w:pPr>
      <w:r>
        <w:rPr>
          <w:b/>
          <w:bCs/>
          <w:sz w:val="22"/>
          <w:szCs w:val="22"/>
        </w:rPr>
        <w:t xml:space="preserve">Can I hold positions over the weekend? </w:t>
      </w:r>
    </w:p>
    <w:p w14:paraId="577C7B94" w14:textId="77777777" w:rsidR="003D6EB3" w:rsidRDefault="003D6EB3" w:rsidP="002C0031">
      <w:pPr>
        <w:pStyle w:val="Default"/>
        <w:rPr>
          <w:sz w:val="22"/>
          <w:szCs w:val="22"/>
        </w:rPr>
      </w:pPr>
    </w:p>
    <w:p w14:paraId="1DC0024A" w14:textId="17102168" w:rsidR="718E4C8F" w:rsidRDefault="718E4C8F" w:rsidP="705C878E">
      <w:pPr>
        <w:pStyle w:val="Default"/>
        <w:rPr>
          <w:sz w:val="22"/>
          <w:szCs w:val="22"/>
        </w:rPr>
      </w:pPr>
      <w:r w:rsidRPr="705C878E">
        <w:rPr>
          <w:sz w:val="22"/>
          <w:szCs w:val="22"/>
        </w:rPr>
        <w:t>We require all trades to be closed by 3:45 PM EST on the last trading day of the week, typically Friday. However, in cases where markets close early or are not open on a Friday, it is the trader’s responsibility to ensure all trades are closed before the weekend based on the adjusted market schedule. Any trades left open after this time will be automatically closed. Note, this is considered a soft breach, and you will be able to continue trading once the markets reopen.</w:t>
      </w:r>
    </w:p>
    <w:p w14:paraId="09C323D5" w14:textId="77777777" w:rsidR="003D6EB3" w:rsidRDefault="003D6EB3" w:rsidP="002C0031">
      <w:pPr>
        <w:pStyle w:val="Default"/>
        <w:rPr>
          <w:sz w:val="22"/>
          <w:szCs w:val="22"/>
        </w:rPr>
      </w:pPr>
    </w:p>
    <w:p w14:paraId="739C5071" w14:textId="77777777" w:rsidR="003D6EB3" w:rsidRDefault="002C0031" w:rsidP="002C0031">
      <w:pPr>
        <w:pStyle w:val="Default"/>
        <w:rPr>
          <w:b/>
          <w:bCs/>
          <w:sz w:val="22"/>
          <w:szCs w:val="22"/>
        </w:rPr>
      </w:pPr>
      <w:r w:rsidRPr="705C878E">
        <w:rPr>
          <w:b/>
          <w:bCs/>
          <w:sz w:val="22"/>
          <w:szCs w:val="22"/>
        </w:rPr>
        <w:t>What is 1 lot equal to on the Trading Platform?</w:t>
      </w:r>
    </w:p>
    <w:p w14:paraId="4BCF7E08" w14:textId="1E426152" w:rsidR="002C0031" w:rsidRDefault="002C0031" w:rsidP="002C0031">
      <w:pPr>
        <w:pStyle w:val="Default"/>
        <w:rPr>
          <w:sz w:val="22"/>
          <w:szCs w:val="22"/>
        </w:rPr>
      </w:pPr>
      <w:r w:rsidRPr="00A84FC4">
        <w:rPr>
          <w:sz w:val="22"/>
          <w:szCs w:val="22"/>
        </w:rPr>
        <w:t xml:space="preserve"> </w:t>
      </w:r>
    </w:p>
    <w:p w14:paraId="7222C661" w14:textId="5B7AEDCD" w:rsidR="002C0031" w:rsidRDefault="00A84FC4" w:rsidP="00A84FC4">
      <w:pPr>
        <w:pStyle w:val="Default"/>
        <w:spacing w:after="37"/>
        <w:rPr>
          <w:sz w:val="22"/>
          <w:szCs w:val="22"/>
        </w:rPr>
      </w:pPr>
      <w:r w:rsidRPr="00A84FC4">
        <w:rPr>
          <w:sz w:val="22"/>
          <w:szCs w:val="22"/>
        </w:rPr>
        <w:t>●</w:t>
      </w:r>
      <w:r>
        <w:rPr>
          <w:sz w:val="22"/>
          <w:szCs w:val="22"/>
        </w:rPr>
        <w:t xml:space="preserve"> </w:t>
      </w:r>
      <w:r w:rsidR="002C0031">
        <w:rPr>
          <w:sz w:val="22"/>
          <w:szCs w:val="22"/>
        </w:rPr>
        <w:t xml:space="preserve">Forex - 1 lot = $100k notional </w:t>
      </w:r>
    </w:p>
    <w:p w14:paraId="177CEC16" w14:textId="77777777" w:rsidR="00A84FC4" w:rsidRPr="00A84FC4" w:rsidRDefault="00A84FC4" w:rsidP="00A84FC4">
      <w:pPr>
        <w:pStyle w:val="Default"/>
        <w:rPr>
          <w:sz w:val="22"/>
          <w:szCs w:val="22"/>
        </w:rPr>
      </w:pPr>
      <w:r w:rsidRPr="00A84FC4">
        <w:rPr>
          <w:sz w:val="22"/>
          <w:szCs w:val="22"/>
        </w:rPr>
        <w:t xml:space="preserve">● Index: 1 lot = 1 Contract  </w:t>
      </w:r>
    </w:p>
    <w:p w14:paraId="2E79BBD8" w14:textId="77777777" w:rsidR="00A84FC4" w:rsidRPr="00A84FC4" w:rsidRDefault="00A84FC4" w:rsidP="00A84FC4">
      <w:pPr>
        <w:pStyle w:val="Default"/>
        <w:rPr>
          <w:sz w:val="22"/>
          <w:szCs w:val="22"/>
        </w:rPr>
      </w:pPr>
      <w:r w:rsidRPr="00A84FC4">
        <w:rPr>
          <w:sz w:val="22"/>
          <w:szCs w:val="22"/>
        </w:rPr>
        <w:t xml:space="preserve">Exceptions: </w:t>
      </w:r>
    </w:p>
    <w:p w14:paraId="0F281B9F" w14:textId="77777777" w:rsidR="00A84FC4" w:rsidRPr="00A84FC4" w:rsidRDefault="00A84FC4" w:rsidP="00A84FC4">
      <w:pPr>
        <w:pStyle w:val="Default"/>
        <w:rPr>
          <w:sz w:val="22"/>
          <w:szCs w:val="22"/>
        </w:rPr>
      </w:pPr>
      <w:r w:rsidRPr="00A84FC4">
        <w:rPr>
          <w:sz w:val="22"/>
          <w:szCs w:val="22"/>
        </w:rPr>
        <w:t xml:space="preserve">SPX500: 1 lot = 10 contracts </w:t>
      </w:r>
    </w:p>
    <w:p w14:paraId="10B8678D" w14:textId="77777777" w:rsidR="00A84FC4" w:rsidRPr="00A84FC4" w:rsidRDefault="00A84FC4" w:rsidP="00A84FC4">
      <w:pPr>
        <w:pStyle w:val="Default"/>
        <w:rPr>
          <w:sz w:val="22"/>
          <w:szCs w:val="22"/>
        </w:rPr>
      </w:pPr>
      <w:r w:rsidRPr="00A84FC4">
        <w:rPr>
          <w:sz w:val="22"/>
          <w:szCs w:val="22"/>
        </w:rPr>
        <w:t xml:space="preserve">JPN225: 1 lot = 500 contracts </w:t>
      </w:r>
    </w:p>
    <w:p w14:paraId="0D6935F6" w14:textId="77777777" w:rsidR="00A84FC4" w:rsidRPr="00A84FC4" w:rsidRDefault="00A84FC4" w:rsidP="00A84FC4">
      <w:pPr>
        <w:pStyle w:val="Default"/>
        <w:rPr>
          <w:sz w:val="22"/>
          <w:szCs w:val="22"/>
        </w:rPr>
      </w:pPr>
      <w:r w:rsidRPr="00A84FC4">
        <w:rPr>
          <w:sz w:val="22"/>
          <w:szCs w:val="22"/>
        </w:rPr>
        <w:t xml:space="preserve">● Cryptos: 1 lot = 1 coin  </w:t>
      </w:r>
    </w:p>
    <w:p w14:paraId="1847D884" w14:textId="77777777" w:rsidR="00A84FC4" w:rsidRPr="00A84FC4" w:rsidRDefault="00A84FC4" w:rsidP="00A84FC4">
      <w:pPr>
        <w:pStyle w:val="Default"/>
        <w:rPr>
          <w:sz w:val="22"/>
          <w:szCs w:val="22"/>
        </w:rPr>
      </w:pPr>
      <w:r w:rsidRPr="00A84FC4">
        <w:rPr>
          <w:sz w:val="22"/>
          <w:szCs w:val="22"/>
        </w:rPr>
        <w:t xml:space="preserve">● Silver: 1 lot = 5000 ounces  </w:t>
      </w:r>
    </w:p>
    <w:p w14:paraId="1749F1A2" w14:textId="77777777" w:rsidR="00A84FC4" w:rsidRPr="00A84FC4" w:rsidRDefault="00A84FC4" w:rsidP="00A84FC4">
      <w:pPr>
        <w:pStyle w:val="Default"/>
        <w:rPr>
          <w:sz w:val="22"/>
          <w:szCs w:val="22"/>
        </w:rPr>
      </w:pPr>
      <w:r w:rsidRPr="00A84FC4">
        <w:rPr>
          <w:sz w:val="22"/>
          <w:szCs w:val="22"/>
        </w:rPr>
        <w:t xml:space="preserve">● Gold: 1 lot = 100 ounces  </w:t>
      </w:r>
    </w:p>
    <w:p w14:paraId="53A036AB" w14:textId="0AC797BD" w:rsidR="002C0031" w:rsidRDefault="00A84FC4" w:rsidP="00A84FC4">
      <w:pPr>
        <w:pStyle w:val="Default"/>
        <w:rPr>
          <w:sz w:val="22"/>
          <w:szCs w:val="22"/>
        </w:rPr>
      </w:pPr>
      <w:r w:rsidRPr="00A84FC4">
        <w:rPr>
          <w:sz w:val="22"/>
          <w:szCs w:val="22"/>
        </w:rPr>
        <w:t xml:space="preserve">● Oil: 1 lot = 100 barrels  </w:t>
      </w:r>
    </w:p>
    <w:p w14:paraId="0D4F67E3" w14:textId="77777777" w:rsidR="00A84FC4" w:rsidRDefault="00A84FC4" w:rsidP="00A84FC4">
      <w:pPr>
        <w:pStyle w:val="Default"/>
        <w:rPr>
          <w:sz w:val="22"/>
          <w:szCs w:val="22"/>
        </w:rPr>
      </w:pPr>
    </w:p>
    <w:p w14:paraId="066E78A1" w14:textId="77777777" w:rsidR="002C0031" w:rsidRDefault="002C0031" w:rsidP="002C0031">
      <w:pPr>
        <w:pStyle w:val="Default"/>
        <w:rPr>
          <w:b/>
          <w:bCs/>
          <w:sz w:val="22"/>
          <w:szCs w:val="22"/>
        </w:rPr>
      </w:pPr>
      <w:r>
        <w:rPr>
          <w:b/>
          <w:bCs/>
          <w:sz w:val="22"/>
          <w:szCs w:val="22"/>
        </w:rPr>
        <w:t xml:space="preserve">Is there a breach for inactivity? </w:t>
      </w:r>
    </w:p>
    <w:p w14:paraId="21A1E2B9" w14:textId="77777777" w:rsidR="002661F9" w:rsidRDefault="002661F9" w:rsidP="002C0031">
      <w:pPr>
        <w:pStyle w:val="Default"/>
        <w:rPr>
          <w:sz w:val="22"/>
          <w:szCs w:val="22"/>
        </w:rPr>
      </w:pPr>
    </w:p>
    <w:p w14:paraId="57165EA0" w14:textId="77777777" w:rsidR="002C0031" w:rsidRDefault="002C0031" w:rsidP="002C0031">
      <w:pPr>
        <w:pStyle w:val="Default"/>
        <w:rPr>
          <w:sz w:val="22"/>
          <w:szCs w:val="22"/>
        </w:rPr>
      </w:pPr>
      <w:r>
        <w:rPr>
          <w:sz w:val="22"/>
          <w:szCs w:val="22"/>
        </w:rPr>
        <w:t xml:space="preserve">Yes. If you do not place a trade at least once every 30 days on your account, we will consider you inactive and your account will be breached. </w:t>
      </w:r>
    </w:p>
    <w:p w14:paraId="06ACACE4" w14:textId="77777777" w:rsidR="002661F9" w:rsidRDefault="002661F9" w:rsidP="002C0031">
      <w:pPr>
        <w:pStyle w:val="Default"/>
        <w:rPr>
          <w:sz w:val="22"/>
          <w:szCs w:val="22"/>
        </w:rPr>
      </w:pPr>
    </w:p>
    <w:p w14:paraId="405DC205" w14:textId="77777777" w:rsidR="005D46B8" w:rsidRDefault="005D46B8" w:rsidP="002C0031">
      <w:pPr>
        <w:pStyle w:val="Default"/>
        <w:rPr>
          <w:b/>
          <w:bCs/>
          <w:sz w:val="28"/>
          <w:szCs w:val="28"/>
          <w:u w:val="single"/>
        </w:rPr>
      </w:pPr>
    </w:p>
    <w:p w14:paraId="10390B6D" w14:textId="1058F939" w:rsidR="002C0031" w:rsidRDefault="00A84FC4" w:rsidP="002C0031">
      <w:pPr>
        <w:pStyle w:val="Default"/>
        <w:rPr>
          <w:b/>
          <w:bCs/>
          <w:sz w:val="28"/>
          <w:szCs w:val="28"/>
          <w:u w:val="single"/>
        </w:rPr>
      </w:pPr>
      <w:r>
        <w:rPr>
          <w:b/>
          <w:bCs/>
          <w:sz w:val="28"/>
          <w:szCs w:val="28"/>
          <w:u w:val="single"/>
        </w:rPr>
        <w:t xml:space="preserve">INSTANT </w:t>
      </w:r>
      <w:r w:rsidR="002C0031" w:rsidRPr="002661F9">
        <w:rPr>
          <w:b/>
          <w:bCs/>
          <w:sz w:val="28"/>
          <w:szCs w:val="28"/>
          <w:u w:val="single"/>
        </w:rPr>
        <w:t>FUND</w:t>
      </w:r>
      <w:r>
        <w:rPr>
          <w:b/>
          <w:bCs/>
          <w:sz w:val="28"/>
          <w:szCs w:val="28"/>
          <w:u w:val="single"/>
        </w:rPr>
        <w:t>ING</w:t>
      </w:r>
      <w:r w:rsidR="002C0031" w:rsidRPr="002661F9">
        <w:rPr>
          <w:b/>
          <w:bCs/>
          <w:sz w:val="28"/>
          <w:szCs w:val="28"/>
          <w:u w:val="single"/>
        </w:rPr>
        <w:t xml:space="preserve"> ACCOUNTS | FREQUENTLY ASKED QUESTIONS (FAQ): </w:t>
      </w:r>
    </w:p>
    <w:p w14:paraId="7D740A90" w14:textId="77777777" w:rsidR="002661F9" w:rsidRPr="002661F9" w:rsidRDefault="002661F9" w:rsidP="002C0031">
      <w:pPr>
        <w:pStyle w:val="Default"/>
        <w:rPr>
          <w:sz w:val="28"/>
          <w:szCs w:val="28"/>
          <w:u w:val="single"/>
        </w:rPr>
      </w:pPr>
    </w:p>
    <w:p w14:paraId="6B7641C7" w14:textId="6A73CD27" w:rsidR="00E62FFC" w:rsidRDefault="00E62FFC" w:rsidP="002C0031">
      <w:pPr>
        <w:pStyle w:val="Default"/>
        <w:rPr>
          <w:b/>
          <w:bCs/>
          <w:sz w:val="22"/>
          <w:szCs w:val="22"/>
        </w:rPr>
      </w:pPr>
      <w:r w:rsidRPr="00E62FFC">
        <w:rPr>
          <w:b/>
          <w:bCs/>
          <w:sz w:val="22"/>
          <w:szCs w:val="22"/>
        </w:rPr>
        <w:t>What is the Instant Funding Plan?  </w:t>
      </w:r>
    </w:p>
    <w:p w14:paraId="619EC6E3" w14:textId="77777777" w:rsidR="00E62FFC" w:rsidRDefault="00E62FFC" w:rsidP="002C0031">
      <w:pPr>
        <w:pStyle w:val="Default"/>
        <w:rPr>
          <w:b/>
          <w:bCs/>
          <w:sz w:val="22"/>
          <w:szCs w:val="22"/>
        </w:rPr>
      </w:pPr>
    </w:p>
    <w:p w14:paraId="02260783" w14:textId="745CA281" w:rsidR="00E62FFC" w:rsidRPr="00E62FFC" w:rsidRDefault="00E62FFC" w:rsidP="002C0031">
      <w:pPr>
        <w:pStyle w:val="Default"/>
        <w:rPr>
          <w:sz w:val="22"/>
          <w:szCs w:val="22"/>
        </w:rPr>
      </w:pPr>
      <w:r w:rsidRPr="00E62FFC">
        <w:rPr>
          <w:sz w:val="22"/>
          <w:szCs w:val="22"/>
        </w:rPr>
        <w:t>The Instant Funding Plan allows traders to start with a fully funded account without needing to complete an assessment phase.</w:t>
      </w:r>
    </w:p>
    <w:p w14:paraId="3C0E7966" w14:textId="77777777" w:rsidR="00E62FFC" w:rsidRDefault="00E62FFC" w:rsidP="002C0031">
      <w:pPr>
        <w:pStyle w:val="Default"/>
        <w:rPr>
          <w:b/>
          <w:bCs/>
          <w:sz w:val="22"/>
          <w:szCs w:val="22"/>
        </w:rPr>
      </w:pPr>
    </w:p>
    <w:p w14:paraId="60AF0D02" w14:textId="77777777" w:rsidR="00E62FFC" w:rsidRDefault="00E62FFC" w:rsidP="00E62FFC">
      <w:pPr>
        <w:pStyle w:val="Default"/>
        <w:rPr>
          <w:b/>
          <w:bCs/>
          <w:sz w:val="22"/>
          <w:szCs w:val="22"/>
        </w:rPr>
      </w:pPr>
      <w:r>
        <w:rPr>
          <w:b/>
          <w:bCs/>
          <w:sz w:val="22"/>
          <w:szCs w:val="22"/>
        </w:rPr>
        <w:lastRenderedPageBreak/>
        <w:t xml:space="preserve">How Long does it take to receive my Instant Funded Account? </w:t>
      </w:r>
    </w:p>
    <w:p w14:paraId="3692E9C2" w14:textId="77777777" w:rsidR="00E62FFC" w:rsidRDefault="00E62FFC" w:rsidP="00E62FFC">
      <w:pPr>
        <w:pStyle w:val="Default"/>
        <w:rPr>
          <w:sz w:val="22"/>
          <w:szCs w:val="22"/>
        </w:rPr>
      </w:pPr>
    </w:p>
    <w:p w14:paraId="3D1E7DC3" w14:textId="77777777" w:rsidR="00E62FFC" w:rsidRDefault="00E62FFC" w:rsidP="00E62FFC">
      <w:pPr>
        <w:pStyle w:val="Default"/>
        <w:rPr>
          <w:sz w:val="22"/>
          <w:szCs w:val="22"/>
        </w:rPr>
      </w:pPr>
      <w:r>
        <w:rPr>
          <w:sz w:val="22"/>
          <w:szCs w:val="22"/>
        </w:rPr>
        <w:t>Upon completion of payment, we provide you with an Instant Funding account, backed by our capital.   Y</w:t>
      </w:r>
      <w:r w:rsidRPr="00EB53E7">
        <w:rPr>
          <w:sz w:val="22"/>
          <w:szCs w:val="22"/>
        </w:rPr>
        <w:t>ou will receive an email with instructions on how to access</w:t>
      </w:r>
      <w:r>
        <w:rPr>
          <w:sz w:val="22"/>
          <w:szCs w:val="22"/>
        </w:rPr>
        <w:t xml:space="preserve"> this account on the platform you chose at checkout.</w:t>
      </w:r>
    </w:p>
    <w:p w14:paraId="55CB63DA" w14:textId="77777777" w:rsidR="00E62FFC" w:rsidRDefault="00E62FFC" w:rsidP="00E62FFC">
      <w:pPr>
        <w:pStyle w:val="Default"/>
        <w:rPr>
          <w:sz w:val="22"/>
          <w:szCs w:val="22"/>
        </w:rPr>
      </w:pPr>
    </w:p>
    <w:p w14:paraId="76C27D01" w14:textId="77777777" w:rsidR="00E62FFC" w:rsidRDefault="00E62FFC" w:rsidP="00E62FFC">
      <w:pPr>
        <w:pStyle w:val="Default"/>
        <w:rPr>
          <w:sz w:val="22"/>
          <w:szCs w:val="22"/>
        </w:rPr>
      </w:pPr>
      <w:r>
        <w:rPr>
          <w:sz w:val="22"/>
          <w:szCs w:val="22"/>
        </w:rPr>
        <w:t xml:space="preserve">The capital in your Funded Account is notional and may not match the amount of capital on deposit with the Broker. A Funded Account is notionally funded when actual funds in the account (i.e., the equity in a Funded Account represented by the amount of capital) differs from the nominal account size (i.e., the size of the Funded Account that establishes the initial account value and level of trading). Notional funds are the difference between nominal account size and actual capital in a Funded Account. </w:t>
      </w:r>
    </w:p>
    <w:p w14:paraId="1E429543" w14:textId="77777777" w:rsidR="00E62FFC" w:rsidRDefault="00E62FFC" w:rsidP="00E62FFC">
      <w:pPr>
        <w:pStyle w:val="Default"/>
        <w:rPr>
          <w:sz w:val="22"/>
          <w:szCs w:val="22"/>
        </w:rPr>
      </w:pPr>
    </w:p>
    <w:p w14:paraId="7B64F597" w14:textId="67E90A23" w:rsidR="00E62FFC" w:rsidRDefault="00E62FFC" w:rsidP="00E62FFC">
      <w:r>
        <w:t>Use of notional funding does not change the trading level or that the account may trade in any manner differently than if notional funds were not used. In particular, the same conditions and rules applicable to a soft breach, hard breach, Daily Loss Limit, Max Trailing Drawdown and position limits apply.</w:t>
      </w:r>
    </w:p>
    <w:p w14:paraId="4BA5E6B5" w14:textId="77777777" w:rsidR="00E62FFC" w:rsidRDefault="00E62FFC" w:rsidP="002C0031">
      <w:pPr>
        <w:pStyle w:val="Default"/>
        <w:rPr>
          <w:b/>
          <w:bCs/>
          <w:sz w:val="22"/>
          <w:szCs w:val="22"/>
        </w:rPr>
      </w:pPr>
    </w:p>
    <w:p w14:paraId="3C174507" w14:textId="1B9C062F" w:rsidR="00E62FFC" w:rsidRDefault="00E62FFC" w:rsidP="002C0031">
      <w:pPr>
        <w:pStyle w:val="Default"/>
        <w:rPr>
          <w:b/>
          <w:bCs/>
          <w:sz w:val="22"/>
          <w:szCs w:val="22"/>
        </w:rPr>
      </w:pPr>
      <w:r w:rsidRPr="00E62FFC">
        <w:rPr>
          <w:b/>
          <w:bCs/>
          <w:sz w:val="22"/>
          <w:szCs w:val="22"/>
        </w:rPr>
        <w:t>Do I need to complete KYC or sign a trader contract to start trading in an Instant Funding Plan?  </w:t>
      </w:r>
    </w:p>
    <w:p w14:paraId="1B1D57B7" w14:textId="77777777" w:rsidR="00E62FFC" w:rsidRDefault="00E62FFC" w:rsidP="002C0031">
      <w:pPr>
        <w:pStyle w:val="Default"/>
        <w:rPr>
          <w:b/>
          <w:bCs/>
          <w:sz w:val="22"/>
          <w:szCs w:val="22"/>
        </w:rPr>
      </w:pPr>
    </w:p>
    <w:p w14:paraId="49108145" w14:textId="06F8AA36" w:rsidR="00E62FFC" w:rsidRPr="00E62FFC" w:rsidRDefault="00E62FFC" w:rsidP="002C0031">
      <w:pPr>
        <w:pStyle w:val="Default"/>
        <w:rPr>
          <w:sz w:val="22"/>
          <w:szCs w:val="22"/>
        </w:rPr>
      </w:pPr>
      <w:r w:rsidRPr="705C878E">
        <w:rPr>
          <w:sz w:val="22"/>
          <w:szCs w:val="22"/>
        </w:rPr>
        <w:t xml:space="preserve">A Trading contract and KYC are both required, </w:t>
      </w:r>
      <w:r w:rsidR="7F0F1B80" w:rsidRPr="705C878E">
        <w:rPr>
          <w:sz w:val="22"/>
          <w:szCs w:val="22"/>
        </w:rPr>
        <w:t>however,</w:t>
      </w:r>
      <w:r w:rsidRPr="705C878E">
        <w:rPr>
          <w:sz w:val="22"/>
          <w:szCs w:val="22"/>
        </w:rPr>
        <w:t xml:space="preserve"> to start trading using our Instant Funding Plan, these steps won’t need to be completed until you request a withdrawal. </w:t>
      </w:r>
    </w:p>
    <w:p w14:paraId="5762722F" w14:textId="77777777" w:rsidR="00E62FFC" w:rsidRDefault="00E62FFC" w:rsidP="002C0031">
      <w:pPr>
        <w:pStyle w:val="Default"/>
        <w:rPr>
          <w:b/>
          <w:bCs/>
          <w:sz w:val="22"/>
          <w:szCs w:val="22"/>
        </w:rPr>
      </w:pPr>
    </w:p>
    <w:p w14:paraId="41381055" w14:textId="304E0931" w:rsidR="00E62FFC" w:rsidRDefault="00E62FFC" w:rsidP="002C0031">
      <w:pPr>
        <w:pStyle w:val="Default"/>
        <w:rPr>
          <w:b/>
          <w:bCs/>
          <w:sz w:val="22"/>
          <w:szCs w:val="22"/>
        </w:rPr>
      </w:pPr>
      <w:r w:rsidRPr="00E62FFC">
        <w:rPr>
          <w:b/>
          <w:bCs/>
          <w:sz w:val="22"/>
          <w:szCs w:val="22"/>
        </w:rPr>
        <w:t>What happens if I do not pass KYC?  </w:t>
      </w:r>
    </w:p>
    <w:p w14:paraId="2EDF8374" w14:textId="77777777" w:rsidR="00E62FFC" w:rsidRDefault="00E62FFC" w:rsidP="002C0031">
      <w:pPr>
        <w:pStyle w:val="Default"/>
        <w:rPr>
          <w:b/>
          <w:bCs/>
          <w:sz w:val="22"/>
          <w:szCs w:val="22"/>
        </w:rPr>
      </w:pPr>
    </w:p>
    <w:p w14:paraId="7EA0AA50" w14:textId="55CC3B44" w:rsidR="00E62FFC" w:rsidRDefault="00E62FFC" w:rsidP="002C0031">
      <w:pPr>
        <w:pStyle w:val="Default"/>
        <w:rPr>
          <w:b/>
          <w:bCs/>
          <w:sz w:val="22"/>
          <w:szCs w:val="22"/>
        </w:rPr>
      </w:pPr>
      <w:r w:rsidRPr="00E62FFC">
        <w:rPr>
          <w:sz w:val="22"/>
          <w:szCs w:val="22"/>
        </w:rPr>
        <w:t>If you do not pass the KYC process when requesting a withdrawal, the withdrawal will be rejected, and your account will be closed. We encourage you to ensure you can meet KYC requirements before opting for the Instant Funding Plan</w:t>
      </w:r>
      <w:r w:rsidRPr="00E62FFC">
        <w:rPr>
          <w:b/>
          <w:bCs/>
          <w:sz w:val="22"/>
          <w:szCs w:val="22"/>
        </w:rPr>
        <w:t>. </w:t>
      </w:r>
    </w:p>
    <w:p w14:paraId="05722748" w14:textId="77777777" w:rsidR="00E62FFC" w:rsidRDefault="00E62FFC" w:rsidP="002C0031">
      <w:pPr>
        <w:pStyle w:val="Default"/>
        <w:rPr>
          <w:b/>
          <w:bCs/>
          <w:sz w:val="22"/>
          <w:szCs w:val="22"/>
        </w:rPr>
      </w:pPr>
    </w:p>
    <w:p w14:paraId="003F1604" w14:textId="64CBEE30" w:rsidR="002C0031" w:rsidRDefault="002C0031" w:rsidP="002C0031">
      <w:pPr>
        <w:pStyle w:val="Default"/>
        <w:rPr>
          <w:b/>
          <w:bCs/>
          <w:sz w:val="22"/>
          <w:szCs w:val="22"/>
        </w:rPr>
      </w:pPr>
      <w:r>
        <w:rPr>
          <w:b/>
          <w:bCs/>
          <w:sz w:val="22"/>
          <w:szCs w:val="22"/>
        </w:rPr>
        <w:t xml:space="preserve">Do we manipulate the pricing or executions you receive in your </w:t>
      </w:r>
      <w:r w:rsidR="00EB53E7">
        <w:rPr>
          <w:b/>
          <w:bCs/>
          <w:sz w:val="22"/>
          <w:szCs w:val="22"/>
        </w:rPr>
        <w:t xml:space="preserve">Instant </w:t>
      </w:r>
      <w:r>
        <w:rPr>
          <w:b/>
          <w:bCs/>
          <w:sz w:val="22"/>
          <w:szCs w:val="22"/>
        </w:rPr>
        <w:t xml:space="preserve">Funded Account? </w:t>
      </w:r>
    </w:p>
    <w:p w14:paraId="4F02C888" w14:textId="77777777" w:rsidR="002661F9" w:rsidRDefault="002661F9" w:rsidP="002C0031">
      <w:pPr>
        <w:pStyle w:val="Default"/>
        <w:rPr>
          <w:sz w:val="22"/>
          <w:szCs w:val="22"/>
        </w:rPr>
      </w:pPr>
    </w:p>
    <w:p w14:paraId="0F3C4370" w14:textId="261612A1" w:rsidR="002C0031" w:rsidRDefault="002C0031" w:rsidP="002C0031">
      <w:pPr>
        <w:pStyle w:val="Default"/>
        <w:rPr>
          <w:sz w:val="22"/>
          <w:szCs w:val="22"/>
        </w:rPr>
      </w:pPr>
      <w:r w:rsidRPr="705C878E">
        <w:rPr>
          <w:sz w:val="22"/>
          <w:szCs w:val="22"/>
        </w:rPr>
        <w:t xml:space="preserve">No. We operate at an arm's length with the Broker. All market pricing and trade executions are provided by the Broker and are not changed or modified by us. Additionally, we do not </w:t>
      </w:r>
      <w:r w:rsidR="36F09EBC" w:rsidRPr="705C878E">
        <w:rPr>
          <w:sz w:val="22"/>
          <w:szCs w:val="22"/>
        </w:rPr>
        <w:t>markup</w:t>
      </w:r>
      <w:r w:rsidRPr="705C878E">
        <w:rPr>
          <w:sz w:val="22"/>
          <w:szCs w:val="22"/>
        </w:rPr>
        <w:t xml:space="preserve"> transaction costs established by the Broker through adjusting bid-offer spreads, markups/markdowns, commission charges or swaps. </w:t>
      </w:r>
    </w:p>
    <w:p w14:paraId="34379442" w14:textId="77777777" w:rsidR="002661F9" w:rsidRDefault="002661F9" w:rsidP="002C0031">
      <w:pPr>
        <w:pStyle w:val="Default"/>
        <w:rPr>
          <w:sz w:val="22"/>
          <w:szCs w:val="22"/>
        </w:rPr>
      </w:pPr>
    </w:p>
    <w:p w14:paraId="15F3EB12" w14:textId="77777777" w:rsidR="002C0031" w:rsidRDefault="002C0031" w:rsidP="002C0031">
      <w:pPr>
        <w:pStyle w:val="Default"/>
        <w:rPr>
          <w:b/>
          <w:bCs/>
          <w:sz w:val="22"/>
          <w:szCs w:val="22"/>
        </w:rPr>
      </w:pPr>
      <w:r>
        <w:rPr>
          <w:b/>
          <w:bCs/>
          <w:sz w:val="22"/>
          <w:szCs w:val="22"/>
        </w:rPr>
        <w:t xml:space="preserve">Who is the counterparty to my trades? </w:t>
      </w:r>
    </w:p>
    <w:p w14:paraId="43FFBC25" w14:textId="77777777" w:rsidR="002661F9" w:rsidRDefault="002661F9" w:rsidP="002C0031">
      <w:pPr>
        <w:pStyle w:val="Default"/>
        <w:rPr>
          <w:sz w:val="22"/>
          <w:szCs w:val="22"/>
        </w:rPr>
      </w:pPr>
    </w:p>
    <w:p w14:paraId="53F7AA83" w14:textId="569F6D48" w:rsidR="003D6EB3" w:rsidRDefault="002C0031" w:rsidP="003D6EB3">
      <w:pPr>
        <w:pStyle w:val="Default"/>
        <w:rPr>
          <w:sz w:val="22"/>
          <w:szCs w:val="22"/>
        </w:rPr>
      </w:pPr>
      <w:r w:rsidRPr="705C878E">
        <w:rPr>
          <w:sz w:val="22"/>
          <w:szCs w:val="22"/>
        </w:rPr>
        <w:t xml:space="preserve">For </w:t>
      </w:r>
      <w:r w:rsidR="1F90C94B" w:rsidRPr="705C878E">
        <w:rPr>
          <w:sz w:val="22"/>
          <w:szCs w:val="22"/>
        </w:rPr>
        <w:t>the purposes</w:t>
      </w:r>
      <w:r w:rsidRPr="705C878E">
        <w:rPr>
          <w:sz w:val="22"/>
          <w:szCs w:val="22"/>
        </w:rPr>
        <w:t xml:space="preserve"> of managing risk and minimizing transaction costs, we may offset or negate market risk and act as the direct counterparty to certain trades initiated in the Account. Such trades are executed at prices provided by the Broker. This framework is intended to ensure you receive real market execution on your trades, while</w:t>
      </w:r>
      <w:r w:rsidR="003D6EB3" w:rsidRPr="705C878E">
        <w:rPr>
          <w:sz w:val="22"/>
          <w:szCs w:val="22"/>
        </w:rPr>
        <w:t xml:space="preserve"> simultaneously allowing us to manage risk dynamically by routing existing positions or future orders to third parties for execution as we deem appropriate. We believe that such real market execution and dynamic risk management would not be possible </w:t>
      </w:r>
      <w:r w:rsidR="24D28390" w:rsidRPr="705C878E">
        <w:rPr>
          <w:sz w:val="22"/>
          <w:szCs w:val="22"/>
        </w:rPr>
        <w:t>or</w:t>
      </w:r>
      <w:r w:rsidR="003D6EB3" w:rsidRPr="705C878E">
        <w:rPr>
          <w:sz w:val="22"/>
          <w:szCs w:val="22"/>
        </w:rPr>
        <w:t xml:space="preserve"> cost-effective if trades were executed in simulated accounts. Regardless of whether we act as counterparty to your trades, the gain or loss on your Funded Account is not calculated differently. However, when we act as the counterparty to your trades, there is an inherent potential conflict of interest because your trades do not result in net gain or loss to us, as your trades would if we were not the direct counterparty. </w:t>
      </w:r>
    </w:p>
    <w:p w14:paraId="209A517F" w14:textId="77777777" w:rsidR="002661F9" w:rsidRDefault="002661F9" w:rsidP="003D6EB3">
      <w:pPr>
        <w:pStyle w:val="Default"/>
        <w:rPr>
          <w:sz w:val="22"/>
          <w:szCs w:val="22"/>
        </w:rPr>
      </w:pPr>
    </w:p>
    <w:p w14:paraId="5F554705" w14:textId="77777777" w:rsidR="003D6EB3" w:rsidRDefault="003D6EB3" w:rsidP="003D6EB3">
      <w:pPr>
        <w:pStyle w:val="Default"/>
        <w:rPr>
          <w:b/>
          <w:bCs/>
          <w:sz w:val="22"/>
          <w:szCs w:val="22"/>
        </w:rPr>
      </w:pPr>
      <w:r>
        <w:rPr>
          <w:b/>
          <w:bCs/>
          <w:sz w:val="22"/>
          <w:szCs w:val="22"/>
        </w:rPr>
        <w:t xml:space="preserve">Am I subject to any position limits? </w:t>
      </w:r>
    </w:p>
    <w:p w14:paraId="2274F46C" w14:textId="77777777" w:rsidR="002661F9" w:rsidRDefault="002661F9" w:rsidP="003D6EB3">
      <w:pPr>
        <w:pStyle w:val="Default"/>
        <w:rPr>
          <w:sz w:val="22"/>
          <w:szCs w:val="22"/>
        </w:rPr>
      </w:pPr>
    </w:p>
    <w:p w14:paraId="34AA71EE" w14:textId="47D9BC4B" w:rsidR="002661F9" w:rsidRDefault="00EB53E7" w:rsidP="003D6EB3">
      <w:pPr>
        <w:pStyle w:val="Default"/>
        <w:rPr>
          <w:sz w:val="22"/>
          <w:szCs w:val="22"/>
        </w:rPr>
      </w:pPr>
      <w:r w:rsidRPr="00EB53E7">
        <w:rPr>
          <w:sz w:val="22"/>
          <w:szCs w:val="22"/>
        </w:rPr>
        <w:t>The maximum position that you may open is determined by your available margin. We reserve the right to increase the margin requirement, limit the number of open positions you may enter or maintain in the Funded Account at any time, and to revise in response to market conditions the drawdown levels at which trading in the funded account will be halted. We or the Liquidity Provider reserve the right to refuse to accept any order.</w:t>
      </w:r>
    </w:p>
    <w:p w14:paraId="33443C76" w14:textId="77777777" w:rsidR="00EB53E7" w:rsidRDefault="00EB53E7" w:rsidP="003D6EB3">
      <w:pPr>
        <w:pStyle w:val="Default"/>
        <w:rPr>
          <w:sz w:val="22"/>
          <w:szCs w:val="22"/>
        </w:rPr>
      </w:pPr>
    </w:p>
    <w:p w14:paraId="45CE66BC" w14:textId="77777777" w:rsidR="003D6EB3" w:rsidRDefault="003D6EB3" w:rsidP="003D6EB3">
      <w:pPr>
        <w:pStyle w:val="Default"/>
        <w:rPr>
          <w:b/>
          <w:bCs/>
          <w:sz w:val="22"/>
          <w:szCs w:val="22"/>
        </w:rPr>
      </w:pPr>
      <w:r>
        <w:rPr>
          <w:b/>
          <w:bCs/>
          <w:sz w:val="22"/>
          <w:szCs w:val="22"/>
        </w:rPr>
        <w:t xml:space="preserve">If I have a hard breach in my Funded Account and there are gains in the account, do I forfeit those gains? </w:t>
      </w:r>
    </w:p>
    <w:p w14:paraId="07A68569" w14:textId="77777777" w:rsidR="002661F9" w:rsidRDefault="002661F9" w:rsidP="003D6EB3">
      <w:pPr>
        <w:pStyle w:val="Default"/>
        <w:rPr>
          <w:sz w:val="22"/>
          <w:szCs w:val="22"/>
        </w:rPr>
      </w:pPr>
    </w:p>
    <w:p w14:paraId="1A480FDE" w14:textId="77777777" w:rsidR="003D6EB3" w:rsidRDefault="003D6EB3" w:rsidP="003D6EB3">
      <w:pPr>
        <w:pStyle w:val="Default"/>
        <w:rPr>
          <w:sz w:val="22"/>
          <w:szCs w:val="22"/>
        </w:rPr>
      </w:pPr>
      <w:r>
        <w:rPr>
          <w:sz w:val="22"/>
          <w:szCs w:val="22"/>
        </w:rPr>
        <w:t xml:space="preserve">If you have gains in your Funded Account at the time of a hard breach, you will still receive your portion of those gains. </w:t>
      </w:r>
    </w:p>
    <w:p w14:paraId="22CFDA5C" w14:textId="77777777" w:rsidR="002661F9" w:rsidRDefault="002661F9" w:rsidP="003D6EB3">
      <w:pPr>
        <w:pStyle w:val="Default"/>
        <w:rPr>
          <w:sz w:val="22"/>
          <w:szCs w:val="22"/>
        </w:rPr>
      </w:pPr>
    </w:p>
    <w:p w14:paraId="59957BC2" w14:textId="77777777" w:rsidR="003D6EB3" w:rsidRDefault="003D6EB3" w:rsidP="003D6EB3">
      <w:pPr>
        <w:pStyle w:val="Default"/>
        <w:rPr>
          <w:sz w:val="22"/>
          <w:szCs w:val="22"/>
        </w:rPr>
      </w:pPr>
      <w:r>
        <w:rPr>
          <w:sz w:val="22"/>
          <w:szCs w:val="22"/>
        </w:rPr>
        <w:lastRenderedPageBreak/>
        <w:t xml:space="preserve">For example, if you have a $100,000 account and you grow that account to $110,000. Should you then have a hard breach we would close the account. Of the $10,000 in gains in your Funded Account, you would be paid your portion thereof. </w:t>
      </w:r>
    </w:p>
    <w:p w14:paraId="5A16231B" w14:textId="77777777" w:rsidR="002661F9" w:rsidRDefault="002661F9" w:rsidP="003D6EB3">
      <w:pPr>
        <w:pStyle w:val="Default"/>
        <w:rPr>
          <w:sz w:val="22"/>
          <w:szCs w:val="22"/>
        </w:rPr>
      </w:pPr>
    </w:p>
    <w:p w14:paraId="56B99F96" w14:textId="77777777" w:rsidR="003D6EB3" w:rsidRDefault="003D6EB3" w:rsidP="003D6EB3">
      <w:pPr>
        <w:pStyle w:val="Default"/>
        <w:rPr>
          <w:b/>
          <w:bCs/>
          <w:sz w:val="22"/>
          <w:szCs w:val="22"/>
        </w:rPr>
      </w:pPr>
      <w:r>
        <w:rPr>
          <w:b/>
          <w:bCs/>
          <w:sz w:val="22"/>
          <w:szCs w:val="22"/>
        </w:rPr>
        <w:t xml:space="preserve">How do I withdraw the gains in my Funded Account? </w:t>
      </w:r>
    </w:p>
    <w:p w14:paraId="513DC085" w14:textId="77777777" w:rsidR="002661F9" w:rsidRDefault="002661F9" w:rsidP="003D6EB3">
      <w:pPr>
        <w:pStyle w:val="Default"/>
        <w:rPr>
          <w:sz w:val="22"/>
          <w:szCs w:val="22"/>
        </w:rPr>
      </w:pPr>
    </w:p>
    <w:p w14:paraId="74433410" w14:textId="08870E55" w:rsidR="002661F9" w:rsidRDefault="00EB53E7" w:rsidP="003D6EB3">
      <w:pPr>
        <w:pStyle w:val="Default"/>
        <w:rPr>
          <w:sz w:val="22"/>
          <w:szCs w:val="22"/>
        </w:rPr>
      </w:pPr>
      <w:r w:rsidRPr="705C878E">
        <w:rPr>
          <w:sz w:val="22"/>
          <w:szCs w:val="22"/>
        </w:rPr>
        <w:t xml:space="preserve">Traders can request a withdrawal of the profits in their funded account through their trader dashboard at any time. However, withdrawals are limited to one request every </w:t>
      </w:r>
      <w:bookmarkStart w:id="1" w:name="_Int_MpN2NvD1"/>
      <w:r w:rsidRPr="705C878E">
        <w:rPr>
          <w:sz w:val="22"/>
          <w:szCs w:val="22"/>
        </w:rPr>
        <w:t>30 days</w:t>
      </w:r>
      <w:bookmarkEnd w:id="1"/>
      <w:r w:rsidRPr="705C878E">
        <w:rPr>
          <w:sz w:val="22"/>
          <w:szCs w:val="22"/>
        </w:rPr>
        <w:t xml:space="preserve">. </w:t>
      </w:r>
      <w:r w:rsidRPr="705C878E">
        <w:rPr>
          <w:sz w:val="22"/>
          <w:szCs w:val="22"/>
          <w:u w:val="single"/>
        </w:rPr>
        <w:t>The minimum withdrawal amount is the greater of $100 or 1% of the account's starting balance</w:t>
      </w:r>
      <w:r w:rsidRPr="705C878E">
        <w:rPr>
          <w:sz w:val="22"/>
          <w:szCs w:val="22"/>
        </w:rPr>
        <w:t>.  When a withdrawal is approved, we will also withdraw our share of the gains, and your max trailing drawdown will lock in at your starting balance. The trailing drawdown does not reset when you request a withdrawal. Example: You have taken an account from $100,000 to $120,000. You then request a withdrawal of $16,000. In this scenario, you will receive $12,</w:t>
      </w:r>
      <w:r w:rsidR="3BB94A9C" w:rsidRPr="705C878E">
        <w:rPr>
          <w:sz w:val="22"/>
          <w:szCs w:val="22"/>
        </w:rPr>
        <w:t>8</w:t>
      </w:r>
      <w:r w:rsidRPr="705C878E">
        <w:rPr>
          <w:sz w:val="22"/>
          <w:szCs w:val="22"/>
        </w:rPr>
        <w:t>00 and we would retain $</w:t>
      </w:r>
      <w:r w:rsidR="57F3B76F" w:rsidRPr="705C878E">
        <w:rPr>
          <w:sz w:val="22"/>
          <w:szCs w:val="22"/>
        </w:rPr>
        <w:t>320</w:t>
      </w:r>
      <w:r w:rsidRPr="705C878E">
        <w:rPr>
          <w:sz w:val="22"/>
          <w:szCs w:val="22"/>
        </w:rPr>
        <w:t>0. This would also take the balance of the account down to $104,000, and your Maximum Trailing Drawdown is locked in at $100,000. So, you would have $4,000 maximum you could lose on the account before it would violate the Maximum Trailing Drawdown rule. If you take a full withdrawal of the gains in your Funded Account, the Maximum Trailing Drawdown will lock in at the starting balance and trigger the Maximum Trailing Drawdown breach rule, resulting in the forfeiture of your Funded Account.</w:t>
      </w:r>
    </w:p>
    <w:p w14:paraId="0D288618" w14:textId="77777777" w:rsidR="00EB53E7" w:rsidRDefault="00EB53E7" w:rsidP="003D6EB3">
      <w:pPr>
        <w:pStyle w:val="Default"/>
        <w:rPr>
          <w:sz w:val="22"/>
          <w:szCs w:val="22"/>
        </w:rPr>
      </w:pPr>
    </w:p>
    <w:p w14:paraId="13E1EF08" w14:textId="77777777" w:rsidR="00EB53E7" w:rsidRDefault="00EB53E7" w:rsidP="003D6EB3">
      <w:pPr>
        <w:pStyle w:val="Default"/>
        <w:rPr>
          <w:sz w:val="22"/>
          <w:szCs w:val="22"/>
        </w:rPr>
      </w:pPr>
    </w:p>
    <w:p w14:paraId="39D339E5" w14:textId="77777777" w:rsidR="00EB53E7" w:rsidRDefault="00EB53E7" w:rsidP="003D6EB3">
      <w:pPr>
        <w:pStyle w:val="Default"/>
        <w:rPr>
          <w:sz w:val="22"/>
          <w:szCs w:val="22"/>
        </w:rPr>
      </w:pPr>
    </w:p>
    <w:p w14:paraId="5A79A4D6" w14:textId="77777777" w:rsidR="00EB53E7" w:rsidRDefault="00EB53E7" w:rsidP="003D6EB3">
      <w:pPr>
        <w:pStyle w:val="Default"/>
        <w:rPr>
          <w:sz w:val="22"/>
          <w:szCs w:val="22"/>
        </w:rPr>
      </w:pPr>
    </w:p>
    <w:p w14:paraId="65234AE6" w14:textId="77777777" w:rsidR="003D6EB3" w:rsidRPr="002661F9" w:rsidRDefault="003D6EB3" w:rsidP="003D6EB3">
      <w:pPr>
        <w:pStyle w:val="Default"/>
        <w:rPr>
          <w:b/>
          <w:bCs/>
          <w:sz w:val="28"/>
          <w:szCs w:val="28"/>
          <w:u w:val="single"/>
        </w:rPr>
      </w:pPr>
      <w:r w:rsidRPr="002661F9">
        <w:rPr>
          <w:b/>
          <w:bCs/>
          <w:sz w:val="28"/>
          <w:szCs w:val="28"/>
          <w:u w:val="single"/>
        </w:rPr>
        <w:t xml:space="preserve">OTHER GENERAL QUESTIONS: </w:t>
      </w:r>
    </w:p>
    <w:p w14:paraId="16F928EF" w14:textId="77777777" w:rsidR="002661F9" w:rsidRDefault="002661F9" w:rsidP="003D6EB3">
      <w:pPr>
        <w:pStyle w:val="Default"/>
        <w:rPr>
          <w:sz w:val="28"/>
          <w:szCs w:val="28"/>
        </w:rPr>
      </w:pPr>
    </w:p>
    <w:p w14:paraId="2D8B8304" w14:textId="77777777" w:rsidR="003D6EB3" w:rsidRDefault="003D6EB3" w:rsidP="003D6EB3">
      <w:pPr>
        <w:pStyle w:val="Default"/>
        <w:rPr>
          <w:b/>
          <w:bCs/>
          <w:sz w:val="22"/>
          <w:szCs w:val="22"/>
        </w:rPr>
      </w:pPr>
      <w:r>
        <w:rPr>
          <w:b/>
          <w:bCs/>
          <w:sz w:val="22"/>
          <w:szCs w:val="22"/>
        </w:rPr>
        <w:t xml:space="preserve">What Countries are accepted? </w:t>
      </w:r>
    </w:p>
    <w:p w14:paraId="19F515F7" w14:textId="77777777" w:rsidR="00870E6B" w:rsidRDefault="00870E6B" w:rsidP="003D6EB3">
      <w:pPr>
        <w:pStyle w:val="Default"/>
        <w:rPr>
          <w:b/>
          <w:bCs/>
          <w:sz w:val="22"/>
          <w:szCs w:val="22"/>
        </w:rPr>
      </w:pPr>
    </w:p>
    <w:p w14:paraId="1C37EC5D" w14:textId="77777777" w:rsidR="00870E6B" w:rsidRPr="00DA6579" w:rsidRDefault="00870E6B" w:rsidP="00870E6B">
      <w:pPr>
        <w:pStyle w:val="Default"/>
        <w:rPr>
          <w:color w:val="auto"/>
          <w:sz w:val="22"/>
          <w:szCs w:val="22"/>
        </w:rPr>
      </w:pPr>
      <w:r w:rsidRPr="00DA6579">
        <w:rPr>
          <w:color w:val="auto"/>
          <w:sz w:val="22"/>
          <w:szCs w:val="22"/>
        </w:rPr>
        <w:t>Subject to compliance with applicable laws and regulations, traders from all countries, excluding OFAC listed countries, can take part in our program</w:t>
      </w:r>
      <w:r>
        <w:rPr>
          <w:color w:val="auto"/>
          <w:sz w:val="22"/>
          <w:szCs w:val="22"/>
        </w:rPr>
        <w:t>, unless otherwise limited at the Company’s discretion</w:t>
      </w:r>
      <w:r w:rsidRPr="00DA6579">
        <w:rPr>
          <w:color w:val="auto"/>
          <w:sz w:val="22"/>
          <w:szCs w:val="22"/>
        </w:rPr>
        <w:t xml:space="preserve">. </w:t>
      </w:r>
    </w:p>
    <w:p w14:paraId="6288CDE0" w14:textId="77777777" w:rsidR="00EB53E7" w:rsidRDefault="00EB53E7" w:rsidP="003D6EB3">
      <w:pPr>
        <w:pStyle w:val="Default"/>
        <w:rPr>
          <w:sz w:val="22"/>
          <w:szCs w:val="22"/>
        </w:rPr>
      </w:pPr>
    </w:p>
    <w:p w14:paraId="6B9E8451" w14:textId="77777777" w:rsidR="003D6EB3" w:rsidRDefault="003D6EB3" w:rsidP="003D6EB3">
      <w:pPr>
        <w:pStyle w:val="Default"/>
        <w:rPr>
          <w:b/>
          <w:bCs/>
          <w:sz w:val="22"/>
          <w:szCs w:val="22"/>
        </w:rPr>
      </w:pPr>
      <w:r>
        <w:rPr>
          <w:b/>
          <w:bCs/>
          <w:sz w:val="22"/>
          <w:szCs w:val="22"/>
        </w:rPr>
        <w:t xml:space="preserve">What is the minimum age I must be to be part of your program? </w:t>
      </w:r>
    </w:p>
    <w:p w14:paraId="7EEAD72D" w14:textId="77777777" w:rsidR="002661F9" w:rsidRDefault="002661F9" w:rsidP="003D6EB3">
      <w:pPr>
        <w:pStyle w:val="Default"/>
        <w:rPr>
          <w:sz w:val="22"/>
          <w:szCs w:val="22"/>
        </w:rPr>
      </w:pPr>
    </w:p>
    <w:p w14:paraId="3B46F529" w14:textId="2A32154E" w:rsidR="003D6EB3" w:rsidRDefault="003D6EB3" w:rsidP="003D6EB3">
      <w:pPr>
        <w:pStyle w:val="Default"/>
        <w:rPr>
          <w:sz w:val="22"/>
          <w:szCs w:val="22"/>
        </w:rPr>
      </w:pPr>
      <w:r>
        <w:rPr>
          <w:sz w:val="22"/>
          <w:szCs w:val="22"/>
        </w:rPr>
        <w:t xml:space="preserve">You must be at least 18 years of age, or the applicable minimum legal age in your country, to purchase an </w:t>
      </w:r>
      <w:r w:rsidR="002D65FB">
        <w:rPr>
          <w:sz w:val="22"/>
          <w:szCs w:val="22"/>
        </w:rPr>
        <w:t>Instant Funding account.</w:t>
      </w:r>
      <w:r>
        <w:rPr>
          <w:sz w:val="22"/>
          <w:szCs w:val="22"/>
        </w:rPr>
        <w:t xml:space="preserve"> </w:t>
      </w:r>
    </w:p>
    <w:p w14:paraId="50B3BB8E" w14:textId="77777777" w:rsidR="002661F9" w:rsidRDefault="002661F9" w:rsidP="003D6EB3">
      <w:pPr>
        <w:pStyle w:val="Default"/>
        <w:rPr>
          <w:sz w:val="22"/>
          <w:szCs w:val="22"/>
        </w:rPr>
      </w:pPr>
    </w:p>
    <w:p w14:paraId="2C3808BA" w14:textId="77777777" w:rsidR="003D6EB3" w:rsidRDefault="003D6EB3" w:rsidP="003D6EB3">
      <w:pPr>
        <w:pStyle w:val="Default"/>
        <w:rPr>
          <w:b/>
          <w:bCs/>
          <w:sz w:val="22"/>
          <w:szCs w:val="22"/>
        </w:rPr>
      </w:pPr>
      <w:r>
        <w:rPr>
          <w:b/>
          <w:bCs/>
          <w:sz w:val="22"/>
          <w:szCs w:val="22"/>
        </w:rPr>
        <w:t xml:space="preserve">Where do I track the progress of my account? </w:t>
      </w:r>
    </w:p>
    <w:p w14:paraId="19C420B7" w14:textId="77777777" w:rsidR="002661F9" w:rsidRDefault="002661F9" w:rsidP="003D6EB3">
      <w:pPr>
        <w:pStyle w:val="Default"/>
        <w:rPr>
          <w:sz w:val="22"/>
          <w:szCs w:val="22"/>
        </w:rPr>
      </w:pPr>
    </w:p>
    <w:p w14:paraId="2B5D46A9" w14:textId="77777777" w:rsidR="00EB53E7" w:rsidRDefault="00EB53E7" w:rsidP="003D6EB3">
      <w:pPr>
        <w:pStyle w:val="Default"/>
        <w:rPr>
          <w:rFonts w:asciiTheme="minorHAnsi" w:hAnsiTheme="minorHAnsi" w:cstheme="minorBidi"/>
          <w:color w:val="auto"/>
          <w:kern w:val="2"/>
          <w:sz w:val="22"/>
          <w:szCs w:val="22"/>
        </w:rPr>
      </w:pPr>
      <w:r w:rsidRPr="00EB53E7">
        <w:rPr>
          <w:rFonts w:asciiTheme="minorHAnsi" w:hAnsiTheme="minorHAnsi" w:cstheme="minorBidi"/>
          <w:color w:val="auto"/>
          <w:kern w:val="2"/>
          <w:sz w:val="22"/>
          <w:szCs w:val="22"/>
        </w:rPr>
        <w:t>Upon purchasing an Instant Funding Plan, you will receive access to a trader dashboard where you can monitor your Instant Funded Account. The dashboard is updated in near real time as we calculate your account metrics. It is your responsibility to monitor your breach levels.</w:t>
      </w:r>
    </w:p>
    <w:p w14:paraId="4075F90E" w14:textId="77777777" w:rsidR="00EB53E7" w:rsidRDefault="00EB53E7" w:rsidP="003D6EB3">
      <w:pPr>
        <w:pStyle w:val="Default"/>
        <w:rPr>
          <w:rFonts w:asciiTheme="minorHAnsi" w:hAnsiTheme="minorHAnsi" w:cstheme="minorBidi"/>
          <w:color w:val="auto"/>
          <w:kern w:val="2"/>
          <w:sz w:val="22"/>
          <w:szCs w:val="22"/>
        </w:rPr>
      </w:pPr>
    </w:p>
    <w:p w14:paraId="5F89B33E" w14:textId="346C794B" w:rsidR="003D6EB3" w:rsidRDefault="003D6EB3" w:rsidP="003D6EB3">
      <w:pPr>
        <w:pStyle w:val="Default"/>
        <w:rPr>
          <w:b/>
          <w:bCs/>
          <w:sz w:val="22"/>
          <w:szCs w:val="22"/>
        </w:rPr>
      </w:pPr>
      <w:r>
        <w:rPr>
          <w:b/>
          <w:bCs/>
          <w:sz w:val="22"/>
          <w:szCs w:val="22"/>
        </w:rPr>
        <w:t xml:space="preserve">What Platform can I trade on? </w:t>
      </w:r>
    </w:p>
    <w:p w14:paraId="5301D6ED" w14:textId="77777777" w:rsidR="002661F9" w:rsidRDefault="002661F9" w:rsidP="003D6EB3">
      <w:pPr>
        <w:pStyle w:val="Default"/>
        <w:rPr>
          <w:sz w:val="22"/>
          <w:szCs w:val="22"/>
        </w:rPr>
      </w:pPr>
    </w:p>
    <w:p w14:paraId="5CEB21BE" w14:textId="450C2229" w:rsidR="002661F9" w:rsidRDefault="00FC31FD" w:rsidP="003D6EB3">
      <w:pPr>
        <w:pStyle w:val="Default"/>
        <w:rPr>
          <w:sz w:val="22"/>
          <w:szCs w:val="22"/>
        </w:rPr>
      </w:pPr>
      <w:r w:rsidRPr="00FC31FD">
        <w:rPr>
          <w:sz w:val="22"/>
          <w:szCs w:val="22"/>
        </w:rPr>
        <w:t xml:space="preserve">Our technology is currently integrated with </w:t>
      </w:r>
      <w:proofErr w:type="spellStart"/>
      <w:r w:rsidRPr="00FC31FD">
        <w:rPr>
          <w:sz w:val="22"/>
          <w:szCs w:val="22"/>
        </w:rPr>
        <w:t>DXtrade</w:t>
      </w:r>
      <w:proofErr w:type="spellEnd"/>
      <w:r w:rsidRPr="00FC31FD">
        <w:rPr>
          <w:sz w:val="22"/>
          <w:szCs w:val="22"/>
        </w:rPr>
        <w:t xml:space="preserve">, </w:t>
      </w:r>
      <w:proofErr w:type="spellStart"/>
      <w:r w:rsidRPr="00FC31FD">
        <w:rPr>
          <w:sz w:val="22"/>
          <w:szCs w:val="22"/>
        </w:rPr>
        <w:t>MatchTrader</w:t>
      </w:r>
      <w:proofErr w:type="spellEnd"/>
      <w:r w:rsidRPr="00FC31FD">
        <w:rPr>
          <w:sz w:val="22"/>
          <w:szCs w:val="22"/>
        </w:rPr>
        <w:t xml:space="preserve"> &amp; </w:t>
      </w:r>
      <w:proofErr w:type="spellStart"/>
      <w:r w:rsidRPr="00FC31FD">
        <w:rPr>
          <w:sz w:val="22"/>
          <w:szCs w:val="22"/>
        </w:rPr>
        <w:t>cTrader</w:t>
      </w:r>
      <w:proofErr w:type="spellEnd"/>
      <w:r w:rsidR="006C09D8">
        <w:rPr>
          <w:sz w:val="22"/>
          <w:szCs w:val="22"/>
        </w:rPr>
        <w:t>.</w:t>
      </w:r>
    </w:p>
    <w:p w14:paraId="0874B0F2" w14:textId="77777777" w:rsidR="00FC31FD" w:rsidRDefault="00FC31FD" w:rsidP="003D6EB3">
      <w:pPr>
        <w:pStyle w:val="Default"/>
        <w:rPr>
          <w:sz w:val="22"/>
          <w:szCs w:val="22"/>
        </w:rPr>
      </w:pPr>
    </w:p>
    <w:p w14:paraId="218DEC69" w14:textId="01F2D4A2" w:rsidR="00E62FFC" w:rsidRDefault="00E62FFC" w:rsidP="003D6EB3">
      <w:pPr>
        <w:pStyle w:val="Default"/>
        <w:rPr>
          <w:b/>
          <w:bCs/>
          <w:sz w:val="22"/>
          <w:szCs w:val="22"/>
        </w:rPr>
      </w:pPr>
      <w:r w:rsidRPr="705C878E">
        <w:rPr>
          <w:b/>
          <w:bCs/>
          <w:sz w:val="22"/>
          <w:szCs w:val="22"/>
        </w:rPr>
        <w:t>How many Instant Funded Accounts may I have active at one time?</w:t>
      </w:r>
    </w:p>
    <w:p w14:paraId="610C2B13" w14:textId="77777777" w:rsidR="00ED64DA" w:rsidRDefault="00ED64DA" w:rsidP="00ED64DA">
      <w:pPr>
        <w:pStyle w:val="Default"/>
        <w:rPr>
          <w:b/>
          <w:bCs/>
          <w:sz w:val="22"/>
          <w:szCs w:val="22"/>
        </w:rPr>
      </w:pPr>
    </w:p>
    <w:p w14:paraId="15E0400C" w14:textId="3301A463" w:rsidR="00E62FFC" w:rsidRPr="00ED64DA" w:rsidRDefault="00ED64DA" w:rsidP="00ED64DA">
      <w:pPr>
        <w:pStyle w:val="Default"/>
        <w:rPr>
          <w:sz w:val="22"/>
          <w:szCs w:val="22"/>
        </w:rPr>
      </w:pPr>
      <w:r w:rsidRPr="00ED64DA">
        <w:rPr>
          <w:sz w:val="22"/>
          <w:szCs w:val="22"/>
        </w:rPr>
        <w:t>A maximum of $190,000 in active Instant Funding plans per person is permitted, consisting of up to one of each plan size</w:t>
      </w:r>
    </w:p>
    <w:p w14:paraId="3DCB141B" w14:textId="7968040D" w:rsidR="705C878E" w:rsidRDefault="705C878E" w:rsidP="705C878E">
      <w:pPr>
        <w:pStyle w:val="Default"/>
        <w:rPr>
          <w:b/>
          <w:bCs/>
          <w:sz w:val="22"/>
          <w:szCs w:val="22"/>
        </w:rPr>
      </w:pPr>
    </w:p>
    <w:p w14:paraId="7585D7A9" w14:textId="77777777" w:rsidR="003D6EB3" w:rsidRDefault="003D6EB3" w:rsidP="003D6EB3">
      <w:pPr>
        <w:pStyle w:val="Default"/>
        <w:rPr>
          <w:b/>
          <w:bCs/>
          <w:sz w:val="22"/>
          <w:szCs w:val="22"/>
        </w:rPr>
      </w:pPr>
      <w:r>
        <w:rPr>
          <w:b/>
          <w:bCs/>
          <w:sz w:val="22"/>
          <w:szCs w:val="22"/>
        </w:rPr>
        <w:t xml:space="preserve">What products can I trade? </w:t>
      </w:r>
    </w:p>
    <w:p w14:paraId="49E5D9F6" w14:textId="77777777" w:rsidR="002661F9" w:rsidRDefault="002661F9" w:rsidP="003D6EB3">
      <w:pPr>
        <w:pStyle w:val="Default"/>
        <w:rPr>
          <w:sz w:val="22"/>
          <w:szCs w:val="22"/>
        </w:rPr>
      </w:pPr>
    </w:p>
    <w:p w14:paraId="2AAF6276" w14:textId="37D20925" w:rsidR="003D6EB3" w:rsidRDefault="003D6EB3" w:rsidP="003D6EB3">
      <w:pPr>
        <w:pStyle w:val="Default"/>
        <w:rPr>
          <w:sz w:val="22"/>
          <w:szCs w:val="22"/>
        </w:rPr>
      </w:pPr>
      <w:r>
        <w:rPr>
          <w:sz w:val="22"/>
          <w:szCs w:val="22"/>
        </w:rPr>
        <w:t xml:space="preserve">You can trade any products offered by the Broker, as such products may change from time to time. This includes FX pairs and CFD Indices, Metals, and Cryptocurrencies. </w:t>
      </w:r>
    </w:p>
    <w:p w14:paraId="341509F2" w14:textId="77777777" w:rsidR="002661F9" w:rsidRDefault="002661F9" w:rsidP="003D6EB3">
      <w:pPr>
        <w:pStyle w:val="Default"/>
        <w:rPr>
          <w:sz w:val="22"/>
          <w:szCs w:val="22"/>
        </w:rPr>
      </w:pPr>
    </w:p>
    <w:p w14:paraId="226063EA" w14:textId="438BF18F" w:rsidR="705C878E" w:rsidRDefault="705C878E" w:rsidP="705C878E">
      <w:pPr>
        <w:pStyle w:val="Default"/>
        <w:rPr>
          <w:b/>
          <w:bCs/>
          <w:sz w:val="22"/>
          <w:szCs w:val="22"/>
        </w:rPr>
      </w:pPr>
    </w:p>
    <w:p w14:paraId="25610A48" w14:textId="77777777" w:rsidR="003D6EB3" w:rsidRDefault="003D6EB3" w:rsidP="003D6EB3">
      <w:pPr>
        <w:pStyle w:val="Default"/>
        <w:rPr>
          <w:b/>
          <w:bCs/>
          <w:sz w:val="22"/>
          <w:szCs w:val="22"/>
        </w:rPr>
      </w:pPr>
      <w:r w:rsidRPr="705C878E">
        <w:rPr>
          <w:b/>
          <w:bCs/>
          <w:sz w:val="22"/>
          <w:szCs w:val="22"/>
        </w:rPr>
        <w:t xml:space="preserve">What is </w:t>
      </w:r>
      <w:bookmarkStart w:id="2" w:name="_Int_6xXlDZCa"/>
      <w:r w:rsidRPr="705C878E">
        <w:rPr>
          <w:b/>
          <w:bCs/>
          <w:sz w:val="22"/>
          <w:szCs w:val="22"/>
        </w:rPr>
        <w:t>the leverage</w:t>
      </w:r>
      <w:bookmarkEnd w:id="2"/>
      <w:r w:rsidRPr="705C878E">
        <w:rPr>
          <w:b/>
          <w:bCs/>
          <w:sz w:val="22"/>
          <w:szCs w:val="22"/>
        </w:rPr>
        <w:t xml:space="preserve">? </w:t>
      </w:r>
    </w:p>
    <w:p w14:paraId="7A9BC331" w14:textId="77777777" w:rsidR="002661F9" w:rsidRDefault="002661F9" w:rsidP="003D6EB3">
      <w:pPr>
        <w:pStyle w:val="Default"/>
        <w:rPr>
          <w:sz w:val="22"/>
          <w:szCs w:val="22"/>
        </w:rPr>
      </w:pPr>
    </w:p>
    <w:p w14:paraId="30ADBE4B" w14:textId="1FF20B7A" w:rsidR="002661F9" w:rsidRDefault="00FC31FD" w:rsidP="003D6EB3">
      <w:pPr>
        <w:pStyle w:val="Default"/>
        <w:rPr>
          <w:sz w:val="22"/>
          <w:szCs w:val="22"/>
        </w:rPr>
      </w:pPr>
      <w:r w:rsidRPr="705C878E">
        <w:rPr>
          <w:sz w:val="22"/>
          <w:szCs w:val="22"/>
        </w:rPr>
        <w:lastRenderedPageBreak/>
        <w:t>We offer up to 50:1 leverage on Forex and Metals, up to 10:1 leverage on Indices, up to 5:1 leverage on Oil</w:t>
      </w:r>
      <w:r w:rsidR="0A7C3CA1" w:rsidRPr="705C878E">
        <w:rPr>
          <w:sz w:val="22"/>
          <w:szCs w:val="22"/>
        </w:rPr>
        <w:t>s</w:t>
      </w:r>
      <w:r w:rsidRPr="705C878E">
        <w:rPr>
          <w:sz w:val="22"/>
          <w:szCs w:val="22"/>
        </w:rPr>
        <w:t xml:space="preserve"> and up to 2:1 leverage on Cryptocurrencies.</w:t>
      </w:r>
    </w:p>
    <w:p w14:paraId="76619399" w14:textId="77777777" w:rsidR="00FC31FD" w:rsidRDefault="00FC31FD" w:rsidP="003D6EB3">
      <w:pPr>
        <w:pStyle w:val="Default"/>
        <w:rPr>
          <w:sz w:val="22"/>
          <w:szCs w:val="22"/>
        </w:rPr>
      </w:pPr>
    </w:p>
    <w:p w14:paraId="58312F08" w14:textId="77777777" w:rsidR="003D6EB3" w:rsidRDefault="003D6EB3" w:rsidP="003D6EB3">
      <w:pPr>
        <w:pStyle w:val="Default"/>
        <w:rPr>
          <w:b/>
          <w:bCs/>
          <w:sz w:val="22"/>
          <w:szCs w:val="22"/>
        </w:rPr>
      </w:pPr>
      <w:r>
        <w:rPr>
          <w:b/>
          <w:bCs/>
          <w:sz w:val="22"/>
          <w:szCs w:val="22"/>
        </w:rPr>
        <w:t xml:space="preserve">What are the trading hours? </w:t>
      </w:r>
    </w:p>
    <w:p w14:paraId="67870E28" w14:textId="77777777" w:rsidR="002661F9" w:rsidRDefault="002661F9" w:rsidP="003D6EB3">
      <w:pPr>
        <w:pStyle w:val="Default"/>
        <w:rPr>
          <w:sz w:val="22"/>
          <w:szCs w:val="22"/>
        </w:rPr>
      </w:pPr>
    </w:p>
    <w:p w14:paraId="443C8FC4" w14:textId="561B8381" w:rsidR="00EB53E7" w:rsidRPr="00EB53E7" w:rsidRDefault="00EB53E7" w:rsidP="00EB53E7">
      <w:pPr>
        <w:pStyle w:val="Default"/>
        <w:rPr>
          <w:sz w:val="22"/>
          <w:szCs w:val="22"/>
        </w:rPr>
      </w:pPr>
      <w:r w:rsidRPr="00EB53E7">
        <w:rPr>
          <w:sz w:val="22"/>
          <w:szCs w:val="22"/>
        </w:rPr>
        <w:t xml:space="preserve">Trading hours are generally set by the Liquidity Provider, unless set by our rules. We do not have any control over the trading hours. You can see the trading hours for each product by using the following methods: </w:t>
      </w:r>
    </w:p>
    <w:p w14:paraId="62642D64" w14:textId="77777777" w:rsidR="00EB53E7" w:rsidRPr="00EB53E7" w:rsidRDefault="00EB53E7" w:rsidP="00EB53E7">
      <w:pPr>
        <w:pStyle w:val="Default"/>
        <w:rPr>
          <w:sz w:val="22"/>
          <w:szCs w:val="22"/>
        </w:rPr>
      </w:pPr>
    </w:p>
    <w:p w14:paraId="382E3157" w14:textId="77777777" w:rsidR="00EB53E7" w:rsidRPr="00EB53E7" w:rsidRDefault="00EB53E7" w:rsidP="00EB53E7">
      <w:pPr>
        <w:pStyle w:val="Default"/>
        <w:rPr>
          <w:sz w:val="22"/>
          <w:szCs w:val="22"/>
        </w:rPr>
      </w:pPr>
      <w:proofErr w:type="spellStart"/>
      <w:r w:rsidRPr="00EB53E7">
        <w:rPr>
          <w:sz w:val="22"/>
          <w:szCs w:val="22"/>
        </w:rPr>
        <w:t>DXtrade</w:t>
      </w:r>
      <w:proofErr w:type="spellEnd"/>
      <w:r w:rsidRPr="00EB53E7">
        <w:rPr>
          <w:sz w:val="22"/>
          <w:szCs w:val="22"/>
        </w:rPr>
        <w:t xml:space="preserve"> – Right click symbol, select “Instrument Info”</w:t>
      </w:r>
    </w:p>
    <w:p w14:paraId="5F27B28A" w14:textId="77777777" w:rsidR="00EB53E7" w:rsidRPr="00EB53E7" w:rsidRDefault="00EB53E7" w:rsidP="00EB53E7">
      <w:pPr>
        <w:pStyle w:val="Default"/>
        <w:rPr>
          <w:sz w:val="22"/>
          <w:szCs w:val="22"/>
        </w:rPr>
      </w:pPr>
      <w:proofErr w:type="spellStart"/>
      <w:r w:rsidRPr="00EB53E7">
        <w:rPr>
          <w:sz w:val="22"/>
          <w:szCs w:val="22"/>
        </w:rPr>
        <w:t>MatchTrader</w:t>
      </w:r>
      <w:proofErr w:type="spellEnd"/>
      <w:r w:rsidRPr="00EB53E7">
        <w:rPr>
          <w:sz w:val="22"/>
          <w:szCs w:val="22"/>
        </w:rPr>
        <w:t xml:space="preserve"> – Click symbol to expand, select “Info”</w:t>
      </w:r>
    </w:p>
    <w:p w14:paraId="10F95378" w14:textId="77777777" w:rsidR="00EB53E7" w:rsidRPr="00EB53E7" w:rsidRDefault="00EB53E7" w:rsidP="00EB53E7">
      <w:pPr>
        <w:pStyle w:val="Default"/>
        <w:rPr>
          <w:sz w:val="22"/>
          <w:szCs w:val="22"/>
        </w:rPr>
      </w:pPr>
      <w:proofErr w:type="spellStart"/>
      <w:r w:rsidRPr="00EB53E7">
        <w:rPr>
          <w:sz w:val="22"/>
          <w:szCs w:val="22"/>
        </w:rPr>
        <w:t>cTrader</w:t>
      </w:r>
      <w:proofErr w:type="spellEnd"/>
      <w:r w:rsidRPr="00EB53E7">
        <w:rPr>
          <w:sz w:val="22"/>
          <w:szCs w:val="22"/>
        </w:rPr>
        <w:t xml:space="preserve"> – Navigate to Symbol Window, scroll down to see “Market Hours” for selected symbol</w:t>
      </w:r>
    </w:p>
    <w:p w14:paraId="33737423" w14:textId="77777777" w:rsidR="00FC31FD" w:rsidRDefault="00FC31FD" w:rsidP="00EB53E7">
      <w:pPr>
        <w:pStyle w:val="Default"/>
        <w:rPr>
          <w:sz w:val="22"/>
          <w:szCs w:val="22"/>
        </w:rPr>
      </w:pPr>
    </w:p>
    <w:p w14:paraId="2792CF13" w14:textId="77777777" w:rsidR="003D6EB3" w:rsidRDefault="003D6EB3" w:rsidP="003D6EB3">
      <w:pPr>
        <w:pStyle w:val="Default"/>
        <w:rPr>
          <w:sz w:val="22"/>
          <w:szCs w:val="22"/>
        </w:rPr>
      </w:pPr>
      <w:r>
        <w:rPr>
          <w:sz w:val="22"/>
          <w:szCs w:val="22"/>
        </w:rPr>
        <w:t xml:space="preserve">Please note that holidays can have an impact on available trading hours. </w:t>
      </w:r>
    </w:p>
    <w:p w14:paraId="6EE0FA8A" w14:textId="77777777" w:rsidR="002661F9" w:rsidRDefault="002661F9" w:rsidP="003D6EB3">
      <w:pPr>
        <w:pStyle w:val="Default"/>
        <w:rPr>
          <w:sz w:val="22"/>
          <w:szCs w:val="22"/>
        </w:rPr>
      </w:pPr>
    </w:p>
    <w:p w14:paraId="461EC991" w14:textId="1C64E4B1" w:rsidR="003D6EB3" w:rsidRDefault="003D6EB3" w:rsidP="003D6EB3">
      <w:pPr>
        <w:pStyle w:val="Default"/>
        <w:rPr>
          <w:sz w:val="22"/>
          <w:szCs w:val="22"/>
        </w:rPr>
      </w:pPr>
      <w:r w:rsidRPr="705C878E">
        <w:rPr>
          <w:sz w:val="22"/>
          <w:szCs w:val="22"/>
        </w:rPr>
        <w:t xml:space="preserve">Additionally, pursuant to the no holding trades over the weekend rule, we </w:t>
      </w:r>
      <w:r w:rsidR="49D4FA12" w:rsidRPr="705C878E">
        <w:rPr>
          <w:sz w:val="22"/>
          <w:szCs w:val="22"/>
        </w:rPr>
        <w:t xml:space="preserve">will attempt to </w:t>
      </w:r>
      <w:r w:rsidRPr="705C878E">
        <w:rPr>
          <w:sz w:val="22"/>
          <w:szCs w:val="22"/>
        </w:rPr>
        <w:t xml:space="preserve">close all open trades at 3:45pm EST on Fridays. </w:t>
      </w:r>
      <w:r w:rsidR="15575B5B" w:rsidRPr="705C878E">
        <w:rPr>
          <w:sz w:val="22"/>
          <w:szCs w:val="22"/>
        </w:rPr>
        <w:t xml:space="preserve"> Traders are responsible for </w:t>
      </w:r>
      <w:r w:rsidR="67E50FEA" w:rsidRPr="705C878E">
        <w:rPr>
          <w:sz w:val="22"/>
          <w:szCs w:val="22"/>
        </w:rPr>
        <w:t>ensuring all open positions are closed (unless Weekend Hold add-on has been purchased)</w:t>
      </w:r>
    </w:p>
    <w:p w14:paraId="2071F6D2" w14:textId="77777777" w:rsidR="002661F9" w:rsidRDefault="002661F9" w:rsidP="003D6EB3">
      <w:pPr>
        <w:pStyle w:val="Default"/>
        <w:rPr>
          <w:sz w:val="22"/>
          <w:szCs w:val="22"/>
        </w:rPr>
      </w:pPr>
    </w:p>
    <w:p w14:paraId="2627AC53" w14:textId="77777777" w:rsidR="003D6EB3" w:rsidRDefault="003D6EB3" w:rsidP="003D6EB3">
      <w:pPr>
        <w:pStyle w:val="Default"/>
        <w:rPr>
          <w:b/>
          <w:bCs/>
          <w:sz w:val="22"/>
          <w:szCs w:val="22"/>
        </w:rPr>
      </w:pPr>
      <w:r>
        <w:rPr>
          <w:b/>
          <w:bCs/>
          <w:sz w:val="22"/>
          <w:szCs w:val="22"/>
        </w:rPr>
        <w:t xml:space="preserve">Do your accounts charge commissions? </w:t>
      </w:r>
    </w:p>
    <w:p w14:paraId="30EBFC24" w14:textId="77777777" w:rsidR="002661F9" w:rsidRDefault="002661F9" w:rsidP="003D6EB3">
      <w:pPr>
        <w:pStyle w:val="Default"/>
        <w:rPr>
          <w:sz w:val="22"/>
          <w:szCs w:val="22"/>
        </w:rPr>
      </w:pPr>
    </w:p>
    <w:p w14:paraId="58CDFDE7" w14:textId="5E682867" w:rsidR="00FC31FD" w:rsidRPr="00FC31FD" w:rsidRDefault="00FC31FD" w:rsidP="00FC31FD">
      <w:pPr>
        <w:pStyle w:val="Default"/>
        <w:rPr>
          <w:sz w:val="22"/>
          <w:szCs w:val="22"/>
        </w:rPr>
      </w:pPr>
      <w:r w:rsidRPr="00FC31FD">
        <w:rPr>
          <w:sz w:val="22"/>
          <w:szCs w:val="22"/>
        </w:rPr>
        <w:t xml:space="preserve">Instant Funded Accounts receive the same pricing and commissions as charged by our Liquidity Provider to other, self-funded, retail trading accounts. </w:t>
      </w:r>
    </w:p>
    <w:p w14:paraId="71926806" w14:textId="77777777" w:rsidR="00FC31FD" w:rsidRPr="00FC31FD" w:rsidRDefault="00FC31FD" w:rsidP="00FC31FD">
      <w:pPr>
        <w:pStyle w:val="Default"/>
        <w:rPr>
          <w:sz w:val="22"/>
          <w:szCs w:val="22"/>
        </w:rPr>
      </w:pPr>
    </w:p>
    <w:p w14:paraId="43C85C12" w14:textId="5A7BB246" w:rsidR="003D6EB3" w:rsidRDefault="003D6EB3" w:rsidP="003D6EB3">
      <w:pPr>
        <w:pStyle w:val="Default"/>
        <w:rPr>
          <w:b/>
          <w:bCs/>
          <w:sz w:val="22"/>
          <w:szCs w:val="22"/>
        </w:rPr>
      </w:pPr>
      <w:r>
        <w:rPr>
          <w:b/>
          <w:bCs/>
          <w:sz w:val="22"/>
          <w:szCs w:val="22"/>
        </w:rPr>
        <w:t xml:space="preserve">Can I use an </w:t>
      </w:r>
      <w:r w:rsidR="00FC31FD">
        <w:rPr>
          <w:b/>
          <w:bCs/>
          <w:sz w:val="22"/>
          <w:szCs w:val="22"/>
        </w:rPr>
        <w:t>Automated Strategy</w:t>
      </w:r>
      <w:r>
        <w:rPr>
          <w:b/>
          <w:bCs/>
          <w:sz w:val="22"/>
          <w:szCs w:val="22"/>
        </w:rPr>
        <w:t xml:space="preserve">? </w:t>
      </w:r>
    </w:p>
    <w:p w14:paraId="511B71D7" w14:textId="77777777" w:rsidR="002661F9" w:rsidRDefault="002661F9" w:rsidP="003D6EB3">
      <w:pPr>
        <w:pStyle w:val="Default"/>
        <w:rPr>
          <w:sz w:val="22"/>
          <w:szCs w:val="22"/>
        </w:rPr>
      </w:pPr>
    </w:p>
    <w:p w14:paraId="63A810DE" w14:textId="77777777" w:rsidR="00FC31FD" w:rsidRDefault="00FC31FD" w:rsidP="003D6EB3">
      <w:pPr>
        <w:pStyle w:val="Default"/>
        <w:rPr>
          <w:rFonts w:asciiTheme="minorHAnsi" w:hAnsiTheme="minorHAnsi" w:cstheme="minorBidi"/>
          <w:color w:val="auto"/>
          <w:kern w:val="2"/>
          <w:sz w:val="22"/>
          <w:szCs w:val="22"/>
        </w:rPr>
      </w:pPr>
      <w:r w:rsidRPr="00FC31FD">
        <w:rPr>
          <w:rFonts w:asciiTheme="minorHAnsi" w:hAnsiTheme="minorHAnsi" w:cstheme="minorBidi"/>
          <w:color w:val="auto"/>
          <w:kern w:val="2"/>
          <w:sz w:val="22"/>
          <w:szCs w:val="22"/>
        </w:rPr>
        <w:t>Subject to our policy on Prohibited Trading as described below, you can trade using an automated strategy.</w:t>
      </w:r>
    </w:p>
    <w:p w14:paraId="1A5D51F1" w14:textId="77777777" w:rsidR="00FC31FD" w:rsidRDefault="00FC31FD" w:rsidP="003D6EB3">
      <w:pPr>
        <w:pStyle w:val="Default"/>
        <w:rPr>
          <w:rFonts w:asciiTheme="minorHAnsi" w:hAnsiTheme="minorHAnsi" w:cstheme="minorBidi"/>
          <w:color w:val="auto"/>
          <w:kern w:val="2"/>
          <w:sz w:val="22"/>
          <w:szCs w:val="22"/>
        </w:rPr>
      </w:pPr>
    </w:p>
    <w:p w14:paraId="37DA01B8" w14:textId="419C0AF6" w:rsidR="003D6EB3" w:rsidRDefault="003D6EB3" w:rsidP="003D6EB3">
      <w:pPr>
        <w:pStyle w:val="Default"/>
        <w:rPr>
          <w:b/>
          <w:bCs/>
          <w:sz w:val="22"/>
          <w:szCs w:val="22"/>
        </w:rPr>
      </w:pPr>
      <w:r>
        <w:rPr>
          <w:b/>
          <w:bCs/>
          <w:sz w:val="22"/>
          <w:szCs w:val="22"/>
        </w:rPr>
        <w:t xml:space="preserve">What is the policy on Prohibited Trading Activity? </w:t>
      </w:r>
    </w:p>
    <w:p w14:paraId="6A7C622E" w14:textId="77777777" w:rsidR="002661F9" w:rsidRDefault="002661F9" w:rsidP="003D6EB3">
      <w:pPr>
        <w:pStyle w:val="Default"/>
        <w:rPr>
          <w:sz w:val="22"/>
          <w:szCs w:val="22"/>
        </w:rPr>
      </w:pPr>
    </w:p>
    <w:p w14:paraId="4CB90E57" w14:textId="77777777" w:rsidR="00FC31FD" w:rsidRPr="00FC31FD" w:rsidRDefault="00FC31FD" w:rsidP="00FC31FD">
      <w:pPr>
        <w:pStyle w:val="Default"/>
        <w:rPr>
          <w:sz w:val="22"/>
          <w:szCs w:val="22"/>
        </w:rPr>
      </w:pPr>
      <w:r w:rsidRPr="00FC31FD">
        <w:rPr>
          <w:sz w:val="22"/>
          <w:szCs w:val="22"/>
        </w:rPr>
        <w:t xml:space="preserve">"You are also prohibited from using any trading strategy that is expressly prohibited by the Company or the Liquidity Providers it uses. Such prohibited trading (“Prohibited Trading”) shall include, but not be limited to: </w:t>
      </w:r>
    </w:p>
    <w:p w14:paraId="7267EE0D" w14:textId="77777777" w:rsidR="00FC31FD" w:rsidRPr="00FC31FD" w:rsidRDefault="00FC31FD" w:rsidP="00FC31FD">
      <w:pPr>
        <w:pStyle w:val="Default"/>
        <w:rPr>
          <w:sz w:val="22"/>
          <w:szCs w:val="22"/>
        </w:rPr>
      </w:pPr>
    </w:p>
    <w:p w14:paraId="18246FBF" w14:textId="77777777" w:rsidR="00FC31FD" w:rsidRPr="00FC31FD" w:rsidRDefault="00FC31FD" w:rsidP="00FC31FD">
      <w:pPr>
        <w:pStyle w:val="Default"/>
        <w:rPr>
          <w:sz w:val="22"/>
          <w:szCs w:val="22"/>
        </w:rPr>
      </w:pPr>
      <w:r w:rsidRPr="00FC31FD">
        <w:rPr>
          <w:sz w:val="22"/>
          <w:szCs w:val="22"/>
        </w:rPr>
        <w:t xml:space="preserve">● Exploiting errors or latency in the pricing and/or platform(s) provided by the Liquidity Provider </w:t>
      </w:r>
    </w:p>
    <w:p w14:paraId="48DFB227" w14:textId="77777777" w:rsidR="00FC31FD" w:rsidRPr="00FC31FD" w:rsidRDefault="00FC31FD" w:rsidP="00FC31FD">
      <w:pPr>
        <w:pStyle w:val="Default"/>
        <w:rPr>
          <w:sz w:val="22"/>
          <w:szCs w:val="22"/>
        </w:rPr>
      </w:pPr>
      <w:r w:rsidRPr="00FC31FD">
        <w:rPr>
          <w:sz w:val="22"/>
          <w:szCs w:val="22"/>
        </w:rPr>
        <w:t xml:space="preserve">● Utilizing non-public and/or insider information </w:t>
      </w:r>
    </w:p>
    <w:p w14:paraId="48C24BBF" w14:textId="45147484" w:rsidR="00FC31FD" w:rsidRPr="00FC31FD" w:rsidRDefault="00FC31FD" w:rsidP="00FC31FD">
      <w:pPr>
        <w:pStyle w:val="Default"/>
        <w:rPr>
          <w:sz w:val="22"/>
          <w:szCs w:val="22"/>
        </w:rPr>
      </w:pPr>
      <w:r w:rsidRPr="705C878E">
        <w:rPr>
          <w:sz w:val="22"/>
          <w:szCs w:val="22"/>
        </w:rPr>
        <w:t xml:space="preserve">● </w:t>
      </w:r>
      <w:r w:rsidR="1724A3F8" w:rsidRPr="705C878E">
        <w:rPr>
          <w:sz w:val="22"/>
          <w:szCs w:val="22"/>
        </w:rPr>
        <w:t>Front running</w:t>
      </w:r>
      <w:r w:rsidRPr="705C878E">
        <w:rPr>
          <w:sz w:val="22"/>
          <w:szCs w:val="22"/>
        </w:rPr>
        <w:t xml:space="preserve"> of trades placed elsewhere </w:t>
      </w:r>
    </w:p>
    <w:p w14:paraId="60E0C676" w14:textId="77777777" w:rsidR="00FC31FD" w:rsidRPr="00FC31FD" w:rsidRDefault="00FC31FD" w:rsidP="00FC31FD">
      <w:pPr>
        <w:pStyle w:val="Default"/>
        <w:rPr>
          <w:sz w:val="22"/>
          <w:szCs w:val="22"/>
        </w:rPr>
      </w:pPr>
      <w:r w:rsidRPr="00FC31FD">
        <w:rPr>
          <w:sz w:val="22"/>
          <w:szCs w:val="22"/>
        </w:rPr>
        <w:t xml:space="preserve">● Trading in any way that jeopardizes the relationship that the Company has with a Liquidity Provider or may result in the canceling of trades </w:t>
      </w:r>
    </w:p>
    <w:p w14:paraId="2A2A822C" w14:textId="77777777" w:rsidR="00FC31FD" w:rsidRPr="00FC31FD" w:rsidRDefault="00FC31FD" w:rsidP="00FC31FD">
      <w:pPr>
        <w:pStyle w:val="Default"/>
        <w:rPr>
          <w:sz w:val="22"/>
          <w:szCs w:val="22"/>
        </w:rPr>
      </w:pPr>
      <w:r w:rsidRPr="00FC31FD">
        <w:rPr>
          <w:sz w:val="22"/>
          <w:szCs w:val="22"/>
        </w:rPr>
        <w:t xml:space="preserve">● Trading in any way that creates regulatory issues for the Liquidity Provider </w:t>
      </w:r>
    </w:p>
    <w:p w14:paraId="3BD09BA4" w14:textId="77777777" w:rsidR="00FC31FD" w:rsidRPr="00FC31FD" w:rsidRDefault="00FC31FD" w:rsidP="00FC31FD">
      <w:pPr>
        <w:pStyle w:val="Default"/>
        <w:rPr>
          <w:sz w:val="22"/>
          <w:szCs w:val="22"/>
        </w:rPr>
      </w:pPr>
      <w:r w:rsidRPr="00FC31FD">
        <w:rPr>
          <w:sz w:val="22"/>
          <w:szCs w:val="22"/>
        </w:rPr>
        <w:t xml:space="preserve">● Utilizing any third-party strategy, off-the-shelf strategy or one marketed to pass challenge accounts </w:t>
      </w:r>
    </w:p>
    <w:p w14:paraId="2189E429" w14:textId="381E1EC9" w:rsidR="00FC31FD" w:rsidRPr="00FC31FD" w:rsidRDefault="00FC31FD" w:rsidP="00FC31FD">
      <w:pPr>
        <w:pStyle w:val="Default"/>
        <w:rPr>
          <w:sz w:val="22"/>
          <w:szCs w:val="22"/>
        </w:rPr>
      </w:pPr>
      <w:r w:rsidRPr="00FC31FD">
        <w:rPr>
          <w:sz w:val="22"/>
          <w:szCs w:val="22"/>
        </w:rPr>
        <w:t>● Attempting to arbitrage a</w:t>
      </w:r>
      <w:r w:rsidR="002D65FB">
        <w:rPr>
          <w:sz w:val="22"/>
          <w:szCs w:val="22"/>
        </w:rPr>
        <w:t xml:space="preserve"> funded</w:t>
      </w:r>
      <w:r w:rsidRPr="00FC31FD">
        <w:rPr>
          <w:sz w:val="22"/>
          <w:szCs w:val="22"/>
        </w:rPr>
        <w:t xml:space="preserve"> account with another account with the Company or any third-party company, as determined by the Company in its sole and absolute discretion.</w:t>
      </w:r>
    </w:p>
    <w:p w14:paraId="4202C2ED" w14:textId="77777777" w:rsidR="00FC31FD" w:rsidRPr="00FC31FD" w:rsidRDefault="00FC31FD" w:rsidP="00FC31FD">
      <w:pPr>
        <w:pStyle w:val="Default"/>
        <w:rPr>
          <w:sz w:val="22"/>
          <w:szCs w:val="22"/>
        </w:rPr>
      </w:pPr>
      <w:r w:rsidRPr="00FC31FD">
        <w:rPr>
          <w:sz w:val="22"/>
          <w:szCs w:val="22"/>
        </w:rPr>
        <w:t>●Opening a position within 3 minutes before or after a News Event is prohibited. Any traders identified as having opened a position during a News Event are subject to having that position closed and the associated P&amp;L removed from their account, having the leverage on their account reduced or having their account breached altogether. The Company has sole and absolute discretion in determining what constitutes a News Event.  This rule is intended to protect the integrity of our program and is not meant to penalize traders who inadvertently trade through a news event.</w:t>
      </w:r>
    </w:p>
    <w:p w14:paraId="7EFCC341" w14:textId="45628EA9" w:rsidR="00FC31FD" w:rsidRPr="00FC31FD" w:rsidRDefault="00FC31FD" w:rsidP="00FC31FD">
      <w:pPr>
        <w:pStyle w:val="Default"/>
        <w:rPr>
          <w:sz w:val="22"/>
          <w:szCs w:val="22"/>
        </w:rPr>
      </w:pPr>
      <w:r w:rsidRPr="705C878E">
        <w:rPr>
          <w:sz w:val="22"/>
          <w:szCs w:val="22"/>
        </w:rPr>
        <w:t xml:space="preserve">●No Gambling </w:t>
      </w:r>
      <w:r w:rsidR="453B6A91" w:rsidRPr="705C878E">
        <w:rPr>
          <w:sz w:val="22"/>
          <w:szCs w:val="22"/>
        </w:rPr>
        <w:t>Permitted:</w:t>
      </w:r>
      <w:r w:rsidRPr="705C878E">
        <w:rPr>
          <w:sz w:val="22"/>
          <w:szCs w:val="22"/>
        </w:rPr>
        <w:t xml:space="preserve"> When participating in trading on both Challenge and Instant Funded Accounts, traders are expected to adhere to responsible risk management practices. This includes carefully considering the risks associated with position size, trade duration, and hedging strategies. Taking excessive risks, such as utilizing maximum leverage to open large positions with the hope of reaching profit targets through a single price movement, is strictly prohibited.  Please refer to the Terms and Conditions for the full Prohibition of Gambling Practices language.</w:t>
      </w:r>
    </w:p>
    <w:p w14:paraId="41DB878E" w14:textId="77777777" w:rsidR="00FC31FD" w:rsidRPr="00FC31FD" w:rsidRDefault="00FC31FD" w:rsidP="00FC31FD">
      <w:pPr>
        <w:pStyle w:val="Default"/>
        <w:rPr>
          <w:sz w:val="22"/>
          <w:szCs w:val="22"/>
        </w:rPr>
      </w:pPr>
      <w:r w:rsidRPr="00FC31FD">
        <w:rPr>
          <w:sz w:val="22"/>
          <w:szCs w:val="22"/>
        </w:rPr>
        <w:t xml:space="preserve">● If the Company detects that your trading constitutes Prohibited Trading, your participation in the program will be terminated and may include forfeiture of any fees paid to the Company. Additionally, and before any Trader shall receive a funded account, the trading activity of the Trader under these Terms and Conditions shall be reviewed by both the Company and the Liquidity </w:t>
      </w:r>
      <w:r w:rsidRPr="00FC31FD">
        <w:rPr>
          <w:sz w:val="22"/>
          <w:szCs w:val="22"/>
        </w:rPr>
        <w:lastRenderedPageBreak/>
        <w:t xml:space="preserve">Provider to determine whether such trading activity constitutes Prohibited Trading. In the case of Prohibited Trading, the Trader shall not receive a funded account. </w:t>
      </w:r>
    </w:p>
    <w:p w14:paraId="1DEC1EA4" w14:textId="77777777" w:rsidR="00FC31FD" w:rsidRPr="00FC31FD" w:rsidRDefault="00FC31FD" w:rsidP="00FC31FD">
      <w:pPr>
        <w:pStyle w:val="Default"/>
        <w:rPr>
          <w:sz w:val="22"/>
          <w:szCs w:val="22"/>
        </w:rPr>
      </w:pPr>
      <w:r w:rsidRPr="00FC31FD">
        <w:rPr>
          <w:sz w:val="22"/>
          <w:szCs w:val="22"/>
        </w:rPr>
        <w:t>● Additionally, the Company reserves the right to disallow or block any Trader from participating in the program for any reason, in the Company’s sole and absolute discretion.</w:t>
      </w:r>
    </w:p>
    <w:p w14:paraId="06603B12" w14:textId="77777777" w:rsidR="00FC31FD" w:rsidRPr="00FC31FD" w:rsidRDefault="00FC31FD" w:rsidP="00FC31FD">
      <w:pPr>
        <w:pStyle w:val="Default"/>
        <w:rPr>
          <w:sz w:val="22"/>
          <w:szCs w:val="22"/>
        </w:rPr>
      </w:pPr>
    </w:p>
    <w:p w14:paraId="7FFE7D06" w14:textId="3A10AA82" w:rsidR="002661F9" w:rsidRDefault="00FC31FD" w:rsidP="00FC31FD">
      <w:pPr>
        <w:pStyle w:val="Default"/>
        <w:rPr>
          <w:sz w:val="22"/>
          <w:szCs w:val="22"/>
        </w:rPr>
      </w:pPr>
      <w:r w:rsidRPr="00FC31FD">
        <w:rPr>
          <w:sz w:val="22"/>
          <w:szCs w:val="22"/>
        </w:rPr>
        <w:t xml:space="preserve">To view all Prohibited Uses, please review our Terms and Conditions here, </w:t>
      </w:r>
      <w:hyperlink r:id="rId7" w:history="1">
        <w:r w:rsidRPr="00CE1170">
          <w:rPr>
            <w:rStyle w:val="Hyperlink"/>
            <w:sz w:val="22"/>
            <w:szCs w:val="22"/>
          </w:rPr>
          <w:t>https://dashboardanalytix.com/client-terms-and-policies/</w:t>
        </w:r>
      </w:hyperlink>
    </w:p>
    <w:p w14:paraId="7E77283C" w14:textId="77777777" w:rsidR="00FC31FD" w:rsidRDefault="00FC31FD" w:rsidP="00FC31FD">
      <w:pPr>
        <w:pStyle w:val="Default"/>
        <w:rPr>
          <w:sz w:val="22"/>
          <w:szCs w:val="22"/>
        </w:rPr>
      </w:pPr>
    </w:p>
    <w:p w14:paraId="340AC2AA" w14:textId="77777777" w:rsidR="00FC31FD" w:rsidRDefault="00FC31FD" w:rsidP="00FC31FD">
      <w:pPr>
        <w:pStyle w:val="Default"/>
        <w:rPr>
          <w:sz w:val="22"/>
          <w:szCs w:val="22"/>
        </w:rPr>
      </w:pPr>
      <w:r>
        <w:rPr>
          <w:b/>
          <w:bCs/>
          <w:sz w:val="22"/>
          <w:szCs w:val="22"/>
        </w:rPr>
        <w:t xml:space="preserve">Can I trade during News Events? </w:t>
      </w:r>
    </w:p>
    <w:p w14:paraId="1BDAB77F" w14:textId="77777777" w:rsidR="00FC31FD" w:rsidRDefault="00FC31FD" w:rsidP="00FC31FD">
      <w:pPr>
        <w:pStyle w:val="Default"/>
        <w:rPr>
          <w:sz w:val="22"/>
          <w:szCs w:val="22"/>
        </w:rPr>
      </w:pPr>
    </w:p>
    <w:p w14:paraId="563528A2" w14:textId="30BE3E68" w:rsidR="002661F9" w:rsidRDefault="00FC31FD" w:rsidP="00FC31FD">
      <w:pPr>
        <w:pStyle w:val="Default"/>
        <w:rPr>
          <w:sz w:val="22"/>
          <w:szCs w:val="22"/>
        </w:rPr>
      </w:pPr>
      <w:bookmarkStart w:id="3" w:name="_Hlk164335629"/>
      <w:r w:rsidRPr="00707F8C">
        <w:rPr>
          <w:sz w:val="22"/>
          <w:szCs w:val="22"/>
        </w:rPr>
        <w:t>Opening a position within 3 minutes before or after a News Event is prohibited. Any traders identified as having opened a position during a News Event are subject to having that position closed and the associated P&amp;L removed from their account, having the leverage on their account reduced or having their account breached altogether. The Company has sole and absolute discretion in determining what constitutes a News Event.  This rule is intended to protect the integrity of our program and is not meant to penalize traders who inadvertently trade through a news event.</w:t>
      </w:r>
      <w:bookmarkEnd w:id="3"/>
    </w:p>
    <w:p w14:paraId="59EB9E12" w14:textId="77777777" w:rsidR="00FC31FD" w:rsidRDefault="00FC31FD" w:rsidP="003D6EB3">
      <w:pPr>
        <w:pStyle w:val="Default"/>
        <w:rPr>
          <w:b/>
          <w:bCs/>
          <w:sz w:val="22"/>
          <w:szCs w:val="22"/>
        </w:rPr>
      </w:pPr>
    </w:p>
    <w:p w14:paraId="248DB76E" w14:textId="4E4C231B" w:rsidR="003D6EB3" w:rsidRDefault="003D6EB3" w:rsidP="003D6EB3">
      <w:pPr>
        <w:pStyle w:val="Default"/>
        <w:rPr>
          <w:b/>
          <w:bCs/>
          <w:sz w:val="22"/>
          <w:szCs w:val="22"/>
        </w:rPr>
      </w:pPr>
      <w:r w:rsidRPr="705C878E">
        <w:rPr>
          <w:b/>
          <w:bCs/>
          <w:sz w:val="22"/>
          <w:szCs w:val="22"/>
        </w:rPr>
        <w:t xml:space="preserve">How will I see the charge </w:t>
      </w:r>
      <w:bookmarkStart w:id="4" w:name="_Int_dKGD7CUu"/>
      <w:r w:rsidRPr="705C878E">
        <w:rPr>
          <w:b/>
          <w:bCs/>
          <w:sz w:val="22"/>
          <w:szCs w:val="22"/>
        </w:rPr>
        <w:t>on</w:t>
      </w:r>
      <w:bookmarkEnd w:id="4"/>
      <w:r w:rsidRPr="705C878E">
        <w:rPr>
          <w:b/>
          <w:bCs/>
          <w:sz w:val="22"/>
          <w:szCs w:val="22"/>
        </w:rPr>
        <w:t xml:space="preserve"> my Statement? </w:t>
      </w:r>
    </w:p>
    <w:p w14:paraId="42D606E2" w14:textId="77777777" w:rsidR="002661F9" w:rsidRDefault="002661F9" w:rsidP="003D6EB3">
      <w:pPr>
        <w:pStyle w:val="Default"/>
        <w:rPr>
          <w:sz w:val="22"/>
          <w:szCs w:val="22"/>
        </w:rPr>
      </w:pPr>
    </w:p>
    <w:p w14:paraId="59DD75AF" w14:textId="6BC2B047" w:rsidR="003D6EB3" w:rsidRDefault="003D6EB3" w:rsidP="003D6EB3">
      <w:r>
        <w:t>Charges come across in the name of Dashboardanalytix.com.</w:t>
      </w:r>
    </w:p>
    <w:p w14:paraId="43CB2C8A" w14:textId="77777777" w:rsidR="003D6EB3" w:rsidRDefault="003D6EB3" w:rsidP="003D6EB3">
      <w:pPr>
        <w:pStyle w:val="Default"/>
        <w:rPr>
          <w:b/>
          <w:bCs/>
          <w:sz w:val="22"/>
          <w:szCs w:val="22"/>
        </w:rPr>
      </w:pPr>
      <w:r>
        <w:rPr>
          <w:b/>
          <w:bCs/>
          <w:sz w:val="22"/>
          <w:szCs w:val="22"/>
        </w:rPr>
        <w:t xml:space="preserve">How are taxes handled? </w:t>
      </w:r>
    </w:p>
    <w:p w14:paraId="61A69664" w14:textId="77777777" w:rsidR="002661F9" w:rsidRDefault="002661F9" w:rsidP="003D6EB3">
      <w:pPr>
        <w:pStyle w:val="Default"/>
        <w:rPr>
          <w:sz w:val="22"/>
          <w:szCs w:val="22"/>
        </w:rPr>
      </w:pPr>
    </w:p>
    <w:p w14:paraId="64786FF7" w14:textId="77777777" w:rsidR="003D6EB3" w:rsidRDefault="003D6EB3" w:rsidP="003D6EB3">
      <w:pPr>
        <w:pStyle w:val="Default"/>
        <w:rPr>
          <w:sz w:val="22"/>
          <w:szCs w:val="22"/>
        </w:rPr>
      </w:pPr>
      <w:r>
        <w:rPr>
          <w:sz w:val="22"/>
          <w:szCs w:val="22"/>
        </w:rPr>
        <w:t xml:space="preserve">When trading a Funded Account for our firm, you are treated as an independent contractor. As a result, you are responsible for any and all taxes on your gains. </w:t>
      </w:r>
    </w:p>
    <w:p w14:paraId="2D3AD0B8" w14:textId="77777777" w:rsidR="002661F9" w:rsidRDefault="002661F9" w:rsidP="003D6EB3">
      <w:pPr>
        <w:pStyle w:val="Default"/>
        <w:rPr>
          <w:sz w:val="22"/>
          <w:szCs w:val="22"/>
        </w:rPr>
      </w:pPr>
    </w:p>
    <w:p w14:paraId="7B6C3BA8" w14:textId="77777777" w:rsidR="003D6EB3" w:rsidRDefault="003D6EB3" w:rsidP="003D6EB3">
      <w:pPr>
        <w:pStyle w:val="Default"/>
        <w:rPr>
          <w:b/>
          <w:bCs/>
          <w:sz w:val="22"/>
          <w:szCs w:val="22"/>
        </w:rPr>
      </w:pPr>
      <w:r>
        <w:rPr>
          <w:b/>
          <w:bCs/>
          <w:sz w:val="22"/>
          <w:szCs w:val="22"/>
        </w:rPr>
        <w:t xml:space="preserve">How are affiliates credited? </w:t>
      </w:r>
    </w:p>
    <w:p w14:paraId="15A1AE03" w14:textId="77777777" w:rsidR="002661F9" w:rsidRDefault="002661F9" w:rsidP="003D6EB3">
      <w:pPr>
        <w:pStyle w:val="Default"/>
        <w:rPr>
          <w:sz w:val="22"/>
          <w:szCs w:val="22"/>
        </w:rPr>
      </w:pPr>
    </w:p>
    <w:p w14:paraId="25FF66FC" w14:textId="77777777" w:rsidR="00FC31FD" w:rsidRDefault="00FC31FD" w:rsidP="00FC31FD">
      <w:r w:rsidRPr="00DA6579">
        <w:t>Affiliates are credited for referrals when a user creates an account using a link or discount code provided by the Affiliate.</w:t>
      </w:r>
      <w:r>
        <w:t xml:space="preserve"> </w:t>
      </w:r>
    </w:p>
    <w:p w14:paraId="02CDB0EB" w14:textId="6AC5168F" w:rsidR="003D6EB3" w:rsidRPr="002C0031" w:rsidRDefault="003D6EB3" w:rsidP="00FC31FD">
      <w:pPr>
        <w:rPr>
          <w:u w:val="single"/>
        </w:rPr>
      </w:pPr>
    </w:p>
    <w:sectPr w:rsidR="003D6EB3" w:rsidRPr="002C0031" w:rsidSect="003D60AA">
      <w:headerReference w:type="default" r:id="rId8"/>
      <w:pgSz w:w="12240" w:h="16340"/>
      <w:pgMar w:top="1045" w:right="307" w:bottom="523" w:left="35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CEF30" w14:textId="77777777" w:rsidR="00C20C1A" w:rsidRDefault="00C20C1A" w:rsidP="004467A1">
      <w:pPr>
        <w:spacing w:after="0" w:line="240" w:lineRule="auto"/>
      </w:pPr>
      <w:r>
        <w:separator/>
      </w:r>
    </w:p>
  </w:endnote>
  <w:endnote w:type="continuationSeparator" w:id="0">
    <w:p w14:paraId="2005FA4E" w14:textId="77777777" w:rsidR="00C20C1A" w:rsidRDefault="00C20C1A" w:rsidP="0044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786B0" w14:textId="77777777" w:rsidR="00C20C1A" w:rsidRDefault="00C20C1A" w:rsidP="004467A1">
      <w:pPr>
        <w:spacing w:after="0" w:line="240" w:lineRule="auto"/>
      </w:pPr>
      <w:r>
        <w:separator/>
      </w:r>
    </w:p>
  </w:footnote>
  <w:footnote w:type="continuationSeparator" w:id="0">
    <w:p w14:paraId="577ED78E" w14:textId="77777777" w:rsidR="00C20C1A" w:rsidRDefault="00C20C1A" w:rsidP="00446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A92C8" w14:textId="166D31AE" w:rsidR="004467A1" w:rsidRPr="004467A1" w:rsidRDefault="00CE08AA" w:rsidP="004467A1">
    <w:pPr>
      <w:pStyle w:val="Header"/>
      <w:jc w:val="center"/>
      <w:rPr>
        <w:b/>
        <w:bCs/>
        <w:sz w:val="28"/>
        <w:szCs w:val="28"/>
      </w:rPr>
    </w:pPr>
    <w:r>
      <w:rPr>
        <w:b/>
        <w:bCs/>
        <w:sz w:val="28"/>
        <w:szCs w:val="28"/>
      </w:rPr>
      <w:t>INSTANT FUNDING</w:t>
    </w:r>
    <w:r w:rsidR="004467A1" w:rsidRPr="004467A1">
      <w:rPr>
        <w:b/>
        <w:bCs/>
        <w:sz w:val="28"/>
        <w:szCs w:val="28"/>
      </w:rPr>
      <w:t xml:space="preserve"> OVERVIEW</w:t>
    </w:r>
  </w:p>
  <w:p w14:paraId="5E9AEBAF" w14:textId="6AFDCFB9" w:rsidR="004467A1" w:rsidRDefault="00CE519A" w:rsidP="004467A1">
    <w:pPr>
      <w:pStyle w:val="Header"/>
      <w:jc w:val="center"/>
    </w:pPr>
    <w:r>
      <w:t>March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2CD5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1351CF2"/>
    <w:multiLevelType w:val="hybridMultilevel"/>
    <w:tmpl w:val="3FE461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922822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E077546"/>
    <w:multiLevelType w:val="hybridMultilevel"/>
    <w:tmpl w:val="DE8C2B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F990704"/>
    <w:multiLevelType w:val="hybridMultilevel"/>
    <w:tmpl w:val="A1FE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818BA"/>
    <w:multiLevelType w:val="hybridMultilevel"/>
    <w:tmpl w:val="A2E8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E272B"/>
    <w:multiLevelType w:val="hybridMultilevel"/>
    <w:tmpl w:val="B50072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44862575">
    <w:abstractNumId w:val="2"/>
  </w:num>
  <w:num w:numId="2" w16cid:durableId="103111057">
    <w:abstractNumId w:val="0"/>
  </w:num>
  <w:num w:numId="3" w16cid:durableId="1924341380">
    <w:abstractNumId w:val="6"/>
  </w:num>
  <w:num w:numId="4" w16cid:durableId="978847411">
    <w:abstractNumId w:val="1"/>
  </w:num>
  <w:num w:numId="5" w16cid:durableId="811212469">
    <w:abstractNumId w:val="3"/>
  </w:num>
  <w:num w:numId="6" w16cid:durableId="453867669">
    <w:abstractNumId w:val="4"/>
  </w:num>
  <w:num w:numId="7" w16cid:durableId="723260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A1"/>
    <w:rsid w:val="00050254"/>
    <w:rsid w:val="00053515"/>
    <w:rsid w:val="000D564E"/>
    <w:rsid w:val="00144CE2"/>
    <w:rsid w:val="00171D2A"/>
    <w:rsid w:val="001E0DF3"/>
    <w:rsid w:val="00234F8B"/>
    <w:rsid w:val="00261B94"/>
    <w:rsid w:val="002661F9"/>
    <w:rsid w:val="002C0031"/>
    <w:rsid w:val="002D65FB"/>
    <w:rsid w:val="003D60AA"/>
    <w:rsid w:val="003D6EB3"/>
    <w:rsid w:val="004467A1"/>
    <w:rsid w:val="00493F3B"/>
    <w:rsid w:val="005D46B8"/>
    <w:rsid w:val="0060468D"/>
    <w:rsid w:val="00605DDE"/>
    <w:rsid w:val="006215F9"/>
    <w:rsid w:val="006316E6"/>
    <w:rsid w:val="006536C4"/>
    <w:rsid w:val="006C09D8"/>
    <w:rsid w:val="007224D7"/>
    <w:rsid w:val="007A3B82"/>
    <w:rsid w:val="007A4805"/>
    <w:rsid w:val="007C7EAF"/>
    <w:rsid w:val="00840E4F"/>
    <w:rsid w:val="00870E6B"/>
    <w:rsid w:val="00894161"/>
    <w:rsid w:val="00A52806"/>
    <w:rsid w:val="00A74746"/>
    <w:rsid w:val="00A84FC4"/>
    <w:rsid w:val="00B67139"/>
    <w:rsid w:val="00BC3DD8"/>
    <w:rsid w:val="00BC7995"/>
    <w:rsid w:val="00C20C1A"/>
    <w:rsid w:val="00C2574A"/>
    <w:rsid w:val="00C80CD6"/>
    <w:rsid w:val="00CE08AA"/>
    <w:rsid w:val="00CE519A"/>
    <w:rsid w:val="00D900B6"/>
    <w:rsid w:val="00DA6BE7"/>
    <w:rsid w:val="00DE27E6"/>
    <w:rsid w:val="00E22527"/>
    <w:rsid w:val="00E27244"/>
    <w:rsid w:val="00E41256"/>
    <w:rsid w:val="00E62FFC"/>
    <w:rsid w:val="00E76A54"/>
    <w:rsid w:val="00EB53E7"/>
    <w:rsid w:val="00ED64DA"/>
    <w:rsid w:val="00F05B0A"/>
    <w:rsid w:val="00FC31FD"/>
    <w:rsid w:val="0473F5C5"/>
    <w:rsid w:val="074907A0"/>
    <w:rsid w:val="080CF14F"/>
    <w:rsid w:val="0A7C3CA1"/>
    <w:rsid w:val="0E54892B"/>
    <w:rsid w:val="0EA5B12F"/>
    <w:rsid w:val="10877119"/>
    <w:rsid w:val="14800277"/>
    <w:rsid w:val="15575B5B"/>
    <w:rsid w:val="1724A3F8"/>
    <w:rsid w:val="1E48C562"/>
    <w:rsid w:val="1F0E0D25"/>
    <w:rsid w:val="1F90C94B"/>
    <w:rsid w:val="24D28390"/>
    <w:rsid w:val="2578FFA0"/>
    <w:rsid w:val="27B2CD56"/>
    <w:rsid w:val="32FDCA38"/>
    <w:rsid w:val="36F09EBC"/>
    <w:rsid w:val="37CE9576"/>
    <w:rsid w:val="39AD0344"/>
    <w:rsid w:val="3BB94A9C"/>
    <w:rsid w:val="3BEFBD54"/>
    <w:rsid w:val="3EB82DA7"/>
    <w:rsid w:val="4136CF1C"/>
    <w:rsid w:val="42233408"/>
    <w:rsid w:val="44AA543E"/>
    <w:rsid w:val="453B6A91"/>
    <w:rsid w:val="47434B0E"/>
    <w:rsid w:val="47A515A4"/>
    <w:rsid w:val="4983376C"/>
    <w:rsid w:val="49CE22AC"/>
    <w:rsid w:val="49D4FA12"/>
    <w:rsid w:val="540FB70F"/>
    <w:rsid w:val="55B29A16"/>
    <w:rsid w:val="57F3B76F"/>
    <w:rsid w:val="5B903A90"/>
    <w:rsid w:val="61231BE1"/>
    <w:rsid w:val="62D0514E"/>
    <w:rsid w:val="630FEDBD"/>
    <w:rsid w:val="65AC31A0"/>
    <w:rsid w:val="6794FC97"/>
    <w:rsid w:val="67E50FEA"/>
    <w:rsid w:val="6CA76EF2"/>
    <w:rsid w:val="6CE3A7DF"/>
    <w:rsid w:val="70580E73"/>
    <w:rsid w:val="705C878E"/>
    <w:rsid w:val="718E4C8F"/>
    <w:rsid w:val="77FAEA40"/>
    <w:rsid w:val="7B0D60F0"/>
    <w:rsid w:val="7F0F1B80"/>
    <w:rsid w:val="7FABE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AF944"/>
  <w15:chartTrackingRefBased/>
  <w15:docId w15:val="{EE5168E3-CAB3-4B48-8E49-75A20221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67A1"/>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446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7A1"/>
  </w:style>
  <w:style w:type="paragraph" w:styleId="Footer">
    <w:name w:val="footer"/>
    <w:basedOn w:val="Normal"/>
    <w:link w:val="FooterChar"/>
    <w:uiPriority w:val="99"/>
    <w:unhideWhenUsed/>
    <w:rsid w:val="00446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7A1"/>
  </w:style>
  <w:style w:type="character" w:styleId="CommentReference">
    <w:name w:val="annotation reference"/>
    <w:basedOn w:val="DefaultParagraphFont"/>
    <w:uiPriority w:val="99"/>
    <w:semiHidden/>
    <w:unhideWhenUsed/>
    <w:rsid w:val="002661F9"/>
    <w:rPr>
      <w:sz w:val="16"/>
      <w:szCs w:val="16"/>
    </w:rPr>
  </w:style>
  <w:style w:type="paragraph" w:styleId="CommentText">
    <w:name w:val="annotation text"/>
    <w:basedOn w:val="Normal"/>
    <w:link w:val="CommentTextChar"/>
    <w:uiPriority w:val="99"/>
    <w:semiHidden/>
    <w:unhideWhenUsed/>
    <w:rsid w:val="002661F9"/>
    <w:pPr>
      <w:spacing w:line="240" w:lineRule="auto"/>
    </w:pPr>
    <w:rPr>
      <w:sz w:val="20"/>
      <w:szCs w:val="20"/>
    </w:rPr>
  </w:style>
  <w:style w:type="character" w:customStyle="1" w:styleId="CommentTextChar">
    <w:name w:val="Comment Text Char"/>
    <w:basedOn w:val="DefaultParagraphFont"/>
    <w:link w:val="CommentText"/>
    <w:uiPriority w:val="99"/>
    <w:semiHidden/>
    <w:rsid w:val="002661F9"/>
    <w:rPr>
      <w:sz w:val="20"/>
      <w:szCs w:val="20"/>
    </w:rPr>
  </w:style>
  <w:style w:type="paragraph" w:styleId="CommentSubject">
    <w:name w:val="annotation subject"/>
    <w:basedOn w:val="CommentText"/>
    <w:next w:val="CommentText"/>
    <w:link w:val="CommentSubjectChar"/>
    <w:uiPriority w:val="99"/>
    <w:semiHidden/>
    <w:unhideWhenUsed/>
    <w:rsid w:val="002661F9"/>
    <w:rPr>
      <w:b/>
      <w:bCs/>
    </w:rPr>
  </w:style>
  <w:style w:type="character" w:customStyle="1" w:styleId="CommentSubjectChar">
    <w:name w:val="Comment Subject Char"/>
    <w:basedOn w:val="CommentTextChar"/>
    <w:link w:val="CommentSubject"/>
    <w:uiPriority w:val="99"/>
    <w:semiHidden/>
    <w:rsid w:val="002661F9"/>
    <w:rPr>
      <w:b/>
      <w:bCs/>
      <w:sz w:val="20"/>
      <w:szCs w:val="20"/>
    </w:rPr>
  </w:style>
  <w:style w:type="character" w:styleId="Hyperlink">
    <w:name w:val="Hyperlink"/>
    <w:basedOn w:val="DefaultParagraphFont"/>
    <w:uiPriority w:val="99"/>
    <w:unhideWhenUsed/>
    <w:rsid w:val="002661F9"/>
    <w:rPr>
      <w:color w:val="0563C1" w:themeColor="hyperlink"/>
      <w:u w:val="single"/>
    </w:rPr>
  </w:style>
  <w:style w:type="character" w:styleId="UnresolvedMention">
    <w:name w:val="Unresolved Mention"/>
    <w:basedOn w:val="DefaultParagraphFont"/>
    <w:uiPriority w:val="99"/>
    <w:semiHidden/>
    <w:unhideWhenUsed/>
    <w:rsid w:val="00266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947060">
      <w:bodyDiv w:val="1"/>
      <w:marLeft w:val="0"/>
      <w:marRight w:val="0"/>
      <w:marTop w:val="0"/>
      <w:marBottom w:val="0"/>
      <w:divBdr>
        <w:top w:val="none" w:sz="0" w:space="0" w:color="auto"/>
        <w:left w:val="none" w:sz="0" w:space="0" w:color="auto"/>
        <w:bottom w:val="none" w:sz="0" w:space="0" w:color="auto"/>
        <w:right w:val="none" w:sz="0" w:space="0" w:color="auto"/>
      </w:divBdr>
    </w:div>
    <w:div w:id="1126849902">
      <w:bodyDiv w:val="1"/>
      <w:marLeft w:val="0"/>
      <w:marRight w:val="0"/>
      <w:marTop w:val="0"/>
      <w:marBottom w:val="0"/>
      <w:divBdr>
        <w:top w:val="none" w:sz="0" w:space="0" w:color="auto"/>
        <w:left w:val="none" w:sz="0" w:space="0" w:color="auto"/>
        <w:bottom w:val="none" w:sz="0" w:space="0" w:color="auto"/>
        <w:right w:val="none" w:sz="0" w:space="0" w:color="auto"/>
      </w:divBdr>
      <w:divsChild>
        <w:div w:id="382020150">
          <w:marLeft w:val="0"/>
          <w:marRight w:val="0"/>
          <w:marTop w:val="0"/>
          <w:marBottom w:val="0"/>
          <w:divBdr>
            <w:top w:val="none" w:sz="0" w:space="0" w:color="auto"/>
            <w:left w:val="none" w:sz="0" w:space="0" w:color="auto"/>
            <w:bottom w:val="none" w:sz="0" w:space="0" w:color="auto"/>
            <w:right w:val="none" w:sz="0" w:space="0" w:color="auto"/>
          </w:divBdr>
        </w:div>
        <w:div w:id="1677658930">
          <w:marLeft w:val="0"/>
          <w:marRight w:val="0"/>
          <w:marTop w:val="0"/>
          <w:marBottom w:val="0"/>
          <w:divBdr>
            <w:top w:val="none" w:sz="0" w:space="0" w:color="auto"/>
            <w:left w:val="none" w:sz="0" w:space="0" w:color="auto"/>
            <w:bottom w:val="none" w:sz="0" w:space="0" w:color="auto"/>
            <w:right w:val="none" w:sz="0" w:space="0" w:color="auto"/>
          </w:divBdr>
        </w:div>
        <w:div w:id="32121783">
          <w:marLeft w:val="0"/>
          <w:marRight w:val="0"/>
          <w:marTop w:val="0"/>
          <w:marBottom w:val="0"/>
          <w:divBdr>
            <w:top w:val="none" w:sz="0" w:space="0" w:color="auto"/>
            <w:left w:val="none" w:sz="0" w:space="0" w:color="auto"/>
            <w:bottom w:val="none" w:sz="0" w:space="0" w:color="auto"/>
            <w:right w:val="none" w:sz="0" w:space="0" w:color="auto"/>
          </w:divBdr>
        </w:div>
      </w:divsChild>
    </w:div>
    <w:div w:id="1127503950">
      <w:bodyDiv w:val="1"/>
      <w:marLeft w:val="0"/>
      <w:marRight w:val="0"/>
      <w:marTop w:val="0"/>
      <w:marBottom w:val="0"/>
      <w:divBdr>
        <w:top w:val="none" w:sz="0" w:space="0" w:color="auto"/>
        <w:left w:val="none" w:sz="0" w:space="0" w:color="auto"/>
        <w:bottom w:val="none" w:sz="0" w:space="0" w:color="auto"/>
        <w:right w:val="none" w:sz="0" w:space="0" w:color="auto"/>
      </w:divBdr>
    </w:div>
    <w:div w:id="1479956016">
      <w:bodyDiv w:val="1"/>
      <w:marLeft w:val="0"/>
      <w:marRight w:val="0"/>
      <w:marTop w:val="0"/>
      <w:marBottom w:val="0"/>
      <w:divBdr>
        <w:top w:val="none" w:sz="0" w:space="0" w:color="auto"/>
        <w:left w:val="none" w:sz="0" w:space="0" w:color="auto"/>
        <w:bottom w:val="none" w:sz="0" w:space="0" w:color="auto"/>
        <w:right w:val="none" w:sz="0" w:space="0" w:color="auto"/>
      </w:divBdr>
    </w:div>
    <w:div w:id="19643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shboardanalytix.com/client-terms-and-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Norris</cp:lastModifiedBy>
  <cp:revision>5</cp:revision>
  <dcterms:created xsi:type="dcterms:W3CDTF">2024-12-06T19:59:00Z</dcterms:created>
  <dcterms:modified xsi:type="dcterms:W3CDTF">2025-04-23T19:36:00Z</dcterms:modified>
</cp:coreProperties>
</file>