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r w:rsidR="006D3464" w:rsidRPr="006D3464">
              <w:rPr>
                <w:color w:val="FFFFFF" w:themeColor="background1"/>
              </w:rPr>
              <w:t>interview_intro_prompt</w:t>
            </w:r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{_{ users }_}! You have finished all the forms you need to {{ </w:t>
      </w:r>
      <w:r w:rsidR="00743631">
        <w:t>interview</w:t>
      </w:r>
      <w:r w:rsidR="002C7674">
        <w:t xml:space="preserve">_intro_prompt </w:t>
      </w:r>
      <w:r>
        <w:t>}}. The rest of the pages in this packet are your letter to {_{ other_parties }_}.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0" w:name="_yntzxzfdh9ya"/>
      <w:bookmarkEnd w:id="0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1" w:name="_4szgtqe6ov1h"/>
      <w:bookmarkEnd w:id="1"/>
      <w:r>
        <w:t>To send your letter</w:t>
      </w:r>
      <w:bookmarkStart w:id="2" w:name="_GoBack"/>
      <w:bookmarkEnd w:id="2"/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r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{_{ other_parties }_}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0CC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12</cp:revision>
  <cp:lastPrinted>2020-09-16T15:54:00Z</cp:lastPrinted>
  <dcterms:created xsi:type="dcterms:W3CDTF">2021-03-08T18:04:00Z</dcterms:created>
  <dcterms:modified xsi:type="dcterms:W3CDTF">2021-05-27T14:34:00Z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