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Signature output fixture</w:t>
      </w:r>
    </w:p>
    <w:p>
      <w:r>
        <w:t>DOCX template | Version: {{ i }}</w:t>
      </w:r>
    </w:p>
    <w:p>
      <w:r>
        <w:t>Signer: {{ users[0].name_full() }}</w:t>
      </w:r>
    </w:p>
    <w:p>
      <w:r>
        <w:t>Test data only. Compare typed and drawn signatures with blank spaces for signing after printing. Preview versions should always be unsigned.</w:t>
      </w:r>
    </w:p>
    <w:p>
      <w:pPr>
        <w:pStyle w:val="Heading1"/>
      </w:pPr>
      <w:r>
        <w:t>Signature in a paragraph</w:t>
      </w:r>
    </w:p>
    <w:p>
      <w:r>
        <w:t>{{ users[0].signature_if_final(i) }}</w:t>
      </w:r>
    </w:p>
    <w:p>
      <w:r>
        <w:t>________________________________________________</w:t>
      </w:r>
    </w:p>
    <w:p>
      <w:r>
        <w:t>Signature</w:t>
      </w:r>
    </w:p>
    <w:p>
      <w:pPr>
        <w:pStyle w:val="Heading1"/>
      </w:pPr>
      <w:r>
        <w:t>Signature in 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Printed name</w:t>
            </w:r>
          </w:p>
        </w:tc>
        <w:tc>
          <w:tcPr>
            <w:tcW w:type="dxa" w:w="4320"/>
          </w:tcPr>
          <w:p>
            <w:r>
              <w:t>{{ users[0].name_full() }}</w:t>
            </w:r>
          </w:p>
        </w:tc>
      </w:tr>
      <w:tr>
        <w:tc>
          <w:tcPr>
            <w:tcW w:type="dxa" w:w="4320"/>
          </w:tcPr>
          <w:p>
            <w:r>
              <w:t>Signature</w:t>
            </w:r>
          </w:p>
        </w:tc>
        <w:tc>
          <w:tcPr>
            <w:tcW w:type="dxa" w:w="4320"/>
          </w:tcPr>
          <w:p>
            <w:r>
              <w:t>{{ users[0].signature_if_final(i) }}</w:t>
            </w:r>
          </w:p>
        </w:tc>
      </w:tr>
    </w:tbl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