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FE4AA3" w14:textId="3399E81A" w:rsidR="00927E1B" w:rsidRPr="00530997" w:rsidRDefault="00694397" w:rsidP="00694397">
      <w:pPr>
        <w:pStyle w:val="Heading1"/>
        <w:jc w:val="center"/>
        <w:rPr>
          <w:rFonts w:ascii="Times New Roman" w:hAnsi="Times New Roman" w:cs="Times New Roman"/>
          <w:b w:val="0"/>
          <w:bCs w:val="0"/>
        </w:rPr>
      </w:pPr>
      <w:r w:rsidRPr="00530997">
        <w:rPr>
          <w:rFonts w:ascii="Times New Roman" w:hAnsi="Times New Roman" w:cs="Times New Roman"/>
          <w:b w:val="0"/>
          <w:bCs w:val="0"/>
        </w:rPr>
        <w:t xml:space="preserve">Filling a Complaint </w:t>
      </w:r>
      <w:r w:rsidR="00051B43">
        <w:rPr>
          <w:rFonts w:ascii="Times New Roman" w:hAnsi="Times New Roman" w:cs="Times New Roman"/>
          <w:b w:val="0"/>
          <w:bCs w:val="0"/>
        </w:rPr>
        <w:t xml:space="preserve">and Affidavit </w:t>
      </w:r>
      <w:r w:rsidRPr="00530997">
        <w:rPr>
          <w:rFonts w:ascii="Times New Roman" w:hAnsi="Times New Roman" w:cs="Times New Roman"/>
          <w:b w:val="0"/>
          <w:bCs w:val="0"/>
        </w:rPr>
        <w:t>Form Instructions and Process of Filling a Complaint</w:t>
      </w:r>
    </w:p>
    <w:p w14:paraId="70C89481" w14:textId="77777777" w:rsidR="00694397" w:rsidRDefault="00694397" w:rsidP="00694397">
      <w:pPr>
        <w:sectPr w:rsidR="00694397" w:rsidSect="00694397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3B72D0EF" w14:textId="30A2CE14" w:rsidR="00694397" w:rsidRPr="00694397" w:rsidRDefault="00694397" w:rsidP="00694397"/>
    <w:p w14:paraId="4D2D20F6" w14:textId="77777777" w:rsidR="00694397" w:rsidRPr="00694397" w:rsidRDefault="00694397" w:rsidP="00694397">
      <w:pPr>
        <w:sectPr w:rsidR="00694397" w:rsidRPr="00694397" w:rsidSect="00694397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14:paraId="28BAE2A4" w14:textId="2944B63B" w:rsidR="00694397" w:rsidRPr="00797BA4" w:rsidRDefault="00530997" w:rsidP="00530997">
      <w:pPr>
        <w:rPr>
          <w:sz w:val="20"/>
          <w:szCs w:val="20"/>
        </w:rPr>
        <w:sectPr w:rsidR="00694397" w:rsidRPr="00797BA4" w:rsidSect="00694397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  <w:r w:rsidRPr="00797BA4">
        <w:rPr>
          <w:sz w:val="20"/>
          <w:szCs w:val="20"/>
        </w:rPr>
        <w:t xml:space="preserve">Congratulations {{ users[0].name}} ! You have finished all the forms you need to File a Complaint in Mashpee Wampanoag Tribal Court. </w:t>
      </w:r>
      <w:r w:rsidR="00694397" w:rsidRPr="00797BA4">
        <w:rPr>
          <w:sz w:val="20"/>
          <w:szCs w:val="20"/>
        </w:rPr>
        <w:t>Please make sure you review the preliminary PDF version Form before signing. If you find any error in the form, you still have a chance to go back and rewrite the answer in the form</w:t>
      </w:r>
      <w:r w:rsidRPr="00797BA4">
        <w:rPr>
          <w:sz w:val="20"/>
          <w:szCs w:val="20"/>
        </w:rPr>
        <w:t>.</w:t>
      </w:r>
    </w:p>
    <w:p w14:paraId="3EBC2A3C" w14:textId="77777777" w:rsidR="00530997" w:rsidRDefault="00530997" w:rsidP="00694397">
      <w:pPr>
        <w:rPr>
          <w:color w:val="0070C0"/>
          <w:sz w:val="21"/>
          <w:szCs w:val="21"/>
        </w:rPr>
      </w:pPr>
    </w:p>
    <w:p w14:paraId="73BFADDF" w14:textId="3159025B" w:rsidR="00694397" w:rsidRPr="00827730" w:rsidRDefault="00694397" w:rsidP="00694397">
      <w:pPr>
        <w:rPr>
          <w:b/>
          <w:bCs/>
          <w:color w:val="0070C0"/>
        </w:rPr>
      </w:pPr>
      <w:r w:rsidRPr="00694397">
        <w:rPr>
          <w:b/>
          <w:bCs/>
          <w:color w:val="0070C0"/>
        </w:rPr>
        <w:t>Next steps</w:t>
      </w:r>
      <w:r w:rsidRPr="00827730">
        <w:rPr>
          <w:b/>
          <w:bCs/>
          <w:color w:val="0070C0"/>
        </w:rPr>
        <w:t>:</w:t>
      </w:r>
      <w:r w:rsidRPr="00694397">
        <w:rPr>
          <w:b/>
          <w:bCs/>
          <w:color w:val="0070C0"/>
        </w:rPr>
        <w:t xml:space="preserve"> </w:t>
      </w:r>
    </w:p>
    <w:p w14:paraId="3C73161E" w14:textId="69D0541F" w:rsidR="00C604EE" w:rsidRPr="00BE4011" w:rsidRDefault="00694397" w:rsidP="00694397">
      <w:pPr>
        <w:rPr>
          <w:sz w:val="20"/>
          <w:szCs w:val="20"/>
        </w:rPr>
      </w:pPr>
      <w:r w:rsidRPr="00694397">
        <w:rPr>
          <w:sz w:val="20"/>
          <w:szCs w:val="20"/>
        </w:rPr>
        <w:t xml:space="preserve">1. </w:t>
      </w:r>
      <w:r w:rsidR="00C604EE" w:rsidRPr="00BE4011">
        <w:rPr>
          <w:sz w:val="20"/>
          <w:szCs w:val="20"/>
        </w:rPr>
        <w:t>Once the Complaint Form is filled out properly, you must f</w:t>
      </w:r>
      <w:r w:rsidRPr="00694397">
        <w:rPr>
          <w:sz w:val="20"/>
          <w:szCs w:val="20"/>
        </w:rPr>
        <w:t xml:space="preserve">ile this </w:t>
      </w:r>
      <w:r w:rsidR="00530997" w:rsidRPr="00797BA4">
        <w:rPr>
          <w:sz w:val="20"/>
          <w:szCs w:val="20"/>
        </w:rPr>
        <w:t>Complaint with</w:t>
      </w:r>
      <w:r w:rsidRPr="00797BA4">
        <w:rPr>
          <w:sz w:val="16"/>
          <w:szCs w:val="16"/>
        </w:rPr>
        <w:t xml:space="preserve"> </w:t>
      </w:r>
      <w:r w:rsidRPr="00694397">
        <w:rPr>
          <w:sz w:val="20"/>
          <w:szCs w:val="20"/>
        </w:rPr>
        <w:t>the cour</w:t>
      </w:r>
      <w:r w:rsidR="00C604EE" w:rsidRPr="00BE4011">
        <w:rPr>
          <w:sz w:val="20"/>
          <w:szCs w:val="20"/>
        </w:rPr>
        <w:t xml:space="preserve">t. </w:t>
      </w:r>
      <w:r w:rsidR="00051B43">
        <w:rPr>
          <w:sz w:val="20"/>
          <w:szCs w:val="20"/>
        </w:rPr>
        <w:t>No</w:t>
      </w:r>
      <w:r w:rsidR="00C604EE" w:rsidRPr="00BE4011">
        <w:rPr>
          <w:sz w:val="20"/>
          <w:szCs w:val="20"/>
        </w:rPr>
        <w:t xml:space="preserve"> filling fee is required to be made with the filling of the complaint</w:t>
      </w:r>
      <w:r w:rsidRPr="00694397">
        <w:rPr>
          <w:sz w:val="20"/>
          <w:szCs w:val="20"/>
        </w:rPr>
        <w:t>.</w:t>
      </w:r>
    </w:p>
    <w:p w14:paraId="482F2E04" w14:textId="77777777" w:rsidR="00C604EE" w:rsidRPr="00BE4011" w:rsidRDefault="00C604EE" w:rsidP="00694397">
      <w:pPr>
        <w:rPr>
          <w:sz w:val="20"/>
          <w:szCs w:val="20"/>
        </w:rPr>
      </w:pPr>
    </w:p>
    <w:p w14:paraId="3CB9D512" w14:textId="4973F88F" w:rsidR="00C604EE" w:rsidRPr="00BE4011" w:rsidRDefault="00BD3AAD" w:rsidP="00694397">
      <w:pPr>
        <w:rPr>
          <w:sz w:val="20"/>
          <w:szCs w:val="20"/>
        </w:rPr>
      </w:pPr>
      <w:r>
        <w:rPr>
          <w:sz w:val="20"/>
          <w:szCs w:val="20"/>
        </w:rPr>
        <w:t>2</w:t>
      </w:r>
      <w:r w:rsidR="00694397" w:rsidRPr="00694397">
        <w:rPr>
          <w:sz w:val="20"/>
          <w:szCs w:val="20"/>
        </w:rPr>
        <w:t xml:space="preserve">. </w:t>
      </w:r>
      <w:r w:rsidR="00C604EE" w:rsidRPr="00BE4011">
        <w:rPr>
          <w:sz w:val="20"/>
          <w:szCs w:val="20"/>
        </w:rPr>
        <w:t xml:space="preserve">Once you have filed the Complaint with the Court, the Court Clerk will issue </w:t>
      </w:r>
      <w:r w:rsidR="0087318B" w:rsidRPr="00BE4011">
        <w:rPr>
          <w:sz w:val="20"/>
          <w:szCs w:val="20"/>
        </w:rPr>
        <w:t xml:space="preserve">you a Summons and Affidavit of Services (which is the Complaint’s proof of delivery). You must serve the Defendant(s) </w:t>
      </w:r>
      <w:r w:rsidR="00530997" w:rsidRPr="00530997">
        <w:rPr>
          <w:sz w:val="20"/>
          <w:szCs w:val="20"/>
        </w:rPr>
        <w:t>{{ defendants[0].name}}</w:t>
      </w:r>
      <w:r w:rsidR="00530997">
        <w:rPr>
          <w:sz w:val="20"/>
          <w:szCs w:val="20"/>
        </w:rPr>
        <w:t xml:space="preserve"> </w:t>
      </w:r>
      <w:r w:rsidR="0087318B" w:rsidRPr="00BE4011">
        <w:rPr>
          <w:sz w:val="20"/>
          <w:szCs w:val="20"/>
        </w:rPr>
        <w:t xml:space="preserve">with a Summons and copy of the Complaint. </w:t>
      </w:r>
    </w:p>
    <w:p w14:paraId="79BB75A4" w14:textId="4E7157CE" w:rsidR="0087318B" w:rsidRPr="00BE4011" w:rsidRDefault="0087318B" w:rsidP="00694397">
      <w:pPr>
        <w:rPr>
          <w:sz w:val="20"/>
          <w:szCs w:val="20"/>
        </w:rPr>
      </w:pPr>
    </w:p>
    <w:p w14:paraId="24A5049E" w14:textId="124D9F01" w:rsidR="0087318B" w:rsidRPr="00BD3AAD" w:rsidRDefault="00BD3AAD" w:rsidP="0087318B">
      <w:pPr>
        <w:rPr>
          <w:sz w:val="20"/>
          <w:szCs w:val="20"/>
        </w:rPr>
      </w:pPr>
      <w:r w:rsidRPr="00BD3AAD">
        <w:rPr>
          <w:sz w:val="20"/>
          <w:szCs w:val="20"/>
        </w:rPr>
        <w:t>3</w:t>
      </w:r>
      <w:r w:rsidR="0087318B" w:rsidRPr="00BD3AAD">
        <w:rPr>
          <w:sz w:val="20"/>
          <w:szCs w:val="20"/>
        </w:rPr>
        <w:t xml:space="preserve">. </w:t>
      </w:r>
      <w:r w:rsidR="0087318B" w:rsidRPr="00BD3AAD">
        <w:rPr>
          <w:b/>
          <w:bCs/>
          <w:sz w:val="20"/>
          <w:szCs w:val="20"/>
        </w:rPr>
        <w:t xml:space="preserve">Keep a copy of all </w:t>
      </w:r>
      <w:r w:rsidR="00530997" w:rsidRPr="00BD3AAD">
        <w:rPr>
          <w:b/>
          <w:bCs/>
          <w:sz w:val="20"/>
          <w:szCs w:val="20"/>
        </w:rPr>
        <w:t>documents</w:t>
      </w:r>
      <w:r w:rsidR="0087318B" w:rsidRPr="00BD3AAD">
        <w:rPr>
          <w:b/>
          <w:bCs/>
          <w:sz w:val="20"/>
          <w:szCs w:val="20"/>
        </w:rPr>
        <w:t xml:space="preserve"> regarding the Complaint for yourself.</w:t>
      </w:r>
      <w:r w:rsidR="0087318B" w:rsidRPr="00BD3AAD">
        <w:rPr>
          <w:sz w:val="20"/>
          <w:szCs w:val="20"/>
        </w:rPr>
        <w:t xml:space="preserve"> </w:t>
      </w:r>
    </w:p>
    <w:p w14:paraId="6D425432" w14:textId="77777777" w:rsidR="0087318B" w:rsidRPr="00BE4011" w:rsidRDefault="0087318B" w:rsidP="00694397">
      <w:pPr>
        <w:rPr>
          <w:sz w:val="20"/>
          <w:szCs w:val="20"/>
        </w:rPr>
      </w:pPr>
    </w:p>
    <w:p w14:paraId="0850E3D2" w14:textId="5A2DC4A0" w:rsidR="00C604EE" w:rsidRPr="00BE4011" w:rsidRDefault="0087318B" w:rsidP="00694397">
      <w:pPr>
        <w:rPr>
          <w:sz w:val="20"/>
          <w:szCs w:val="20"/>
        </w:rPr>
      </w:pPr>
      <w:r w:rsidRPr="00BE4011">
        <w:rPr>
          <w:sz w:val="20"/>
          <w:szCs w:val="20"/>
        </w:rPr>
        <w:t xml:space="preserve">4. Once you have served the Defendant </w:t>
      </w:r>
      <w:r w:rsidR="00530997" w:rsidRPr="00530997">
        <w:rPr>
          <w:sz w:val="20"/>
          <w:szCs w:val="20"/>
        </w:rPr>
        <w:t>{{ defendants[0].name}}</w:t>
      </w:r>
      <w:r w:rsidR="00530997">
        <w:rPr>
          <w:sz w:val="20"/>
          <w:szCs w:val="20"/>
        </w:rPr>
        <w:t xml:space="preserve"> </w:t>
      </w:r>
      <w:r w:rsidRPr="00BE4011">
        <w:rPr>
          <w:sz w:val="20"/>
          <w:szCs w:val="20"/>
        </w:rPr>
        <w:t xml:space="preserve">by </w:t>
      </w:r>
      <w:r w:rsidR="00797BA4">
        <w:rPr>
          <w:sz w:val="20"/>
          <w:szCs w:val="20"/>
        </w:rPr>
        <w:t>m</w:t>
      </w:r>
      <w:r w:rsidRPr="00BE4011">
        <w:rPr>
          <w:sz w:val="20"/>
          <w:szCs w:val="20"/>
        </w:rPr>
        <w:t>ail or hand deliver</w:t>
      </w:r>
      <w:r w:rsidR="00797BA4">
        <w:rPr>
          <w:sz w:val="20"/>
          <w:szCs w:val="20"/>
        </w:rPr>
        <w:t>y</w:t>
      </w:r>
      <w:r w:rsidRPr="00BE4011">
        <w:rPr>
          <w:sz w:val="20"/>
          <w:szCs w:val="20"/>
        </w:rPr>
        <w:t>, an Affidavit of Services must be b</w:t>
      </w:r>
      <w:r w:rsidR="00797BA4">
        <w:rPr>
          <w:sz w:val="20"/>
          <w:szCs w:val="20"/>
        </w:rPr>
        <w:t>r</w:t>
      </w:r>
      <w:r w:rsidRPr="00BE4011">
        <w:rPr>
          <w:sz w:val="20"/>
          <w:szCs w:val="20"/>
        </w:rPr>
        <w:t>ought to the Court Clerk</w:t>
      </w:r>
    </w:p>
    <w:p w14:paraId="25D91D8E" w14:textId="77777777" w:rsidR="00C604EE" w:rsidRPr="00BE4011" w:rsidRDefault="00C604EE" w:rsidP="00694397">
      <w:pPr>
        <w:rPr>
          <w:sz w:val="20"/>
          <w:szCs w:val="20"/>
        </w:rPr>
      </w:pPr>
    </w:p>
    <w:p w14:paraId="290DBF10" w14:textId="16DEFB3C" w:rsidR="00B5459C" w:rsidRPr="00BE4011" w:rsidRDefault="00694397" w:rsidP="00694397">
      <w:pPr>
        <w:rPr>
          <w:sz w:val="20"/>
          <w:szCs w:val="20"/>
        </w:rPr>
      </w:pPr>
      <w:r w:rsidRPr="00694397">
        <w:rPr>
          <w:sz w:val="20"/>
          <w:szCs w:val="20"/>
        </w:rPr>
        <w:t xml:space="preserve">5. If </w:t>
      </w:r>
      <w:r w:rsidR="0087318B" w:rsidRPr="00BE4011">
        <w:rPr>
          <w:sz w:val="20"/>
          <w:szCs w:val="20"/>
        </w:rPr>
        <w:t>you have any questions regarding the process of filling the Complaint in the Mashpee Wamp</w:t>
      </w:r>
      <w:r w:rsidR="00B5459C" w:rsidRPr="00BE4011">
        <w:rPr>
          <w:sz w:val="20"/>
          <w:szCs w:val="20"/>
        </w:rPr>
        <w:t xml:space="preserve">anoag Tribal Court, the Court Clerk may assist you, as long as </w:t>
      </w:r>
      <w:r w:rsidR="00797BA4">
        <w:rPr>
          <w:sz w:val="20"/>
          <w:szCs w:val="20"/>
        </w:rPr>
        <w:t xml:space="preserve">your question </w:t>
      </w:r>
      <w:r w:rsidR="00B5459C" w:rsidRPr="00BE4011">
        <w:rPr>
          <w:sz w:val="20"/>
          <w:szCs w:val="20"/>
        </w:rPr>
        <w:t xml:space="preserve">is a procedural question and could not be misinterpreted as legal assistance. </w:t>
      </w:r>
    </w:p>
    <w:p w14:paraId="23EE3B9B" w14:textId="77777777" w:rsidR="00530997" w:rsidRDefault="00530997" w:rsidP="00694397">
      <w:pPr>
        <w:rPr>
          <w:sz w:val="20"/>
          <w:szCs w:val="20"/>
        </w:rPr>
      </w:pPr>
    </w:p>
    <w:p w14:paraId="5C525D3E" w14:textId="40C7E1D2" w:rsidR="00B5459C" w:rsidRPr="00BE4011" w:rsidRDefault="00B5459C" w:rsidP="00694397">
      <w:pPr>
        <w:rPr>
          <w:sz w:val="20"/>
          <w:szCs w:val="20"/>
        </w:rPr>
      </w:pPr>
      <w:r w:rsidRPr="00BE4011">
        <w:rPr>
          <w:sz w:val="20"/>
          <w:szCs w:val="20"/>
        </w:rPr>
        <w:t xml:space="preserve">If you consider </w:t>
      </w:r>
      <w:r w:rsidR="00797BA4">
        <w:rPr>
          <w:sz w:val="20"/>
          <w:szCs w:val="20"/>
        </w:rPr>
        <w:t xml:space="preserve">it </w:t>
      </w:r>
      <w:r w:rsidRPr="00BE4011">
        <w:rPr>
          <w:sz w:val="20"/>
          <w:szCs w:val="20"/>
        </w:rPr>
        <w:t xml:space="preserve">necessary to consult with a </w:t>
      </w:r>
      <w:r w:rsidR="00797BA4">
        <w:rPr>
          <w:sz w:val="20"/>
          <w:szCs w:val="20"/>
        </w:rPr>
        <w:t>l</w:t>
      </w:r>
      <w:r w:rsidRPr="00BE4011">
        <w:rPr>
          <w:sz w:val="20"/>
          <w:szCs w:val="20"/>
        </w:rPr>
        <w:t>awyer, here is a list of Active BAR Members as of June 1</w:t>
      </w:r>
      <w:r w:rsidRPr="00BE4011">
        <w:rPr>
          <w:sz w:val="20"/>
          <w:szCs w:val="20"/>
          <w:vertAlign w:val="superscript"/>
        </w:rPr>
        <w:t>st</w:t>
      </w:r>
      <w:r w:rsidRPr="00BE4011">
        <w:rPr>
          <w:sz w:val="20"/>
          <w:szCs w:val="20"/>
        </w:rPr>
        <w:t xml:space="preserve"> 2021: </w:t>
      </w:r>
    </w:p>
    <w:p w14:paraId="566BFB5A" w14:textId="21913D43" w:rsidR="00B5459C" w:rsidRDefault="00B5459C" w:rsidP="00694397">
      <w:pPr>
        <w:rPr>
          <w:sz w:val="20"/>
          <w:szCs w:val="20"/>
        </w:rPr>
      </w:pPr>
    </w:p>
    <w:p w14:paraId="5BE7FDBE" w14:textId="77777777" w:rsidR="00827730" w:rsidRPr="00BE4011" w:rsidRDefault="00827730" w:rsidP="00694397">
      <w:pPr>
        <w:rPr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B5459C" w:rsidRPr="00BE4011" w14:paraId="19F62B29" w14:textId="77777777" w:rsidTr="001B19CF">
        <w:tc>
          <w:tcPr>
            <w:tcW w:w="9350" w:type="dxa"/>
            <w:gridSpan w:val="2"/>
          </w:tcPr>
          <w:p w14:paraId="4444AEE4" w14:textId="3689C674" w:rsidR="00B5459C" w:rsidRPr="00530997" w:rsidRDefault="00B5459C" w:rsidP="00B5459C">
            <w:pPr>
              <w:jc w:val="center"/>
              <w:rPr>
                <w:b/>
                <w:bCs/>
                <w:color w:val="0070C0"/>
                <w:sz w:val="20"/>
                <w:szCs w:val="20"/>
              </w:rPr>
            </w:pPr>
            <w:r w:rsidRPr="00530997">
              <w:rPr>
                <w:b/>
                <w:bCs/>
                <w:color w:val="0070C0"/>
                <w:sz w:val="20"/>
                <w:szCs w:val="20"/>
              </w:rPr>
              <w:t>Mashpee Wampanoag Tribal Court: Active Bar Membership as of June 1</w:t>
            </w:r>
            <w:r w:rsidRPr="00530997">
              <w:rPr>
                <w:b/>
                <w:bCs/>
                <w:color w:val="0070C0"/>
                <w:sz w:val="20"/>
                <w:szCs w:val="20"/>
                <w:vertAlign w:val="superscript"/>
              </w:rPr>
              <w:t>st</w:t>
            </w:r>
            <w:r w:rsidRPr="00530997">
              <w:rPr>
                <w:b/>
                <w:bCs/>
                <w:color w:val="0070C0"/>
                <w:sz w:val="20"/>
                <w:szCs w:val="20"/>
              </w:rPr>
              <w:t xml:space="preserve"> 2021</w:t>
            </w:r>
          </w:p>
        </w:tc>
      </w:tr>
      <w:tr w:rsidR="00B5459C" w:rsidRPr="00BE4011" w14:paraId="6A0E1EF7" w14:textId="77777777" w:rsidTr="00B5459C">
        <w:tc>
          <w:tcPr>
            <w:tcW w:w="4675" w:type="dxa"/>
          </w:tcPr>
          <w:p w14:paraId="6C6D1690" w14:textId="77777777" w:rsidR="00B5459C" w:rsidRPr="00530997" w:rsidRDefault="00B5459C" w:rsidP="00694397">
            <w:pPr>
              <w:rPr>
                <w:sz w:val="20"/>
                <w:szCs w:val="20"/>
              </w:rPr>
            </w:pPr>
            <w:r w:rsidRPr="00530997">
              <w:rPr>
                <w:sz w:val="20"/>
                <w:szCs w:val="20"/>
              </w:rPr>
              <w:t xml:space="preserve">Jonathan </w:t>
            </w:r>
            <w:r w:rsidR="00BE4011" w:rsidRPr="00530997">
              <w:rPr>
                <w:sz w:val="20"/>
                <w:szCs w:val="20"/>
              </w:rPr>
              <w:t xml:space="preserve">M. Pollini, Esq. </w:t>
            </w:r>
          </w:p>
          <w:p w14:paraId="0D5394AB" w14:textId="77777777" w:rsidR="00BE4011" w:rsidRPr="00530997" w:rsidRDefault="00BE4011" w:rsidP="00694397">
            <w:pPr>
              <w:rPr>
                <w:sz w:val="20"/>
                <w:szCs w:val="20"/>
              </w:rPr>
            </w:pPr>
            <w:r w:rsidRPr="00530997">
              <w:rPr>
                <w:sz w:val="20"/>
                <w:szCs w:val="20"/>
              </w:rPr>
              <w:t>Law Office of Jonathan M. Pollini</w:t>
            </w:r>
          </w:p>
          <w:p w14:paraId="3A114A2B" w14:textId="77777777" w:rsidR="00BE4011" w:rsidRPr="00530997" w:rsidRDefault="00BE4011" w:rsidP="00694397">
            <w:pPr>
              <w:rPr>
                <w:sz w:val="20"/>
                <w:szCs w:val="20"/>
              </w:rPr>
            </w:pPr>
            <w:r w:rsidRPr="00530997">
              <w:rPr>
                <w:sz w:val="20"/>
                <w:szCs w:val="20"/>
              </w:rPr>
              <w:t>4189 Palmer Av., Falmouth, MA 02540</w:t>
            </w:r>
          </w:p>
          <w:p w14:paraId="21F91B73" w14:textId="77777777" w:rsidR="00BE4011" w:rsidRPr="00530997" w:rsidRDefault="00BE4011" w:rsidP="00694397">
            <w:pPr>
              <w:rPr>
                <w:sz w:val="20"/>
                <w:szCs w:val="20"/>
              </w:rPr>
            </w:pPr>
            <w:r w:rsidRPr="00530997">
              <w:rPr>
                <w:sz w:val="20"/>
                <w:szCs w:val="20"/>
              </w:rPr>
              <w:t>P.O. Box 311, Woods Hole, MA 02543</w:t>
            </w:r>
          </w:p>
          <w:p w14:paraId="13E27E91" w14:textId="1BE9DCFE" w:rsidR="00BE4011" w:rsidRPr="00530997" w:rsidRDefault="00BE4011" w:rsidP="00694397">
            <w:pPr>
              <w:rPr>
                <w:sz w:val="20"/>
                <w:szCs w:val="20"/>
              </w:rPr>
            </w:pPr>
            <w:r w:rsidRPr="00530997">
              <w:rPr>
                <w:sz w:val="20"/>
                <w:szCs w:val="20"/>
              </w:rPr>
              <w:t>508-388-6633</w:t>
            </w:r>
          </w:p>
        </w:tc>
        <w:tc>
          <w:tcPr>
            <w:tcW w:w="4675" w:type="dxa"/>
          </w:tcPr>
          <w:p w14:paraId="3EF503B0" w14:textId="77777777" w:rsidR="00B5459C" w:rsidRPr="00530997" w:rsidRDefault="00BE4011" w:rsidP="00694397">
            <w:pPr>
              <w:rPr>
                <w:sz w:val="20"/>
                <w:szCs w:val="20"/>
              </w:rPr>
            </w:pPr>
            <w:r w:rsidRPr="00530997">
              <w:rPr>
                <w:sz w:val="20"/>
                <w:szCs w:val="20"/>
              </w:rPr>
              <w:t>Max D. Stern, Esq.</w:t>
            </w:r>
          </w:p>
          <w:p w14:paraId="5C782909" w14:textId="77777777" w:rsidR="00BE4011" w:rsidRPr="00530997" w:rsidRDefault="00BE4011" w:rsidP="00BE4011">
            <w:pPr>
              <w:rPr>
                <w:sz w:val="20"/>
                <w:szCs w:val="20"/>
              </w:rPr>
            </w:pPr>
            <w:r w:rsidRPr="00530997">
              <w:rPr>
                <w:sz w:val="20"/>
                <w:szCs w:val="20"/>
              </w:rPr>
              <w:t>Todd &amp; Weld, LLP</w:t>
            </w:r>
          </w:p>
          <w:p w14:paraId="08CB35EF" w14:textId="77777777" w:rsidR="00BE4011" w:rsidRPr="00530997" w:rsidRDefault="00BE4011" w:rsidP="00BE4011">
            <w:pPr>
              <w:rPr>
                <w:sz w:val="20"/>
                <w:szCs w:val="20"/>
              </w:rPr>
            </w:pPr>
            <w:r w:rsidRPr="00530997">
              <w:rPr>
                <w:sz w:val="20"/>
                <w:szCs w:val="20"/>
              </w:rPr>
              <w:t>One Federal St.,</w:t>
            </w:r>
          </w:p>
          <w:p w14:paraId="76E0C85E" w14:textId="77777777" w:rsidR="00BE4011" w:rsidRPr="00530997" w:rsidRDefault="00BE4011" w:rsidP="00BE4011">
            <w:pPr>
              <w:rPr>
                <w:sz w:val="20"/>
                <w:szCs w:val="20"/>
              </w:rPr>
            </w:pPr>
            <w:r w:rsidRPr="00530997">
              <w:rPr>
                <w:sz w:val="20"/>
                <w:szCs w:val="20"/>
              </w:rPr>
              <w:t>Boston, MA -2110</w:t>
            </w:r>
          </w:p>
          <w:p w14:paraId="731E3CC4" w14:textId="3E24CA26" w:rsidR="00BE4011" w:rsidRPr="00530997" w:rsidRDefault="00BE4011" w:rsidP="00BE4011">
            <w:pPr>
              <w:rPr>
                <w:sz w:val="20"/>
                <w:szCs w:val="20"/>
              </w:rPr>
            </w:pPr>
            <w:r w:rsidRPr="00530997">
              <w:rPr>
                <w:sz w:val="20"/>
                <w:szCs w:val="20"/>
              </w:rPr>
              <w:t>617-227-5777</w:t>
            </w:r>
          </w:p>
        </w:tc>
      </w:tr>
      <w:tr w:rsidR="00B5459C" w:rsidRPr="00BE4011" w14:paraId="6BDFBCDC" w14:textId="77777777" w:rsidTr="00B5459C">
        <w:tc>
          <w:tcPr>
            <w:tcW w:w="4675" w:type="dxa"/>
          </w:tcPr>
          <w:p w14:paraId="3B85124F" w14:textId="77777777" w:rsidR="00B5459C" w:rsidRPr="00530997" w:rsidRDefault="00BE4011" w:rsidP="00694397">
            <w:pPr>
              <w:rPr>
                <w:sz w:val="20"/>
                <w:szCs w:val="20"/>
              </w:rPr>
            </w:pPr>
            <w:r w:rsidRPr="00530997">
              <w:rPr>
                <w:sz w:val="20"/>
                <w:szCs w:val="20"/>
              </w:rPr>
              <w:t xml:space="preserve">Melinda Thompson, Esq. </w:t>
            </w:r>
          </w:p>
          <w:p w14:paraId="2743B9A5" w14:textId="77777777" w:rsidR="00BE4011" w:rsidRPr="00530997" w:rsidRDefault="00BE4011" w:rsidP="00694397">
            <w:pPr>
              <w:rPr>
                <w:sz w:val="20"/>
                <w:szCs w:val="20"/>
              </w:rPr>
            </w:pPr>
            <w:r w:rsidRPr="00530997">
              <w:rPr>
                <w:sz w:val="20"/>
                <w:szCs w:val="20"/>
              </w:rPr>
              <w:t>Todd &amp; Weld, LLP</w:t>
            </w:r>
          </w:p>
          <w:p w14:paraId="61F594CC" w14:textId="77777777" w:rsidR="00BE4011" w:rsidRPr="00530997" w:rsidRDefault="00BE4011" w:rsidP="00694397">
            <w:pPr>
              <w:rPr>
                <w:sz w:val="20"/>
                <w:szCs w:val="20"/>
              </w:rPr>
            </w:pPr>
            <w:r w:rsidRPr="00530997">
              <w:rPr>
                <w:sz w:val="20"/>
                <w:szCs w:val="20"/>
              </w:rPr>
              <w:t>One Federal St.,</w:t>
            </w:r>
          </w:p>
          <w:p w14:paraId="580DE36B" w14:textId="77777777" w:rsidR="00BE4011" w:rsidRPr="00530997" w:rsidRDefault="00BE4011" w:rsidP="00694397">
            <w:pPr>
              <w:rPr>
                <w:sz w:val="20"/>
                <w:szCs w:val="20"/>
              </w:rPr>
            </w:pPr>
            <w:r w:rsidRPr="00530997">
              <w:rPr>
                <w:sz w:val="20"/>
                <w:szCs w:val="20"/>
              </w:rPr>
              <w:t>Boston, MA -2110</w:t>
            </w:r>
          </w:p>
          <w:p w14:paraId="3AC6DBFF" w14:textId="7BC6FD21" w:rsidR="00BE4011" w:rsidRPr="00530997" w:rsidRDefault="00BE4011" w:rsidP="00694397">
            <w:pPr>
              <w:rPr>
                <w:sz w:val="20"/>
                <w:szCs w:val="20"/>
              </w:rPr>
            </w:pPr>
            <w:r w:rsidRPr="00530997">
              <w:rPr>
                <w:sz w:val="20"/>
                <w:szCs w:val="20"/>
              </w:rPr>
              <w:t>617-720-2626</w:t>
            </w:r>
          </w:p>
        </w:tc>
        <w:tc>
          <w:tcPr>
            <w:tcW w:w="4675" w:type="dxa"/>
          </w:tcPr>
          <w:p w14:paraId="3C56881C" w14:textId="77777777" w:rsidR="00B5459C" w:rsidRPr="00530997" w:rsidRDefault="00BE4011" w:rsidP="00694397">
            <w:pPr>
              <w:rPr>
                <w:sz w:val="20"/>
                <w:szCs w:val="20"/>
              </w:rPr>
            </w:pPr>
            <w:r w:rsidRPr="00530997">
              <w:rPr>
                <w:sz w:val="20"/>
                <w:szCs w:val="20"/>
              </w:rPr>
              <w:t xml:space="preserve">Howard Cooper, Esq. </w:t>
            </w:r>
          </w:p>
          <w:p w14:paraId="73C639A7" w14:textId="77777777" w:rsidR="00BE4011" w:rsidRPr="00530997" w:rsidRDefault="00BE4011" w:rsidP="00BE4011">
            <w:pPr>
              <w:rPr>
                <w:sz w:val="20"/>
                <w:szCs w:val="20"/>
              </w:rPr>
            </w:pPr>
            <w:r w:rsidRPr="00530997">
              <w:rPr>
                <w:sz w:val="20"/>
                <w:szCs w:val="20"/>
              </w:rPr>
              <w:t>Todd &amp; Weld, LLP</w:t>
            </w:r>
          </w:p>
          <w:p w14:paraId="169EA193" w14:textId="77777777" w:rsidR="00BE4011" w:rsidRPr="00530997" w:rsidRDefault="00BE4011" w:rsidP="00BE4011">
            <w:pPr>
              <w:rPr>
                <w:sz w:val="20"/>
                <w:szCs w:val="20"/>
              </w:rPr>
            </w:pPr>
            <w:r w:rsidRPr="00530997">
              <w:rPr>
                <w:sz w:val="20"/>
                <w:szCs w:val="20"/>
              </w:rPr>
              <w:t>One Federal St.,</w:t>
            </w:r>
          </w:p>
          <w:p w14:paraId="5EA93913" w14:textId="77777777" w:rsidR="00BE4011" w:rsidRPr="00530997" w:rsidRDefault="00BE4011" w:rsidP="00BE4011">
            <w:pPr>
              <w:rPr>
                <w:sz w:val="20"/>
                <w:szCs w:val="20"/>
              </w:rPr>
            </w:pPr>
            <w:r w:rsidRPr="00530997">
              <w:rPr>
                <w:sz w:val="20"/>
                <w:szCs w:val="20"/>
              </w:rPr>
              <w:t>Boston, MA -2110</w:t>
            </w:r>
          </w:p>
          <w:p w14:paraId="79F29F8C" w14:textId="377907C3" w:rsidR="00BE4011" w:rsidRPr="00530997" w:rsidRDefault="00BE4011" w:rsidP="00694397">
            <w:pPr>
              <w:rPr>
                <w:sz w:val="20"/>
                <w:szCs w:val="20"/>
              </w:rPr>
            </w:pPr>
            <w:r w:rsidRPr="00530997">
              <w:rPr>
                <w:sz w:val="20"/>
                <w:szCs w:val="20"/>
              </w:rPr>
              <w:t>617-624-4787</w:t>
            </w:r>
          </w:p>
        </w:tc>
      </w:tr>
      <w:tr w:rsidR="00B5459C" w:rsidRPr="00BE4011" w14:paraId="5EBCB86E" w14:textId="77777777" w:rsidTr="00B5459C">
        <w:tc>
          <w:tcPr>
            <w:tcW w:w="4675" w:type="dxa"/>
          </w:tcPr>
          <w:p w14:paraId="17CCB100" w14:textId="77777777" w:rsidR="00B5459C" w:rsidRPr="00530997" w:rsidRDefault="00BE4011" w:rsidP="00694397">
            <w:pPr>
              <w:rPr>
                <w:sz w:val="20"/>
                <w:szCs w:val="20"/>
              </w:rPr>
            </w:pPr>
            <w:r w:rsidRPr="00530997">
              <w:rPr>
                <w:sz w:val="20"/>
                <w:szCs w:val="20"/>
              </w:rPr>
              <w:t>Raymond Yox, Esq. (Pro Bono)</w:t>
            </w:r>
          </w:p>
          <w:p w14:paraId="517638B3" w14:textId="182D3718" w:rsidR="00BE4011" w:rsidRPr="00530997" w:rsidRDefault="00BE4011" w:rsidP="00694397">
            <w:pPr>
              <w:rPr>
                <w:sz w:val="20"/>
                <w:szCs w:val="20"/>
              </w:rPr>
            </w:pPr>
            <w:r w:rsidRPr="00530997">
              <w:rPr>
                <w:sz w:val="20"/>
                <w:szCs w:val="20"/>
              </w:rPr>
              <w:t>South Coastal Co</w:t>
            </w:r>
            <w:r w:rsidR="00797BA4">
              <w:rPr>
                <w:sz w:val="20"/>
                <w:szCs w:val="20"/>
              </w:rPr>
              <w:t>u</w:t>
            </w:r>
            <w:r w:rsidRPr="00530997">
              <w:rPr>
                <w:sz w:val="20"/>
                <w:szCs w:val="20"/>
              </w:rPr>
              <w:t>nties Legal Services, Inc</w:t>
            </w:r>
          </w:p>
          <w:p w14:paraId="7E52B78F" w14:textId="77777777" w:rsidR="00BE4011" w:rsidRPr="00530997" w:rsidRDefault="00BE4011" w:rsidP="00694397">
            <w:pPr>
              <w:rPr>
                <w:sz w:val="20"/>
                <w:szCs w:val="20"/>
              </w:rPr>
            </w:pPr>
            <w:r w:rsidRPr="00530997">
              <w:rPr>
                <w:sz w:val="20"/>
                <w:szCs w:val="20"/>
              </w:rPr>
              <w:t>Hyannis Law Office</w:t>
            </w:r>
          </w:p>
          <w:p w14:paraId="4945B5CB" w14:textId="77777777" w:rsidR="00BE4011" w:rsidRPr="00530997" w:rsidRDefault="00BE4011" w:rsidP="00694397">
            <w:pPr>
              <w:rPr>
                <w:sz w:val="20"/>
                <w:szCs w:val="20"/>
              </w:rPr>
            </w:pPr>
            <w:r w:rsidRPr="00530997">
              <w:rPr>
                <w:sz w:val="20"/>
                <w:szCs w:val="20"/>
              </w:rPr>
              <w:t xml:space="preserve">460 West Main St. </w:t>
            </w:r>
          </w:p>
          <w:p w14:paraId="0BB6DFF1" w14:textId="77777777" w:rsidR="00BE4011" w:rsidRPr="00530997" w:rsidRDefault="00BE4011" w:rsidP="00694397">
            <w:pPr>
              <w:rPr>
                <w:sz w:val="20"/>
                <w:szCs w:val="20"/>
              </w:rPr>
            </w:pPr>
            <w:r w:rsidRPr="00530997">
              <w:rPr>
                <w:sz w:val="20"/>
                <w:szCs w:val="20"/>
              </w:rPr>
              <w:t>Hyannis, MA 02601</w:t>
            </w:r>
          </w:p>
          <w:p w14:paraId="015D3FA2" w14:textId="5D50B1EF" w:rsidR="00BE4011" w:rsidRPr="00530997" w:rsidRDefault="00BE4011" w:rsidP="00694397">
            <w:pPr>
              <w:rPr>
                <w:sz w:val="20"/>
                <w:szCs w:val="20"/>
              </w:rPr>
            </w:pPr>
            <w:r w:rsidRPr="00530997">
              <w:rPr>
                <w:sz w:val="20"/>
                <w:szCs w:val="20"/>
              </w:rPr>
              <w:t>508-775-7020</w:t>
            </w:r>
          </w:p>
        </w:tc>
        <w:tc>
          <w:tcPr>
            <w:tcW w:w="4675" w:type="dxa"/>
          </w:tcPr>
          <w:p w14:paraId="4E762EEB" w14:textId="77777777" w:rsidR="00B5459C" w:rsidRPr="00530997" w:rsidRDefault="00BE4011" w:rsidP="00694397">
            <w:pPr>
              <w:rPr>
                <w:sz w:val="20"/>
                <w:szCs w:val="20"/>
              </w:rPr>
            </w:pPr>
            <w:r w:rsidRPr="00530997">
              <w:rPr>
                <w:sz w:val="20"/>
                <w:szCs w:val="20"/>
              </w:rPr>
              <w:t>Alexander Deal</w:t>
            </w:r>
          </w:p>
          <w:p w14:paraId="5171D543" w14:textId="77777777" w:rsidR="00BE4011" w:rsidRPr="00530997" w:rsidRDefault="00BE4011" w:rsidP="00694397">
            <w:pPr>
              <w:rPr>
                <w:sz w:val="20"/>
                <w:szCs w:val="20"/>
              </w:rPr>
            </w:pPr>
            <w:r w:rsidRPr="00530997">
              <w:rPr>
                <w:sz w:val="20"/>
                <w:szCs w:val="20"/>
              </w:rPr>
              <w:t>Paik</w:t>
            </w:r>
            <w:r w:rsidR="00530997" w:rsidRPr="00530997">
              <w:rPr>
                <w:sz w:val="20"/>
                <w:szCs w:val="20"/>
              </w:rPr>
              <w:t>, Brewington &amp; Deal</w:t>
            </w:r>
          </w:p>
          <w:p w14:paraId="08ECB2F6" w14:textId="77777777" w:rsidR="00530997" w:rsidRPr="00530997" w:rsidRDefault="00530997" w:rsidP="00694397">
            <w:pPr>
              <w:rPr>
                <w:sz w:val="20"/>
                <w:szCs w:val="20"/>
              </w:rPr>
            </w:pPr>
            <w:r w:rsidRPr="00530997">
              <w:rPr>
                <w:sz w:val="20"/>
                <w:szCs w:val="20"/>
              </w:rPr>
              <w:t>6 Beacon St. Ste 305</w:t>
            </w:r>
          </w:p>
          <w:p w14:paraId="13221781" w14:textId="77777777" w:rsidR="00530997" w:rsidRPr="00530997" w:rsidRDefault="00530997" w:rsidP="00694397">
            <w:pPr>
              <w:rPr>
                <w:sz w:val="20"/>
                <w:szCs w:val="20"/>
              </w:rPr>
            </w:pPr>
            <w:r w:rsidRPr="00530997">
              <w:rPr>
                <w:sz w:val="20"/>
                <w:szCs w:val="20"/>
              </w:rPr>
              <w:t>Boston MA 02108</w:t>
            </w:r>
          </w:p>
          <w:p w14:paraId="715ED921" w14:textId="07A3A2D1" w:rsidR="00530997" w:rsidRPr="00530997" w:rsidRDefault="00530997" w:rsidP="00694397">
            <w:pPr>
              <w:rPr>
                <w:sz w:val="20"/>
                <w:szCs w:val="20"/>
              </w:rPr>
            </w:pPr>
            <w:hyperlink r:id="rId4" w:history="1">
              <w:r w:rsidRPr="00530997">
                <w:rPr>
                  <w:rStyle w:val="Hyperlink"/>
                  <w:sz w:val="20"/>
                  <w:szCs w:val="20"/>
                </w:rPr>
                <w:t>adel@pbdlaw.com</w:t>
              </w:r>
            </w:hyperlink>
            <w:r w:rsidRPr="00530997">
              <w:rPr>
                <w:sz w:val="20"/>
                <w:szCs w:val="20"/>
              </w:rPr>
              <w:t xml:space="preserve"> </w:t>
            </w:r>
          </w:p>
        </w:tc>
      </w:tr>
      <w:tr w:rsidR="00B5459C" w:rsidRPr="00BE4011" w14:paraId="718062C6" w14:textId="77777777" w:rsidTr="00530997">
        <w:trPr>
          <w:trHeight w:val="50"/>
        </w:trPr>
        <w:tc>
          <w:tcPr>
            <w:tcW w:w="4675" w:type="dxa"/>
          </w:tcPr>
          <w:p w14:paraId="69E4087E" w14:textId="257300C3" w:rsidR="00B5459C" w:rsidRPr="00530997" w:rsidRDefault="00BE4011" w:rsidP="00694397">
            <w:pPr>
              <w:rPr>
                <w:sz w:val="20"/>
                <w:szCs w:val="20"/>
              </w:rPr>
            </w:pPr>
            <w:r w:rsidRPr="00530997">
              <w:rPr>
                <w:sz w:val="20"/>
                <w:szCs w:val="20"/>
              </w:rPr>
              <w:t xml:space="preserve">Benjamin Wish, Esq. </w:t>
            </w:r>
          </w:p>
          <w:p w14:paraId="47F11287" w14:textId="0CA325F4" w:rsidR="00BE4011" w:rsidRPr="00530997" w:rsidRDefault="00BE4011" w:rsidP="00694397">
            <w:pPr>
              <w:rPr>
                <w:sz w:val="20"/>
                <w:szCs w:val="20"/>
              </w:rPr>
            </w:pPr>
            <w:r w:rsidRPr="00530997">
              <w:rPr>
                <w:sz w:val="20"/>
                <w:szCs w:val="20"/>
              </w:rPr>
              <w:t>Todd &amp; Weld, LLP</w:t>
            </w:r>
          </w:p>
          <w:p w14:paraId="69F3B5B7" w14:textId="3CF68A1B" w:rsidR="00BE4011" w:rsidRPr="00530997" w:rsidRDefault="00BE4011" w:rsidP="00694397">
            <w:pPr>
              <w:rPr>
                <w:sz w:val="20"/>
                <w:szCs w:val="20"/>
              </w:rPr>
            </w:pPr>
            <w:r w:rsidRPr="00530997">
              <w:rPr>
                <w:sz w:val="20"/>
                <w:szCs w:val="20"/>
              </w:rPr>
              <w:t>One Federal St.,</w:t>
            </w:r>
          </w:p>
          <w:p w14:paraId="48FD8583" w14:textId="77777777" w:rsidR="00BE4011" w:rsidRPr="00530997" w:rsidRDefault="00BE4011" w:rsidP="00BE4011">
            <w:pPr>
              <w:rPr>
                <w:sz w:val="20"/>
                <w:szCs w:val="20"/>
              </w:rPr>
            </w:pPr>
            <w:r w:rsidRPr="00530997">
              <w:rPr>
                <w:sz w:val="20"/>
                <w:szCs w:val="20"/>
              </w:rPr>
              <w:t>Boston, MA -2110</w:t>
            </w:r>
          </w:p>
          <w:p w14:paraId="591D02B3" w14:textId="3163D0DE" w:rsidR="00BE4011" w:rsidRPr="00530997" w:rsidRDefault="00BE4011" w:rsidP="00694397">
            <w:pPr>
              <w:rPr>
                <w:sz w:val="20"/>
                <w:szCs w:val="20"/>
              </w:rPr>
            </w:pPr>
            <w:r w:rsidRPr="00530997">
              <w:rPr>
                <w:sz w:val="20"/>
                <w:szCs w:val="20"/>
              </w:rPr>
              <w:t>617-720-262</w:t>
            </w:r>
          </w:p>
          <w:p w14:paraId="08FC397E" w14:textId="32510971" w:rsidR="00BE4011" w:rsidRPr="00530997" w:rsidRDefault="00BE4011" w:rsidP="00694397">
            <w:pPr>
              <w:rPr>
                <w:sz w:val="20"/>
                <w:szCs w:val="20"/>
              </w:rPr>
            </w:pPr>
          </w:p>
        </w:tc>
        <w:tc>
          <w:tcPr>
            <w:tcW w:w="4675" w:type="dxa"/>
          </w:tcPr>
          <w:p w14:paraId="4F364EF8" w14:textId="77777777" w:rsidR="00B5459C" w:rsidRPr="00530997" w:rsidRDefault="00B5459C" w:rsidP="00694397">
            <w:pPr>
              <w:rPr>
                <w:sz w:val="20"/>
                <w:szCs w:val="20"/>
              </w:rPr>
            </w:pPr>
          </w:p>
        </w:tc>
      </w:tr>
    </w:tbl>
    <w:p w14:paraId="37288C70" w14:textId="77777777" w:rsidR="00B5459C" w:rsidRPr="00694397" w:rsidRDefault="00B5459C" w:rsidP="00694397">
      <w:pPr>
        <w:rPr>
          <w:sz w:val="20"/>
          <w:szCs w:val="20"/>
        </w:rPr>
      </w:pPr>
    </w:p>
    <w:p w14:paraId="42711697" w14:textId="77777777" w:rsidR="00B5459C" w:rsidRPr="00BE4011" w:rsidRDefault="00B5459C" w:rsidP="00694397">
      <w:pPr>
        <w:rPr>
          <w:sz w:val="20"/>
          <w:szCs w:val="20"/>
        </w:rPr>
        <w:sectPr w:rsidR="00B5459C" w:rsidRPr="00BE4011" w:rsidSect="00B5459C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5EA0CEFE" w14:textId="198F17D0" w:rsidR="00694397" w:rsidRPr="00BE4011" w:rsidRDefault="00530997" w:rsidP="00694397">
      <w:pPr>
        <w:rPr>
          <w:sz w:val="20"/>
          <w:szCs w:val="20"/>
        </w:rPr>
      </w:pPr>
      <w:r>
        <w:rPr>
          <w:sz w:val="20"/>
          <w:szCs w:val="20"/>
        </w:rPr>
        <w:t xml:space="preserve"> </w:t>
      </w:r>
    </w:p>
    <w:sectPr w:rsidR="00694397" w:rsidRPr="00BE4011" w:rsidSect="00694397">
      <w:type w:val="continuous"/>
      <w:pgSz w:w="12240" w:h="15840"/>
      <w:pgMar w:top="1440" w:right="1440" w:bottom="1440" w:left="1440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4397"/>
    <w:rsid w:val="00051B43"/>
    <w:rsid w:val="00444515"/>
    <w:rsid w:val="00530997"/>
    <w:rsid w:val="00694397"/>
    <w:rsid w:val="00797BA4"/>
    <w:rsid w:val="00827730"/>
    <w:rsid w:val="0087318B"/>
    <w:rsid w:val="008C252B"/>
    <w:rsid w:val="00927E1B"/>
    <w:rsid w:val="00B31336"/>
    <w:rsid w:val="00B5459C"/>
    <w:rsid w:val="00BD3AAD"/>
    <w:rsid w:val="00BE4011"/>
    <w:rsid w:val="00C604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6A98DE"/>
  <w15:chartTrackingRefBased/>
  <w15:docId w15:val="{84A3689B-57D6-EF41-8862-B50F2C138E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before="2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0997"/>
    <w:pPr>
      <w:spacing w:before="0"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694397"/>
    <w:pPr>
      <w:pBdr>
        <w:top w:val="single" w:sz="24" w:space="0" w:color="4472C4" w:themeColor="accent1"/>
        <w:left w:val="single" w:sz="24" w:space="0" w:color="4472C4" w:themeColor="accent1"/>
        <w:bottom w:val="single" w:sz="24" w:space="0" w:color="4472C4" w:themeColor="accent1"/>
        <w:right w:val="single" w:sz="24" w:space="0" w:color="4472C4" w:themeColor="accent1"/>
      </w:pBdr>
      <w:shd w:val="clear" w:color="auto" w:fill="4472C4" w:themeFill="accent1"/>
      <w:spacing w:before="200" w:line="276" w:lineRule="auto"/>
      <w:outlineLvl w:val="0"/>
    </w:pPr>
    <w:rPr>
      <w:rFonts w:asciiTheme="minorHAnsi" w:eastAsiaTheme="minorEastAsia" w:hAnsiTheme="minorHAnsi" w:cstheme="minorBidi"/>
      <w:b/>
      <w:bCs/>
      <w:caps/>
      <w:color w:val="17406D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4397"/>
    <w:pPr>
      <w:pBdr>
        <w:top w:val="single" w:sz="24" w:space="0" w:color="D9E2F3" w:themeColor="accent1" w:themeTint="33"/>
        <w:left w:val="single" w:sz="24" w:space="0" w:color="D9E2F3" w:themeColor="accent1" w:themeTint="33"/>
        <w:bottom w:val="single" w:sz="24" w:space="0" w:color="D9E2F3" w:themeColor="accent1" w:themeTint="33"/>
        <w:right w:val="single" w:sz="24" w:space="0" w:color="D9E2F3" w:themeColor="accent1" w:themeTint="33"/>
      </w:pBdr>
      <w:shd w:val="clear" w:color="auto" w:fill="D9E2F3" w:themeFill="accent1" w:themeFillTint="33"/>
      <w:spacing w:before="200" w:line="276" w:lineRule="auto"/>
      <w:outlineLvl w:val="1"/>
    </w:pPr>
    <w:rPr>
      <w:rFonts w:asciiTheme="minorHAnsi" w:eastAsiaTheme="minorEastAsia" w:hAnsiTheme="minorHAnsi" w:cstheme="minorBidi"/>
      <w:caps/>
      <w:color w:val="17406D"/>
      <w:spacing w:val="15"/>
      <w:sz w:val="22"/>
      <w:szCs w:val="2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4397"/>
    <w:pPr>
      <w:pBdr>
        <w:top w:val="single" w:sz="6" w:space="2" w:color="4472C4" w:themeColor="accent1"/>
        <w:left w:val="single" w:sz="6" w:space="2" w:color="4472C4" w:themeColor="accent1"/>
      </w:pBdr>
      <w:spacing w:before="300"/>
      <w:outlineLvl w:val="2"/>
    </w:pPr>
    <w:rPr>
      <w:caps/>
      <w:color w:val="17406D"/>
      <w:spacing w:val="15"/>
      <w:sz w:val="22"/>
      <w:szCs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4397"/>
    <w:pPr>
      <w:pBdr>
        <w:top w:val="dotted" w:sz="6" w:space="2" w:color="4472C4" w:themeColor="accent1"/>
        <w:left w:val="dotted" w:sz="6" w:space="2" w:color="4472C4" w:themeColor="accent1"/>
      </w:pBdr>
      <w:spacing w:before="300"/>
      <w:outlineLvl w:val="3"/>
    </w:pPr>
    <w:rPr>
      <w:caps/>
      <w:color w:val="17406D"/>
      <w:spacing w:val="10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4397"/>
    <w:pPr>
      <w:pBdr>
        <w:bottom w:val="single" w:sz="6" w:space="1" w:color="4472C4" w:themeColor="accent1"/>
      </w:pBdr>
      <w:spacing w:before="300"/>
      <w:outlineLvl w:val="4"/>
    </w:pPr>
    <w:rPr>
      <w:caps/>
      <w:color w:val="2F5496" w:themeColor="accent1" w:themeShade="BF"/>
      <w:spacing w:val="10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4397"/>
    <w:pPr>
      <w:pBdr>
        <w:bottom w:val="dotted" w:sz="6" w:space="1" w:color="4472C4" w:themeColor="accent1"/>
      </w:pBdr>
      <w:spacing w:before="300"/>
      <w:outlineLvl w:val="5"/>
    </w:pPr>
    <w:rPr>
      <w:caps/>
      <w:color w:val="2F5496" w:themeColor="accent1" w:themeShade="BF"/>
      <w:spacing w:val="10"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4397"/>
    <w:pPr>
      <w:spacing w:before="300"/>
      <w:outlineLvl w:val="6"/>
    </w:pPr>
    <w:rPr>
      <w:caps/>
      <w:color w:val="2F5496" w:themeColor="accent1" w:themeShade="BF"/>
      <w:spacing w:val="10"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4397"/>
    <w:pPr>
      <w:spacing w:before="30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4397"/>
    <w:pPr>
      <w:spacing w:before="300"/>
      <w:outlineLvl w:val="8"/>
    </w:pPr>
    <w:rPr>
      <w:i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4397"/>
    <w:rPr>
      <w:b/>
      <w:bCs/>
      <w:caps/>
      <w:color w:val="FFFFFF" w:themeColor="background1"/>
      <w:spacing w:val="15"/>
      <w:shd w:val="clear" w:color="auto" w:fill="4472C4" w:themeFill="accent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4397"/>
    <w:rPr>
      <w:caps/>
      <w:spacing w:val="15"/>
      <w:shd w:val="clear" w:color="auto" w:fill="D9E2F3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4397"/>
    <w:rPr>
      <w:caps/>
      <w:color w:val="1F3763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4397"/>
    <w:rPr>
      <w:caps/>
      <w:color w:val="2F5496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4397"/>
    <w:rPr>
      <w:caps/>
      <w:color w:val="2F5496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4397"/>
    <w:rPr>
      <w:caps/>
      <w:color w:val="2F5496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4397"/>
    <w:rPr>
      <w:caps/>
      <w:color w:val="2F5496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4397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4397"/>
    <w:rPr>
      <w:i/>
      <w:caps/>
      <w:spacing w:val="10"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694397"/>
    <w:pPr>
      <w:spacing w:before="200" w:after="200" w:line="276" w:lineRule="auto"/>
    </w:pPr>
    <w:rPr>
      <w:rFonts w:asciiTheme="minorHAnsi" w:eastAsiaTheme="minorEastAsia" w:hAnsiTheme="minorHAnsi" w:cstheme="minorBidi"/>
      <w:b/>
      <w:bCs/>
      <w:color w:val="2F5496" w:themeColor="accent1" w:themeShade="BF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694397"/>
    <w:pPr>
      <w:spacing w:before="720" w:after="200" w:line="276" w:lineRule="auto"/>
      <w:jc w:val="center"/>
      <w:shd w:val="clear" w:color="auto" w:fill="17406D"/>
      <w:pBdr>
        <w:top w:val="single" w:sz="48" w:space="1" w:color="17406D"/>
        <w:bottom w:val="single" w:sz="48" w:space="1" w:color="17406D"/>
      </w:pBdr>
    </w:pPr>
    <w:rPr>
      <w:rFonts w:asciiTheme="minorHAnsi" w:eastAsiaTheme="minorEastAsia" w:hAnsiTheme="minorHAnsi" w:cstheme="minorBidi"/>
      <w:b/>
      <w:caps/>
      <w:color w:val="FFFFFF"/>
      <w:spacing w:val="10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694397"/>
    <w:rPr>
      <w:caps/>
      <w:color w:val="4472C4" w:themeColor="accent1"/>
      <w:spacing w:val="10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4397"/>
    <w:pPr>
      <w:spacing w:before="200" w:after="1000"/>
    </w:pPr>
    <w:rPr>
      <w:rFonts w:asciiTheme="minorHAnsi" w:eastAsiaTheme="minorEastAsia" w:hAnsiTheme="minorHAnsi" w:cstheme="minorBidi"/>
      <w:caps/>
      <w:color w:val="595959" w:themeColor="text1" w:themeTint="A6"/>
      <w:spacing w:val="10"/>
    </w:rPr>
  </w:style>
  <w:style w:type="character" w:customStyle="1" w:styleId="SubtitleChar">
    <w:name w:val="Subtitle Char"/>
    <w:basedOn w:val="DefaultParagraphFont"/>
    <w:link w:val="Subtitle"/>
    <w:uiPriority w:val="11"/>
    <w:rsid w:val="00694397"/>
    <w:rPr>
      <w:caps/>
      <w:color w:val="595959" w:themeColor="text1" w:themeTint="A6"/>
      <w:spacing w:val="10"/>
      <w:sz w:val="24"/>
      <w:szCs w:val="24"/>
    </w:rPr>
  </w:style>
  <w:style w:type="character" w:styleId="Strong">
    <w:name w:val="Strong"/>
    <w:uiPriority w:val="22"/>
    <w:qFormat/>
    <w:rsid w:val="00694397"/>
    <w:rPr>
      <w:b/>
      <w:bCs/>
    </w:rPr>
  </w:style>
  <w:style w:type="character" w:styleId="Emphasis">
    <w:name w:val="Emphasis"/>
    <w:uiPriority w:val="20"/>
    <w:qFormat/>
    <w:rsid w:val="00694397"/>
    <w:rPr>
      <w:caps/>
      <w:color w:val="1F3763" w:themeColor="accent1" w:themeShade="7F"/>
      <w:spacing w:val="5"/>
    </w:rPr>
  </w:style>
  <w:style w:type="paragraph" w:styleId="NoSpacing">
    <w:name w:val="No Spacing"/>
    <w:basedOn w:val="Normal"/>
    <w:link w:val="NoSpacingChar"/>
    <w:uiPriority w:val="1"/>
    <w:qFormat/>
    <w:rsid w:val="00694397"/>
    <w:rPr>
      <w:rFonts w:asciiTheme="minorHAnsi" w:eastAsiaTheme="minorEastAsia" w:hAnsiTheme="minorHAnsi" w:cstheme="minorBidi"/>
      <w:sz w:val="20"/>
      <w:szCs w:val="20"/>
    </w:rPr>
  </w:style>
  <w:style w:type="character" w:customStyle="1" w:styleId="NoSpacingChar">
    <w:name w:val="No Spacing Char"/>
    <w:basedOn w:val="DefaultParagraphFont"/>
    <w:link w:val="NoSpacing"/>
    <w:uiPriority w:val="1"/>
    <w:rsid w:val="00694397"/>
    <w:rPr>
      <w:sz w:val="20"/>
      <w:szCs w:val="20"/>
    </w:rPr>
  </w:style>
  <w:style w:type="paragraph" w:styleId="ListParagraph">
    <w:name w:val="List Paragraph"/>
    <w:basedOn w:val="Normal"/>
    <w:uiPriority w:val="34"/>
    <w:qFormat/>
    <w:rsid w:val="00694397"/>
    <w:pPr>
      <w:spacing w:before="200" w:after="200" w:line="276" w:lineRule="auto"/>
      <w:ind w:left="720"/>
      <w:contextualSpacing/>
    </w:pPr>
    <w:rPr>
      <w:rFonts w:asciiTheme="minorHAnsi" w:eastAsiaTheme="minorEastAsia" w:hAnsiTheme="minorHAnsi" w:cstheme="minorBidi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694397"/>
    <w:pPr>
      <w:spacing w:before="200" w:after="200" w:line="276" w:lineRule="auto"/>
    </w:pPr>
    <w:rPr>
      <w:rFonts w:asciiTheme="minorHAnsi" w:eastAsiaTheme="minorEastAsia" w:hAnsiTheme="minorHAnsi" w:cstheme="minorBidi"/>
      <w:i/>
      <w:iCs/>
      <w:sz w:val="20"/>
      <w:szCs w:val="20"/>
    </w:rPr>
  </w:style>
  <w:style w:type="character" w:customStyle="1" w:styleId="QuoteChar">
    <w:name w:val="Quote Char"/>
    <w:basedOn w:val="DefaultParagraphFont"/>
    <w:link w:val="Quote"/>
    <w:uiPriority w:val="29"/>
    <w:rsid w:val="00694397"/>
    <w:rPr>
      <w:i/>
      <w:iCs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4397"/>
    <w:pPr>
      <w:pBdr>
        <w:top w:val="single" w:sz="4" w:space="10" w:color="4472C4" w:themeColor="accent1"/>
        <w:left w:val="single" w:sz="4" w:space="10" w:color="4472C4" w:themeColor="accent1"/>
      </w:pBdr>
      <w:spacing w:before="200" w:line="276" w:lineRule="auto"/>
      <w:ind w:left="1296" w:right="1152"/>
      <w:jc w:val="both"/>
    </w:pPr>
    <w:rPr>
      <w:rFonts w:asciiTheme="minorHAnsi" w:eastAsiaTheme="minorEastAsia" w:hAnsiTheme="minorHAnsi" w:cstheme="minorBidi"/>
      <w:i/>
      <w:iCs/>
      <w:color w:val="4472C4" w:themeColor="accent1"/>
      <w:sz w:val="20"/>
      <w:szCs w:val="2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4397"/>
    <w:rPr>
      <w:i/>
      <w:iCs/>
      <w:color w:val="4472C4" w:themeColor="accent1"/>
      <w:sz w:val="20"/>
      <w:szCs w:val="20"/>
    </w:rPr>
  </w:style>
  <w:style w:type="character" w:styleId="SubtleEmphasis">
    <w:name w:val="Subtle Emphasis"/>
    <w:uiPriority w:val="19"/>
    <w:qFormat/>
    <w:rsid w:val="00694397"/>
    <w:rPr>
      <w:i/>
      <w:iCs/>
      <w:color w:val="1F3763" w:themeColor="accent1" w:themeShade="7F"/>
    </w:rPr>
  </w:style>
  <w:style w:type="character" w:styleId="IntenseEmphasis">
    <w:name w:val="Intense Emphasis"/>
    <w:uiPriority w:val="21"/>
    <w:qFormat/>
    <w:rsid w:val="00694397"/>
    <w:rPr>
      <w:b/>
      <w:bCs/>
      <w:caps/>
      <w:color w:val="1F3763" w:themeColor="accent1" w:themeShade="7F"/>
      <w:spacing w:val="10"/>
    </w:rPr>
  </w:style>
  <w:style w:type="character" w:styleId="SubtleReference">
    <w:name w:val="Subtle Reference"/>
    <w:uiPriority w:val="31"/>
    <w:qFormat/>
    <w:rsid w:val="00694397"/>
    <w:rPr>
      <w:b/>
      <w:bCs/>
      <w:color w:val="4472C4" w:themeColor="accent1"/>
    </w:rPr>
  </w:style>
  <w:style w:type="character" w:styleId="IntenseReference">
    <w:name w:val="Intense Reference"/>
    <w:uiPriority w:val="32"/>
    <w:qFormat/>
    <w:rsid w:val="00694397"/>
    <w:rPr>
      <w:b/>
      <w:bCs/>
      <w:i/>
      <w:iCs/>
      <w:caps/>
      <w:color w:val="4472C4" w:themeColor="accent1"/>
    </w:rPr>
  </w:style>
  <w:style w:type="character" w:styleId="BookTitle">
    <w:name w:val="Book Title"/>
    <w:uiPriority w:val="33"/>
    <w:qFormat/>
    <w:rsid w:val="00694397"/>
    <w:rPr>
      <w:b/>
      <w:bCs/>
      <w:i/>
      <w:iCs/>
      <w:spacing w:val="9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694397"/>
    <w:pPr>
      <w:outlineLvl w:val="9"/>
    </w:pPr>
  </w:style>
  <w:style w:type="table" w:styleId="TableGrid">
    <w:name w:val="Table Grid"/>
    <w:basedOn w:val="TableNormal"/>
    <w:uiPriority w:val="39"/>
    <w:rsid w:val="00B5459C"/>
    <w:pPr>
      <w:spacing w:before="0"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53099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3099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1912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538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adel@pbdlaw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341</Words>
  <Characters>1946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Ivette Cuenod Lorenzo</dc:creator>
  <cp:keywords/>
  <dc:description/>
  <cp:lastModifiedBy>Michael Bergin</cp:lastModifiedBy>
  <cp:revision>4</cp:revision>
  <dcterms:created xsi:type="dcterms:W3CDTF">2025-02-10T15:24:00Z</dcterms:created>
  <dcterms:modified xsi:type="dcterms:W3CDTF">2025-02-10T15:29:00Z</dcterms:modified>
</cp:coreProperties>
</file>