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22E14CF6" w14:textId="77777777">
        <w:tc>
          <w:tcPr>
            <w:tcW w:w="10790" w:type="dxa"/>
            <w:shd w:val="clear" w:color="auto" w:fill="17406D" w:themeFill="text2"/>
          </w:tcPr>
          <w:p w14:paraId="4747A713" w14:textId="77777777" w:rsidR="00B91D8F" w:rsidRDefault="00C56900">
            <w:pPr>
              <w:pStyle w:val="Title"/>
              <w:spacing w:after="0"/>
              <w:jc w:val="center"/>
            </w:pPr>
            <w:r>
              <w:rPr>
                <w:color w:val="FFFFFF" w:themeColor="background1"/>
              </w:rPr>
              <w:t>File a Petition to Seal an Eviction</w:t>
            </w:r>
          </w:p>
        </w:tc>
      </w:tr>
    </w:tbl>
    <w:p w14:paraId="385230AA" w14:textId="77777777" w:rsidR="00B91D8F" w:rsidRDefault="00B91D8F">
      <w:pPr>
        <w:rPr>
          <w:b/>
          <w:bCs/>
        </w:rPr>
      </w:pPr>
    </w:p>
    <w:p w14:paraId="610CD629" w14:textId="75C92886" w:rsidR="00B91D8F" w:rsidRDefault="00F96963">
      <w:pPr>
        <w:sectPr w:rsidR="00B91D8F">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0" w:gutter="0"/>
          <w:pgNumType w:start="1"/>
          <w:cols w:space="720"/>
          <w:formProt w:val="0"/>
          <w:titlePg/>
          <w:docGrid w:linePitch="326" w:charSpace="8192"/>
        </w:sectPr>
      </w:pPr>
      <w:r w:rsidRPr="317C5131">
        <w:rPr>
          <w:lang w:val="en-US"/>
        </w:rPr>
        <w:t xml:space="preserve">Congratulations </w:t>
      </w:r>
      <w:r w:rsidR="003F3297" w:rsidRPr="317C5131">
        <w:rPr>
          <w:lang w:val="en-US"/>
        </w:rPr>
        <w:t>{{</w:t>
      </w:r>
      <w:r w:rsidRPr="317C5131">
        <w:rPr>
          <w:lang w:val="en-US"/>
        </w:rPr>
        <w:t xml:space="preserve"> users </w:t>
      </w:r>
      <w:r w:rsidR="003F3297" w:rsidRPr="317C5131">
        <w:rPr>
          <w:lang w:val="en-US"/>
        </w:rPr>
        <w:t>}}</w:t>
      </w:r>
      <w:r w:rsidRPr="317C5131">
        <w:rPr>
          <w:lang w:val="en-US"/>
        </w:rPr>
        <w:t xml:space="preserve">! You have finished all the forms you need to </w:t>
      </w:r>
      <w:r w:rsidR="00223430">
        <w:rPr>
          <w:lang w:val="en-US"/>
        </w:rPr>
        <w:t>f</w:t>
      </w:r>
      <w:r w:rsidRPr="317C5131">
        <w:rPr>
          <w:lang w:val="en-US"/>
        </w:rPr>
        <w:t>ile a Petition to Seal an Eviction. The rest of the pages in this packet are your</w:t>
      </w:r>
      <w:r w:rsidR="007A3F9F" w:rsidRPr="317C5131">
        <w:rPr>
          <w:lang w:val="en-US"/>
        </w:rPr>
        <w:t xml:space="preserve"> </w:t>
      </w:r>
      <w:r w:rsidR="00E75F16" w:rsidRPr="317C5131">
        <w:rPr>
          <w:lang w:val="en-US"/>
        </w:rPr>
        <w:t>petition</w:t>
      </w:r>
      <w:r w:rsidR="00223430">
        <w:rPr>
          <w:lang w:val="en-US"/>
        </w:rPr>
        <w:t xml:space="preserve"> </w:t>
      </w:r>
      <w:r w:rsidRPr="317C5131">
        <w:rPr>
          <w:lang w:val="en-US"/>
        </w:rPr>
        <w:t>in</w:t>
      </w:r>
      <w:r w:rsidRPr="317C5131">
        <w:rPr>
          <w:b/>
          <w:bCs/>
          <w:lang w:val="en-US"/>
        </w:rPr>
        <w:t xml:space="preserve"> </w:t>
      </w:r>
      <w:r w:rsidR="00A831FC" w:rsidRPr="317C5131">
        <w:rPr>
          <w:b/>
          <w:bCs/>
          <w:lang w:val="en-US"/>
        </w:rPr>
        <w:t>{{</w:t>
      </w:r>
      <w:r w:rsidRPr="317C5131">
        <w:rPr>
          <w:b/>
          <w:bCs/>
          <w:lang w:val="en-US"/>
        </w:rPr>
        <w:t xml:space="preserve"> users </w:t>
      </w:r>
      <w:r w:rsidR="00A831FC" w:rsidRPr="317C5131">
        <w:rPr>
          <w:b/>
          <w:bCs/>
          <w:lang w:val="en-US"/>
        </w:rPr>
        <w:t>}}</w:t>
      </w:r>
      <w:r w:rsidRPr="317C5131">
        <w:rPr>
          <w:b/>
          <w:bCs/>
          <w:lang w:val="en-US"/>
        </w:rPr>
        <w:t xml:space="preserve"> v </w:t>
      </w:r>
      <w:r w:rsidR="00A831FC" w:rsidRPr="317C5131">
        <w:rPr>
          <w:b/>
          <w:bCs/>
          <w:lang w:val="en-US"/>
        </w:rPr>
        <w:t>{{</w:t>
      </w:r>
      <w:r w:rsidRPr="317C5131">
        <w:rPr>
          <w:b/>
          <w:bCs/>
          <w:lang w:val="en-US"/>
        </w:rPr>
        <w:t xml:space="preserve"> other_parties </w:t>
      </w:r>
      <w:r w:rsidR="00A831FC" w:rsidRPr="317C5131">
        <w:rPr>
          <w:b/>
          <w:bCs/>
          <w:lang w:val="en-US"/>
        </w:rPr>
        <w:t>}}</w:t>
      </w:r>
      <w:r w:rsidRPr="317C5131">
        <w:rPr>
          <w:lang w:val="en-US"/>
        </w:rPr>
        <w:t>.</w:t>
      </w:r>
    </w:p>
    <w:p w14:paraId="4480BADC" w14:textId="4301388B" w:rsidR="00B91D8F" w:rsidRDefault="00C56900">
      <w:pPr>
        <w:pStyle w:val="Heading2"/>
      </w:pPr>
      <w:bookmarkStart w:id="0" w:name="_yntzxzfdh9ya"/>
      <w:bookmarkEnd w:id="0"/>
      <w:r w:rsidRPr="317C5131">
        <w:rPr>
          <w:lang w:val="en-US"/>
        </w:rPr>
        <w:t>Next steps</w:t>
      </w:r>
    </w:p>
    <w:p w14:paraId="70AB53E6" w14:textId="3D4AC799" w:rsidR="00223430" w:rsidRDefault="00F96963" w:rsidP="00223430">
      <w:pPr>
        <w:pStyle w:val="ListParagraph"/>
        <w:numPr>
          <w:ilvl w:val="0"/>
          <w:numId w:val="1"/>
        </w:numPr>
        <w:snapToGrid w:val="0"/>
        <w:rPr>
          <w:b/>
          <w:bCs/>
          <w14:textOutline w14:w="9525" w14:cap="rnd" w14:cmpd="sng" w14:algn="ctr">
            <w14:noFill/>
            <w14:prstDash w14:val="solid"/>
            <w14:bevel/>
          </w14:textOutline>
        </w:rPr>
      </w:pPr>
      <w:bookmarkStart w:id="1" w:name="_4szgtqe6ov1h"/>
      <w:bookmarkEnd w:id="1"/>
      <w:r>
        <w:rPr>
          <w:b/>
          <w:bCs/>
          <w14:textOutline w14:w="9525" w14:cap="rnd" w14:cmpd="sng" w14:algn="ctr">
            <w14:noFill/>
            <w14:prstDash w14:val="solid"/>
            <w14:bevel/>
          </w14:textOutline>
        </w:rPr>
        <w:t>Keep a copy for yourself.</w:t>
      </w:r>
    </w:p>
    <w:p w14:paraId="10F79110" w14:textId="48BCFF3B" w:rsidR="00223430" w:rsidRPr="00223430" w:rsidRDefault="00223430" w:rsidP="00223430">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{%p if True %}{# update with code later once we determine which scenarios require notice #}</w:t>
      </w:r>
    </w:p>
    <w:p w14:paraId="54278D72" w14:textId="6662A045" w:rsidR="00C94212" w:rsidRPr="00223430" w:rsidRDefault="00E75F16" w:rsidP="00223430">
      <w:pPr>
        <w:pStyle w:val="ListParagraph"/>
        <w:numPr>
          <w:ilvl w:val="0"/>
          <w:numId w:val="1"/>
        </w:numPr>
        <w:snapToGrid w:val="0"/>
      </w:pPr>
      <w:r w:rsidRPr="317C5131">
        <w:rPr>
          <w:lang w:val="en-US"/>
          <w14:textOutline w14:w="9525" w14:cap="rnd" w14:cmpd="sng" w14:algn="ctr">
            <w14:noFill/>
            <w14:prstDash w14:val="solid"/>
            <w14:bevel/>
          </w14:textOutline>
        </w:rPr>
        <w:t>Deliver a copy to {{ showifdef('other_parties[0]') }} or their attorney.</w:t>
      </w:r>
    </w:p>
    <w:p w14:paraId="28A01127" w14:textId="37619817" w:rsidR="00223430" w:rsidRPr="00223430" w:rsidRDefault="00223430" w:rsidP="00223430">
      <w:pPr>
        <w:pStyle w:val="ListParagraph"/>
        <w:numPr>
          <w:ilvl w:val="0"/>
          <w:numId w:val="1"/>
        </w:numPr>
        <w:snapToGrid w:val="0"/>
      </w:pPr>
      <w:r>
        <w:rPr>
          <w:lang w:val="en-US"/>
          <w14:textOutline w14:w="9525" w14:cap="rnd" w14:cmpd="sng" w14:algn="ctr">
            <w14:noFill/>
            <w14:prstDash w14:val="solid"/>
            <w14:bevel/>
          </w14:textOutline>
        </w:rPr>
        <w:t>{%p endif %}</w:t>
      </w:r>
    </w:p>
    <w:p w14:paraId="5F7AAC3B" w14:textId="75936DA2" w:rsidR="00C94212" w:rsidRPr="00223430" w:rsidRDefault="00223430" w:rsidP="00223430">
      <w:pPr>
        <w:pStyle w:val="ListParagraph"/>
        <w:numPr>
          <w:ilvl w:val="0"/>
          <w:numId w:val="1"/>
        </w:numPr>
        <w:snapToGrid w:val="0"/>
      </w:pPr>
      <w:r>
        <w:rPr>
          <w:lang w:val="en-US"/>
          <w14:textOutline w14:w="9525" w14:cap="rnd" w14:cmpd="sng" w14:algn="ctr">
            <w14:noFill/>
            <w14:prstDash w14:val="solid"/>
            <w14:bevel/>
          </w14:textOutline>
        </w:rPr>
        <w:t xml:space="preserve">The judge or a court clerk may decide you need a hearing before they seal your eviction. </w:t>
      </w:r>
      <w:r w:rsidR="00C94212" w:rsidRPr="317C5131">
        <w:rPr>
          <w:lang w:val="en-US"/>
          <w14:textOutline w14:w="9525" w14:cap="rnd" w14:cmpd="sng" w14:algn="ctr">
            <w14:noFill/>
            <w14:prstDash w14:val="solid"/>
            <w14:bevel/>
          </w14:textOutline>
        </w:rPr>
        <w:t>If you have a hearing,</w:t>
      </w:r>
      <w:r>
        <w:rPr>
          <w:lang w:val="en-US"/>
          <w14:textOutline w14:w="9525" w14:cap="rnd" w14:cmpd="sng" w14:algn="ctr">
            <w14:noFill/>
            <w14:prstDash w14:val="solid"/>
            <w14:bevel/>
          </w14:textOutline>
        </w:rPr>
        <w:t xml:space="preserve"> the clerk will send you a notice with the date and time of the hearing</w:t>
      </w:r>
      <w:r w:rsidR="00F96963" w:rsidRPr="317C5131">
        <w:rPr>
          <w:lang w:val="en-US"/>
          <w14:textOutline w14:w="9525" w14:cap="rnd" w14:cmpd="sng" w14:algn="ctr">
            <w14:noFill/>
            <w14:prstDash w14:val="solid"/>
            <w14:bevel/>
          </w14:textOutline>
        </w:rPr>
        <w:t>.</w:t>
      </w:r>
    </w:p>
    <w:p w14:paraId="23F57ABB" w14:textId="0190A4A1" w:rsidR="00223430" w:rsidRPr="00223430" w:rsidRDefault="00223430" w:rsidP="00223430">
      <w:pPr>
        <w:pStyle w:val="ListParagraph"/>
        <w:numPr>
          <w:ilvl w:val="0"/>
          <w:numId w:val="1"/>
        </w:numPr>
      </w:pPr>
      <w:r>
        <w:rPr>
          <w:lang w:val="en-US"/>
        </w:rPr>
        <w:t>{%p if showifdef(“efile”) %}</w:t>
      </w:r>
    </w:p>
    <w:p w14:paraId="74A7E30A" w14:textId="5FFA94AB" w:rsidR="00223430" w:rsidRDefault="00223430" w:rsidP="00223430">
      <w:pPr>
        <w:pStyle w:val="ListParagraph"/>
        <w:numPr>
          <w:ilvl w:val="0"/>
          <w:numId w:val="1"/>
        </w:numPr>
      </w:pPr>
      <w:r>
        <w:rPr>
          <w:b/>
          <w:bCs/>
          <w:lang w:val="en-US"/>
        </w:rPr>
        <w:t xml:space="preserve">Because you e-filed your petition: </w:t>
      </w:r>
      <w:r>
        <w:rPr>
          <w:lang w:val="en-US"/>
        </w:rPr>
        <w:t xml:space="preserve">regularly check the email address that you e-filed with, {{ </w:t>
      </w:r>
      <w:r w:rsidRPr="00223430">
        <w:rPr>
          <w:lang w:val="en-US"/>
        </w:rPr>
        <w:t>my_username</w:t>
      </w:r>
      <w:r>
        <w:rPr>
          <w:lang w:val="en-US"/>
        </w:rPr>
        <w:t xml:space="preserve"> }}. If you get an email </w:t>
      </w:r>
      <w:r w:rsidR="00C94212" w:rsidRPr="317C5131">
        <w:rPr>
          <w:lang w:val="en-US"/>
        </w:rPr>
        <w:t>from the court</w:t>
      </w:r>
      <w:r>
        <w:rPr>
          <w:lang w:val="en-US"/>
        </w:rPr>
        <w:t>, read it</w:t>
      </w:r>
      <w:r w:rsidR="00C94212" w:rsidRPr="317C5131">
        <w:rPr>
          <w:lang w:val="en-US"/>
        </w:rPr>
        <w:t>.</w:t>
      </w:r>
      <w:r>
        <w:rPr>
          <w:lang w:val="en-US"/>
        </w:rPr>
        <w:t xml:space="preserve"> It may tell you to take another step. You can call the court with questions about any emails you get.</w:t>
      </w:r>
    </w:p>
    <w:p w14:paraId="2FC53C9C" w14:textId="46F2B4B0" w:rsidR="00C94212" w:rsidRPr="00C94212" w:rsidRDefault="00223430" w:rsidP="00223430">
      <w:pPr>
        <w:pStyle w:val="ListParagraph"/>
        <w:numPr>
          <w:ilvl w:val="0"/>
          <w:numId w:val="1"/>
        </w:numPr>
      </w:pPr>
      <w:r>
        <w:t>{%p endif %}</w:t>
      </w:r>
    </w:p>
    <w:p w14:paraId="4E6372BE"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4731CC04" w14:textId="2E1AB4C9" w:rsidR="00223430" w:rsidRDefault="00223430">
      <w:pPr>
        <w:pStyle w:val="Heading2"/>
        <w:rPr>
          <w:lang w:val="en-US"/>
        </w:rPr>
      </w:pPr>
      <w:r>
        <w:rPr>
          <w:lang w:val="en-US"/>
        </w:rPr>
        <w:t>{%p if not showifdef(“efile”) %}</w:t>
      </w:r>
    </w:p>
    <w:p w14:paraId="5835C9C0" w14:textId="7A4F16FC" w:rsidR="00B91D8F" w:rsidRDefault="00C56900">
      <w:pPr>
        <w:pStyle w:val="Heading2"/>
      </w:pPr>
      <w:r w:rsidRPr="317C5131">
        <w:rPr>
          <w:lang w:val="en-US"/>
        </w:rPr>
        <w:t xml:space="preserve">To file your </w:t>
      </w:r>
      <w:r w:rsidR="00C37955" w:rsidRPr="317C5131">
        <w:rPr>
          <w:lang w:val="en-US"/>
        </w:rPr>
        <w:t>petition</w:t>
      </w:r>
      <w:r w:rsidRPr="317C5131">
        <w:rPr>
          <w:lang w:val="en-US"/>
        </w:rPr>
        <w:t xml:space="preserve"> right away</w:t>
      </w:r>
    </w:p>
    <w:p w14:paraId="2289A5B7" w14:textId="77777777" w:rsidR="00F96963" w:rsidRDefault="00F96963" w:rsidP="00F96963">
      <w:pPr>
        <w:pStyle w:val="NumberedList"/>
        <w:numPr>
          <w:ilvl w:val="0"/>
          <w:numId w:val="7"/>
        </w:numPr>
      </w:pPr>
      <w:r>
        <w:t xml:space="preserve">Look over the forms below, one more time. Make sure everything is correct. </w:t>
      </w:r>
    </w:p>
    <w:p w14:paraId="0236F971" w14:textId="18EF56CA" w:rsidR="000B3352" w:rsidRDefault="000B3352" w:rsidP="000B3352">
      <w:pPr>
        <w:pStyle w:val="NumberedList"/>
        <w:numPr>
          <w:ilvl w:val="0"/>
          <w:numId w:val="7"/>
        </w:numPr>
      </w:pPr>
      <w:r>
        <w:t xml:space="preserve">Go to the </w:t>
      </w:r>
      <w:r w:rsidR="00223430">
        <w:t>{{ trial_court }}</w:t>
      </w:r>
      <w:r>
        <w:t xml:space="preserve"> and file your petition. You may mail it to the court if you wish.</w:t>
      </w:r>
    </w:p>
    <w:p w14:paraId="3F9B0915" w14:textId="50BE5F19" w:rsidR="00223430" w:rsidRPr="00223430" w:rsidRDefault="006C1803" w:rsidP="00D6073B">
      <w:pPr>
        <w:pStyle w:val="NumberedList"/>
        <w:numPr>
          <w:ilvl w:val="0"/>
          <w:numId w:val="7"/>
        </w:numPr>
      </w:pPr>
      <w:r w:rsidRPr="317C5131">
        <w:rPr>
          <w:lang w:val="en-US"/>
        </w:rPr>
        <w:t>{</w:t>
      </w:r>
      <w:r w:rsidR="00A831FC" w:rsidRPr="317C5131">
        <w:rPr>
          <w:lang w:val="en-US"/>
        </w:rPr>
        <w:t>%p</w:t>
      </w:r>
      <w:r w:rsidR="00F96963" w:rsidRPr="317C5131">
        <w:rPr>
          <w:lang w:val="en-US"/>
        </w:rPr>
        <w:t xml:space="preserve"> if defined('trial_court.address.address') </w:t>
      </w:r>
      <w:r w:rsidR="00A831FC" w:rsidRPr="317C5131">
        <w:rPr>
          <w:lang w:val="en-US"/>
        </w:rPr>
        <w:t>%}</w:t>
      </w:r>
    </w:p>
    <w:p w14:paraId="6B58B616" w14:textId="77777777" w:rsidR="00223430" w:rsidRPr="00223430" w:rsidRDefault="00F96963" w:rsidP="00D6073B">
      <w:pPr>
        <w:pStyle w:val="NumberedList"/>
        <w:numPr>
          <w:ilvl w:val="0"/>
          <w:numId w:val="7"/>
        </w:numPr>
      </w:pPr>
      <w:r w:rsidRPr="317C5131">
        <w:rPr>
          <w:lang w:val="en-US"/>
        </w:rPr>
        <w:t>The address of your court</w:t>
      </w:r>
      <w:r w:rsidR="00223430">
        <w:rPr>
          <w:lang w:val="en-US"/>
        </w:rPr>
        <w:t xml:space="preserve"> </w:t>
      </w:r>
      <w:r w:rsidRPr="317C5131">
        <w:rPr>
          <w:lang w:val="en-US"/>
        </w:rPr>
        <w:t xml:space="preserve">is: </w:t>
      </w:r>
      <w:bookmarkStart w:id="2" w:name="_ayzduvo09uaz"/>
      <w:bookmarkEnd w:id="2"/>
      <w:r w:rsidR="006C1803">
        <w:br/>
      </w:r>
      <w:r w:rsidR="00A831FC" w:rsidRPr="317C5131">
        <w:rPr>
          <w:lang w:val="en-US"/>
        </w:rPr>
        <w:t xml:space="preserve">{{ </w:t>
      </w:r>
      <w:r w:rsidRPr="317C5131">
        <w:rPr>
          <w:lang w:val="en-US"/>
        </w:rPr>
        <w:t xml:space="preserve">trial_court.address.on_one_line() </w:t>
      </w:r>
      <w:r w:rsidR="00A831FC" w:rsidRPr="317C5131">
        <w:rPr>
          <w:lang w:val="en-US"/>
        </w:rPr>
        <w:t>}}</w:t>
      </w:r>
      <w:r w:rsidRPr="317C5131">
        <w:rPr>
          <w:lang w:val="en-US"/>
        </w:rPr>
        <w:t>.</w:t>
      </w:r>
    </w:p>
    <w:p w14:paraId="0CA5BE5A" w14:textId="43290A42" w:rsidR="00D6073B" w:rsidRPr="00223430" w:rsidRDefault="006C1803" w:rsidP="00D6073B">
      <w:pPr>
        <w:pStyle w:val="NumberedList"/>
        <w:numPr>
          <w:ilvl w:val="0"/>
          <w:numId w:val="7"/>
        </w:numPr>
      </w:pPr>
      <w:r w:rsidRPr="317C5131">
        <w:rPr>
          <w:lang w:val="en-US"/>
        </w:rPr>
        <w:t>{</w:t>
      </w:r>
      <w:r w:rsidR="00A831FC" w:rsidRPr="317C5131">
        <w:rPr>
          <w:lang w:val="en-US"/>
        </w:rPr>
        <w:t>%</w:t>
      </w:r>
      <w:r w:rsidR="00223430">
        <w:rPr>
          <w:lang w:val="en-US"/>
        </w:rPr>
        <w:t>p</w:t>
      </w:r>
      <w:r w:rsidR="00A831FC" w:rsidRPr="317C5131">
        <w:rPr>
          <w:lang w:val="en-US"/>
        </w:rPr>
        <w:t xml:space="preserve"> </w:t>
      </w:r>
      <w:r w:rsidR="00F96963" w:rsidRPr="317C5131">
        <w:rPr>
          <w:lang w:val="en-US"/>
        </w:rPr>
        <w:t xml:space="preserve">endif </w:t>
      </w:r>
      <w:r w:rsidR="00A831FC" w:rsidRPr="317C5131">
        <w:rPr>
          <w:lang w:val="en-US"/>
        </w:rPr>
        <w:t>%}</w:t>
      </w:r>
    </w:p>
    <w:p w14:paraId="10B7529F" w14:textId="2B2278BE" w:rsidR="00223430" w:rsidRDefault="00223430" w:rsidP="00223430">
      <w:pPr>
        <w:pStyle w:val="NumberedList"/>
      </w:pPr>
      <w:r>
        <w:rPr>
          <w:lang w:val="en-US"/>
        </w:rPr>
        <w:t>{%p endif %}</w:t>
      </w:r>
    </w:p>
    <w:p w14:paraId="5F482465" w14:textId="20744E79" w:rsidR="00B91D8F" w:rsidRDefault="00C56900">
      <w:pPr>
        <w:pStyle w:val="Heading2"/>
      </w:pPr>
      <w:r>
        <w:t xml:space="preserve">What </w:t>
      </w:r>
      <w:r w:rsidR="000B3352">
        <w:t>could happen to my case</w:t>
      </w:r>
      <w:r>
        <w:t>?</w:t>
      </w:r>
    </w:p>
    <w:p w14:paraId="17AD26C5" w14:textId="63489AFF" w:rsidR="000B3352" w:rsidRDefault="000B3352">
      <w:r>
        <w:t xml:space="preserve">The judge </w:t>
      </w:r>
      <w:r w:rsidR="00C94212">
        <w:t>may either</w:t>
      </w:r>
      <w:r w:rsidR="000D0229">
        <w:t>:</w:t>
      </w:r>
    </w:p>
    <w:p w14:paraId="05E9C68C" w14:textId="422221BD" w:rsidR="00C94212" w:rsidRDefault="000D0229" w:rsidP="00223430">
      <w:pPr>
        <w:pStyle w:val="ListParagraph"/>
        <w:numPr>
          <w:ilvl w:val="0"/>
          <w:numId w:val="15"/>
        </w:numPr>
      </w:pPr>
      <w:r w:rsidRPr="317C5131">
        <w:rPr>
          <w:lang w:val="en-US"/>
        </w:rPr>
        <w:t>Hold a hearing</w:t>
      </w:r>
      <w:r w:rsidR="00223430">
        <w:rPr>
          <w:lang w:val="en-US"/>
        </w:rPr>
        <w:t>.</w:t>
      </w:r>
    </w:p>
    <w:p w14:paraId="1FCA5286" w14:textId="64BCEB4E" w:rsidR="000D0229" w:rsidRDefault="00223430" w:rsidP="317C5131">
      <w:pPr>
        <w:pStyle w:val="ListParagraph"/>
        <w:numPr>
          <w:ilvl w:val="0"/>
          <w:numId w:val="15"/>
        </w:numPr>
        <w:rPr>
          <w:lang w:val="en-US"/>
        </w:rPr>
      </w:pPr>
      <w:r>
        <w:rPr>
          <w:lang w:val="en-US"/>
        </w:rPr>
        <w:t>Decide based on the petition you file without a hearing.</w:t>
      </w:r>
      <w:bookmarkStart w:id="3" w:name="_7jbtnvplu76"/>
      <w:bookmarkEnd w:id="3"/>
    </w:p>
    <w:p w14:paraId="5A75519A" w14:textId="2AD53B61" w:rsidR="00223430" w:rsidRDefault="00223430" w:rsidP="00223430">
      <w:r>
        <w:rPr>
          <w:lang w:val="en-US"/>
        </w:rPr>
        <w:t>If the judge decided your original eviction case in favor of the landlord</w:t>
      </w:r>
      <w:r w:rsidR="00857168">
        <w:rPr>
          <w:lang w:val="en-US"/>
        </w:rPr>
        <w:t xml:space="preserve"> in certain kinds of cases</w:t>
      </w:r>
      <w:r>
        <w:rPr>
          <w:lang w:val="en-US"/>
        </w:rPr>
        <w:t>, a hearing may be required by the sealing law.</w:t>
      </w:r>
    </w:p>
    <w:p w14:paraId="54781D27" w14:textId="77777777" w:rsidR="00223430" w:rsidRPr="00223430" w:rsidRDefault="00223430" w:rsidP="00223430">
      <w:pPr>
        <w:rPr>
          <w:lang w:val="en-US"/>
        </w:rPr>
      </w:pPr>
    </w:p>
    <w:p w14:paraId="01AE356A" w14:textId="722EA841" w:rsidR="00B91D8F" w:rsidRDefault="00C56900">
      <w:pPr>
        <w:pStyle w:val="Heading2"/>
      </w:pPr>
      <w:r>
        <w:t>What can the judge do</w:t>
      </w:r>
      <w:r w:rsidR="00223430">
        <w:t xml:space="preserve"> at the hearing</w:t>
      </w:r>
      <w:r>
        <w:t>?</w:t>
      </w:r>
    </w:p>
    <w:p w14:paraId="40C48A14" w14:textId="72A9755B" w:rsidR="000D0229" w:rsidRDefault="00C56900" w:rsidP="000D0229">
      <w:r w:rsidRPr="317C5131">
        <w:rPr>
          <w:lang w:val="en-US"/>
        </w:rPr>
        <w:t xml:space="preserve">At the hearing </w:t>
      </w:r>
      <w:r w:rsidR="000D0229" w:rsidRPr="317C5131">
        <w:rPr>
          <w:lang w:val="en-US"/>
        </w:rPr>
        <w:t>the judge reads the complaint and the evidence. They may ask you questions.</w:t>
      </w:r>
    </w:p>
    <w:p w14:paraId="36BD25CB" w14:textId="056A4B44" w:rsidR="00D14524" w:rsidRDefault="000D0229">
      <w:r>
        <w:rPr>
          <w:b/>
        </w:rPr>
        <w:t>Tell</w:t>
      </w:r>
      <w:r>
        <w:t xml:space="preserve"> the judge why you need a Petition to Seal Eviction. Talk about the facts that you wrote in your petition. Tell the judge about any evidence that you have.</w:t>
      </w:r>
    </w:p>
    <w:p w14:paraId="713A5058" w14:textId="0BD53637" w:rsidR="002879D6" w:rsidRDefault="002879D6" w:rsidP="002879D6">
      <w:pPr>
        <w:pStyle w:val="Heading2"/>
      </w:pPr>
      <w:r>
        <w:t>How can I prepare for a hearing?</w:t>
      </w:r>
    </w:p>
    <w:p w14:paraId="762F4FE3" w14:textId="7553F880" w:rsidR="00D6073B" w:rsidRPr="00857168" w:rsidRDefault="00D14524" w:rsidP="00857168">
      <w:pPr>
        <w:pStyle w:val="ListParagraph"/>
        <w:numPr>
          <w:ilvl w:val="3"/>
          <w:numId w:val="15"/>
        </w:numPr>
        <w:ind w:left="360"/>
        <w:rPr>
          <w:lang w:val="en-US"/>
        </w:rPr>
      </w:pPr>
      <w:r w:rsidRPr="317C5131">
        <w:rPr>
          <w:lang w:val="en-US"/>
        </w:rPr>
        <w:t>C</w:t>
      </w:r>
      <w:r w:rsidR="002879D6" w:rsidRPr="317C5131">
        <w:rPr>
          <w:lang w:val="en-US"/>
        </w:rPr>
        <w:t>heck to see that you have met the requirements to be eligible for sealing.</w:t>
      </w:r>
    </w:p>
    <w:p w14:paraId="1FE06625" w14:textId="6B6D9A65" w:rsidR="00D6073B" w:rsidRDefault="002879D6" w:rsidP="00857168">
      <w:pPr>
        <w:pStyle w:val="ListParagraph"/>
        <w:numPr>
          <w:ilvl w:val="3"/>
          <w:numId w:val="15"/>
        </w:numPr>
        <w:ind w:left="360"/>
      </w:pPr>
      <w:r>
        <w:t>Review the important dates of your case, such as when it was settled by agreement, or when judgment was entered.</w:t>
      </w:r>
      <w:r w:rsidR="00995524">
        <w:t xml:space="preserve"> </w:t>
      </w:r>
      <w:r>
        <w:t xml:space="preserve">If you have papers from your case, review them and bring them with you to the hearing. </w:t>
      </w:r>
    </w:p>
    <w:p w14:paraId="1DDAEC72" w14:textId="39F1A733" w:rsidR="00857168" w:rsidRDefault="00995524" w:rsidP="00857168">
      <w:pPr>
        <w:pStyle w:val="ListParagraph"/>
        <w:numPr>
          <w:ilvl w:val="3"/>
          <w:numId w:val="15"/>
        </w:numPr>
        <w:ind w:left="360"/>
      </w:pPr>
      <w:r>
        <w:t>I</w:t>
      </w:r>
      <w:r w:rsidR="002879D6">
        <w:t xml:space="preserve">f your landlord </w:t>
      </w:r>
      <w:r w:rsidR="00857168">
        <w:t>wrote the court to object to the sealing:</w:t>
      </w:r>
    </w:p>
    <w:p w14:paraId="52EAE30F" w14:textId="122A0C12" w:rsidR="00857168" w:rsidRDefault="00857168" w:rsidP="00857168">
      <w:pPr>
        <w:pStyle w:val="ListParagraph"/>
        <w:numPr>
          <w:ilvl w:val="4"/>
          <w:numId w:val="15"/>
        </w:numPr>
        <w:ind w:left="810"/>
      </w:pPr>
      <w:r>
        <w:t>R</w:t>
      </w:r>
      <w:r w:rsidR="002879D6">
        <w:t>ead the court document</w:t>
      </w:r>
      <w:r>
        <w:t xml:space="preserve">. </w:t>
      </w:r>
    </w:p>
    <w:p w14:paraId="7ADCA2CB" w14:textId="77777777" w:rsidR="00857168" w:rsidRDefault="00857168" w:rsidP="00857168">
      <w:pPr>
        <w:pStyle w:val="ListParagraph"/>
        <w:numPr>
          <w:ilvl w:val="4"/>
          <w:numId w:val="15"/>
        </w:numPr>
        <w:ind w:left="810"/>
      </w:pPr>
      <w:r>
        <w:t>L</w:t>
      </w:r>
      <w:r w:rsidR="002879D6">
        <w:t>earn why they objected</w:t>
      </w:r>
      <w:r>
        <w:t xml:space="preserve">. </w:t>
      </w:r>
    </w:p>
    <w:p w14:paraId="6420C170" w14:textId="721DC35C" w:rsidR="00D6073B" w:rsidRDefault="00857168" w:rsidP="00857168">
      <w:pPr>
        <w:pStyle w:val="ListParagraph"/>
        <w:numPr>
          <w:ilvl w:val="4"/>
          <w:numId w:val="15"/>
        </w:numPr>
        <w:ind w:left="810"/>
      </w:pPr>
      <w:r>
        <w:t>Think of an answer</w:t>
      </w:r>
      <w:r w:rsidR="002879D6">
        <w:t xml:space="preserve"> </w:t>
      </w:r>
      <w:r>
        <w:t>to each reason so you can explain it at the hearing</w:t>
      </w:r>
      <w:r w:rsidR="002879D6">
        <w:t>.</w:t>
      </w:r>
    </w:p>
    <w:p w14:paraId="0B266A31" w14:textId="0338983D" w:rsidR="00857168" w:rsidRDefault="00857168" w:rsidP="00857168">
      <w:pPr>
        <w:pStyle w:val="ListParagraph"/>
        <w:numPr>
          <w:ilvl w:val="3"/>
          <w:numId w:val="15"/>
        </w:numPr>
        <w:ind w:left="360"/>
      </w:pPr>
      <w:r>
        <w:t>{%p if showifdef(“</w:t>
      </w:r>
      <w:r>
        <w:rPr>
          <w:b/>
          <w:bCs/>
          <w:sz w:val="18"/>
          <w:szCs w:val="21"/>
        </w:rPr>
        <w:t>nonpayment_appl_expired</w:t>
      </w:r>
      <w:r>
        <w:rPr>
          <w:b/>
          <w:bCs/>
          <w:sz w:val="18"/>
          <w:szCs w:val="21"/>
        </w:rPr>
        <w:t>”) %}</w:t>
      </w:r>
    </w:p>
    <w:p w14:paraId="1C5F35A0" w14:textId="6AE1451A" w:rsidR="00857168" w:rsidRDefault="00857168" w:rsidP="00857168">
      <w:pPr>
        <w:pStyle w:val="ListParagraph"/>
        <w:numPr>
          <w:ilvl w:val="3"/>
          <w:numId w:val="15"/>
        </w:numPr>
        <w:ind w:left="360"/>
      </w:pPr>
      <w:r>
        <w:t>Because you had a non-payment of rent case, b</w:t>
      </w:r>
      <w:r w:rsidR="002879D6">
        <w:t>efore the hearing</w:t>
      </w:r>
      <w:r>
        <w:t xml:space="preserve">, </w:t>
      </w:r>
      <w:r>
        <w:t>begin compiling</w:t>
      </w:r>
      <w:r>
        <w:t>:</w:t>
      </w:r>
    </w:p>
    <w:p w14:paraId="57CA6BD1" w14:textId="732BBA68" w:rsidR="00857168" w:rsidRDefault="002879D6" w:rsidP="00857168">
      <w:pPr>
        <w:pStyle w:val="ListParagraph"/>
        <w:numPr>
          <w:ilvl w:val="4"/>
          <w:numId w:val="15"/>
        </w:numPr>
        <w:ind w:left="810"/>
      </w:pPr>
      <w:r>
        <w:t xml:space="preserve">bank statements, </w:t>
      </w:r>
    </w:p>
    <w:p w14:paraId="3FD7AC98" w14:textId="77777777" w:rsidR="00857168" w:rsidRDefault="002879D6" w:rsidP="00857168">
      <w:pPr>
        <w:pStyle w:val="ListParagraph"/>
        <w:numPr>
          <w:ilvl w:val="4"/>
          <w:numId w:val="15"/>
        </w:numPr>
        <w:ind w:left="810"/>
      </w:pPr>
      <w:r>
        <w:t xml:space="preserve">pay stubs, </w:t>
      </w:r>
    </w:p>
    <w:p w14:paraId="70524D72" w14:textId="77777777" w:rsidR="00857168" w:rsidRDefault="002879D6" w:rsidP="00857168">
      <w:pPr>
        <w:pStyle w:val="ListParagraph"/>
        <w:numPr>
          <w:ilvl w:val="4"/>
          <w:numId w:val="15"/>
        </w:numPr>
        <w:ind w:left="810"/>
      </w:pPr>
      <w:r>
        <w:t xml:space="preserve">proof of past rent payments, </w:t>
      </w:r>
    </w:p>
    <w:p w14:paraId="18F3EDF4" w14:textId="77777777" w:rsidR="00857168" w:rsidRDefault="002879D6" w:rsidP="00857168">
      <w:pPr>
        <w:pStyle w:val="ListParagraph"/>
        <w:numPr>
          <w:ilvl w:val="4"/>
          <w:numId w:val="15"/>
        </w:numPr>
        <w:ind w:left="810"/>
      </w:pPr>
      <w:r>
        <w:t xml:space="preserve">tax returns, </w:t>
      </w:r>
      <w:r w:rsidR="00857168">
        <w:t>and</w:t>
      </w:r>
      <w:r>
        <w:t xml:space="preserve"> </w:t>
      </w:r>
    </w:p>
    <w:p w14:paraId="014226DC" w14:textId="2F743A79" w:rsidR="00D6073B" w:rsidRDefault="002879D6" w:rsidP="00857168">
      <w:pPr>
        <w:pStyle w:val="ListParagraph"/>
        <w:numPr>
          <w:ilvl w:val="4"/>
          <w:numId w:val="15"/>
        </w:numPr>
        <w:ind w:left="810"/>
      </w:pPr>
      <w:r>
        <w:t xml:space="preserve">other documents showing your financial history. </w:t>
      </w:r>
    </w:p>
    <w:p w14:paraId="78A22669" w14:textId="26FF33D2" w:rsidR="00857168" w:rsidRDefault="00857168" w:rsidP="00857168">
      <w:pPr>
        <w:pStyle w:val="ListParagraph"/>
        <w:numPr>
          <w:ilvl w:val="0"/>
          <w:numId w:val="15"/>
        </w:numPr>
      </w:pPr>
      <w:r>
        <w:t>{%p endif</w:t>
      </w:r>
      <w:r>
        <w:t xml:space="preserve"> %}</w:t>
      </w:r>
    </w:p>
    <w:p w14:paraId="27BF6DE3" w14:textId="3DD06563" w:rsidR="00857168" w:rsidRPr="00857168" w:rsidRDefault="00857168" w:rsidP="000D0229">
      <w:pPr>
        <w:pStyle w:val="ListParagraph"/>
        <w:numPr>
          <w:ilvl w:val="0"/>
          <w:numId w:val="15"/>
        </w:numPr>
      </w:pPr>
      <w:r>
        <w:t>{%p if showifdef(“</w:t>
      </w:r>
      <w:r>
        <w:rPr>
          <w:b/>
          <w:bCs/>
          <w:sz w:val="18"/>
          <w:szCs w:val="21"/>
        </w:rPr>
        <w:t>eviction_reason_139</w:t>
      </w:r>
      <w:r>
        <w:rPr>
          <w:b/>
          <w:bCs/>
          <w:sz w:val="18"/>
          <w:szCs w:val="21"/>
        </w:rPr>
        <w:t>”) %}</w:t>
      </w:r>
    </w:p>
    <w:p w14:paraId="4E256CBD" w14:textId="77777777" w:rsidR="00857168" w:rsidRPr="00857168" w:rsidRDefault="00857168" w:rsidP="000D0229">
      <w:pPr>
        <w:pStyle w:val="ListParagraph"/>
        <w:numPr>
          <w:ilvl w:val="0"/>
          <w:numId w:val="15"/>
        </w:numPr>
      </w:pPr>
      <w:r>
        <w:rPr>
          <w:lang w:val="en-US"/>
        </w:rPr>
        <w:t>Because you had a</w:t>
      </w:r>
      <w:r w:rsidR="002879D6" w:rsidRPr="317C5131">
        <w:rPr>
          <w:lang w:val="en-US"/>
        </w:rPr>
        <w:t xml:space="preserve"> </w:t>
      </w:r>
      <w:r w:rsidR="002879D6" w:rsidRPr="317C5131">
        <w:rPr>
          <w:b/>
          <w:bCs/>
          <w:lang w:val="en-US"/>
        </w:rPr>
        <w:t>Chapter 139, Section 19 civil action</w:t>
      </w:r>
      <w:r>
        <w:rPr>
          <w:lang w:val="en-US"/>
        </w:rPr>
        <w:t>:</w:t>
      </w:r>
    </w:p>
    <w:p w14:paraId="12F07565" w14:textId="77777777" w:rsidR="00857168" w:rsidRPr="00857168" w:rsidRDefault="00857168" w:rsidP="00857168">
      <w:pPr>
        <w:pStyle w:val="ListParagraph"/>
        <w:numPr>
          <w:ilvl w:val="4"/>
          <w:numId w:val="15"/>
        </w:numPr>
        <w:ind w:left="810"/>
      </w:pPr>
      <w:r>
        <w:rPr>
          <w:lang w:val="en-US"/>
        </w:rPr>
        <w:t>Y</w:t>
      </w:r>
      <w:r w:rsidR="002879D6" w:rsidRPr="317C5131">
        <w:rPr>
          <w:lang w:val="en-US"/>
        </w:rPr>
        <w:t>ou (or your lawyer) may need to get a copy of your criminal record from masscourts.org.</w:t>
      </w:r>
    </w:p>
    <w:p w14:paraId="13BE719B" w14:textId="7E691547" w:rsidR="00857168" w:rsidRPr="00857168" w:rsidRDefault="00857168" w:rsidP="00857168">
      <w:pPr>
        <w:pStyle w:val="ListParagraph"/>
        <w:numPr>
          <w:ilvl w:val="4"/>
          <w:numId w:val="15"/>
        </w:numPr>
        <w:ind w:left="810"/>
      </w:pPr>
      <w:r>
        <w:t>Be ready to explain w</w:t>
      </w:r>
      <w:r>
        <w:t xml:space="preserve">hat was </w:t>
      </w:r>
      <w:r>
        <w:t xml:space="preserve">about </w:t>
      </w:r>
      <w:r>
        <w:t>your life at the time of the alleged criminal activity</w:t>
      </w:r>
      <w:r>
        <w:t>. Think of factors</w:t>
      </w:r>
      <w:r>
        <w:t xml:space="preserve"> like domestic violence, substance abuse, or mental illness, and how you can show that you have not and will not repeat this activity again.</w:t>
      </w:r>
    </w:p>
    <w:p w14:paraId="13CDB09A" w14:textId="66E7F4B8" w:rsidR="00D6073B" w:rsidRDefault="00857168" w:rsidP="00857168">
      <w:pPr>
        <w:pStyle w:val="ListParagraph"/>
        <w:numPr>
          <w:ilvl w:val="0"/>
          <w:numId w:val="15"/>
        </w:numPr>
      </w:pPr>
      <w:r>
        <w:rPr>
          <w:lang w:val="en-US"/>
        </w:rPr>
        <w:t>{%p endif %}</w:t>
      </w:r>
    </w:p>
    <w:p w14:paraId="29933624" w14:textId="00B3D6AD" w:rsidR="00B91D8F" w:rsidRDefault="00C56900">
      <w:pPr>
        <w:pStyle w:val="Heading2"/>
      </w:pPr>
      <w:r>
        <w:t xml:space="preserve">What happens if the judge </w:t>
      </w:r>
      <w:r w:rsidR="00C94212">
        <w:t>grants my petition?</w:t>
      </w:r>
    </w:p>
    <w:p w14:paraId="759143E0" w14:textId="19953F7F" w:rsidR="00C94212" w:rsidRDefault="00C56900" w:rsidP="007A3F9F">
      <w:r>
        <w:t xml:space="preserve">If the judge decides to grant your </w:t>
      </w:r>
      <w:r w:rsidR="00C94212">
        <w:t>petition</w:t>
      </w:r>
      <w:r>
        <w:t>,</w:t>
      </w:r>
      <w:r w:rsidR="00C94212">
        <w:t xml:space="preserve"> you should r</w:t>
      </w:r>
      <w:r>
        <w:rPr>
          <w:b/>
        </w:rPr>
        <w:t xml:space="preserve">ead </w:t>
      </w:r>
      <w:r>
        <w:t>the order as soon as you get it. Call the court to fix any mistakes. You may need to go back in front of the judge to get the order corrected.</w:t>
      </w:r>
      <w:bookmarkStart w:id="4" w:name="_jpvqkqfibwqh"/>
      <w:bookmarkStart w:id="5" w:name="_wjzvjugefec1"/>
      <w:bookmarkEnd w:id="4"/>
      <w:bookmarkEnd w:id="5"/>
    </w:p>
    <w:p w14:paraId="0EE4D234" w14:textId="77777777" w:rsidR="00995524" w:rsidRDefault="00995524" w:rsidP="00995524">
      <w:r w:rsidRPr="317C5131">
        <w:rPr>
          <w:lang w:val="en-US"/>
        </w:rPr>
        <w:lastRenderedPageBreak/>
        <w:t xml:space="preserve">Once the court seals your record, you should check the online records to be sure that the records are actually removed from public view. </w:t>
      </w:r>
    </w:p>
    <w:p w14:paraId="6B801C8A" w14:textId="3C988007" w:rsidR="00995524" w:rsidRDefault="00995524" w:rsidP="000D0229">
      <w:pPr>
        <w:pStyle w:val="ListParagraph"/>
        <w:numPr>
          <w:ilvl w:val="3"/>
          <w:numId w:val="15"/>
        </w:numPr>
        <w:ind w:left="360"/>
      </w:pPr>
      <w:r>
        <w:t>Go to masscourts.org.</w:t>
      </w:r>
    </w:p>
    <w:p w14:paraId="39A9E73F" w14:textId="77777777" w:rsidR="00995524" w:rsidRDefault="00995524" w:rsidP="000D0229">
      <w:pPr>
        <w:pStyle w:val="ListParagraph"/>
        <w:numPr>
          <w:ilvl w:val="3"/>
          <w:numId w:val="15"/>
        </w:numPr>
        <w:ind w:left="360"/>
      </w:pPr>
      <w:r>
        <w:t>Find the court where you filed the petition to seal.</w:t>
      </w:r>
    </w:p>
    <w:p w14:paraId="57030326" w14:textId="2305384C" w:rsidR="00995524" w:rsidRDefault="00995524" w:rsidP="000D0229">
      <w:pPr>
        <w:pStyle w:val="ListParagraph"/>
        <w:numPr>
          <w:ilvl w:val="3"/>
          <w:numId w:val="15"/>
        </w:numPr>
        <w:ind w:left="360"/>
      </w:pPr>
      <w:r>
        <w:t>Search for your case by the docket number.</w:t>
      </w:r>
    </w:p>
    <w:p w14:paraId="3C1673F5" w14:textId="3537B869" w:rsidR="00995524" w:rsidRDefault="00995524" w:rsidP="00995524">
      <w:r>
        <w:t>If it says, “</w:t>
      </w:r>
      <w:r w:rsidR="000D0229">
        <w:t>Restricted</w:t>
      </w:r>
      <w:r>
        <w:t xml:space="preserve">,” your record is sealed. If </w:t>
      </w:r>
      <w:r w:rsidR="000D0229">
        <w:t>your name</w:t>
      </w:r>
      <w:r>
        <w:t xml:space="preserve"> is still there, call the clerk’s office in the court where the petition was filed.</w:t>
      </w:r>
    </w:p>
    <w:p w14:paraId="38FCA9D0" w14:textId="77777777" w:rsidR="007A3F9F" w:rsidRDefault="007A3F9F" w:rsidP="007A3F9F">
      <w:pPr>
        <w:pStyle w:val="Heading2"/>
        <w:keepNext/>
      </w:pPr>
      <w:r>
        <w:t>Learn more</w:t>
      </w:r>
    </w:p>
    <w:p w14:paraId="04DFDFBC" w14:textId="7FA6F621" w:rsidR="006D5393" w:rsidRDefault="006D5393" w:rsidP="007A3F9F">
      <w:r>
        <w:t xml:space="preserve">Visit </w:t>
      </w:r>
      <w:hyperlink r:id="rId16" w:history="1">
        <w:r w:rsidRPr="0045728B">
          <w:rPr>
            <w:rStyle w:val="Hyperlink"/>
          </w:rPr>
          <w:t>https://www.masslegalhelp.org/housing-apartments-shelter/eviction-sealing/can-i-seal-my-eviction-record</w:t>
        </w:r>
      </w:hyperlink>
      <w:r>
        <w:t xml:space="preserve"> or scan the QR code below:</w:t>
      </w:r>
    </w:p>
    <w:p w14:paraId="500B636F" w14:textId="0AFC1C8C" w:rsidR="007A3F9F" w:rsidRDefault="006D5393" w:rsidP="007A3F9F">
      <w:r>
        <w:rPr>
          <w:noProof/>
        </w:rPr>
        <w:drawing>
          <wp:inline distT="0" distB="0" distL="0" distR="0" wp14:anchorId="0D09638B" wp14:editId="433D4181">
            <wp:extent cx="1036320" cy="1036320"/>
            <wp:effectExtent l="0" t="0" r="0" b="0"/>
            <wp:docPr id="1937876454" name="Picture 1" descr="QR Cod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R Code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a:ln>
                      <a:noFill/>
                    </a:ln>
                  </pic:spPr>
                </pic:pic>
              </a:graphicData>
            </a:graphic>
          </wp:inline>
        </w:drawing>
      </w:r>
    </w:p>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147B2" w14:textId="77777777" w:rsidR="00E60518" w:rsidRDefault="00E60518" w:rsidP="00F96963">
      <w:pPr>
        <w:spacing w:after="0"/>
      </w:pPr>
      <w:r>
        <w:separator/>
      </w:r>
    </w:p>
  </w:endnote>
  <w:endnote w:type="continuationSeparator" w:id="0">
    <w:p w14:paraId="236B7CD5" w14:textId="77777777" w:rsidR="00E60518" w:rsidRDefault="00E60518"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F06475" w14:textId="77777777" w:rsidR="0001136D" w:rsidRDefault="00011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0A01A" w14:textId="77777777" w:rsidR="0001136D" w:rsidRDefault="00011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BCAF5" w14:textId="77777777" w:rsidR="0001136D" w:rsidRDefault="00011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72758" w14:textId="77777777" w:rsidR="00E60518" w:rsidRDefault="00E60518" w:rsidP="00F96963">
      <w:pPr>
        <w:spacing w:after="0"/>
      </w:pPr>
      <w:r>
        <w:separator/>
      </w:r>
    </w:p>
  </w:footnote>
  <w:footnote w:type="continuationSeparator" w:id="0">
    <w:p w14:paraId="772D5947" w14:textId="77777777" w:rsidR="00E60518" w:rsidRDefault="00E60518"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71EAB" w14:textId="77777777" w:rsidR="0001136D" w:rsidRDefault="00011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33517" w14:textId="77777777" w:rsidR="0001136D" w:rsidRDefault="00011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CE86D" w14:textId="77777777" w:rsidR="0001136D" w:rsidRDefault="00011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10B24"/>
    <w:multiLevelType w:val="multilevel"/>
    <w:tmpl w:val="084CA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DD6A41"/>
    <w:multiLevelType w:val="hybridMultilevel"/>
    <w:tmpl w:val="EC341736"/>
    <w:lvl w:ilvl="0" w:tplc="D3C6D840">
      <w:start w:val="14"/>
      <w:numFmt w:val="bullet"/>
      <w:lvlText w:val=""/>
      <w:lvlJc w:val="left"/>
      <w:pPr>
        <w:ind w:left="1080" w:hanging="360"/>
      </w:pPr>
      <w:rPr>
        <w:rFonts w:ascii="Symbol" w:eastAsiaTheme="minorEastAsia" w:hAnsi="Symbol"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2CF574A7"/>
    <w:multiLevelType w:val="multilevel"/>
    <w:tmpl w:val="1F46027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rFonts w:asciiTheme="minorHAnsi" w:eastAsiaTheme="minorEastAsia" w:hAnsiTheme="minorHAnsi" w:cstheme="minorBidi"/>
        <w:b/>
        <w:bCs/>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24F48"/>
    <w:multiLevelType w:val="hybridMultilevel"/>
    <w:tmpl w:val="69A6A134"/>
    <w:lvl w:ilvl="0" w:tplc="D3C6D840">
      <w:start w:val="14"/>
      <w:numFmt w:val="bullet"/>
      <w:lvlText w:val=""/>
      <w:lvlJc w:val="left"/>
      <w:pPr>
        <w:ind w:left="720" w:hanging="360"/>
      </w:pPr>
      <w:rPr>
        <w:rFonts w:ascii="Symbol" w:eastAsiaTheme="minorEastAsia"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56360B87"/>
    <w:multiLevelType w:val="hybridMultilevel"/>
    <w:tmpl w:val="E2F0CEDE"/>
    <w:lvl w:ilvl="0" w:tplc="D3C6D840">
      <w:start w:val="14"/>
      <w:numFmt w:val="bullet"/>
      <w:lvlText w:val=""/>
      <w:lvlJc w:val="left"/>
      <w:pPr>
        <w:ind w:left="1080" w:hanging="360"/>
      </w:pPr>
      <w:rPr>
        <w:rFonts w:ascii="Symbol" w:eastAsiaTheme="minorEastAsia" w:hAnsi="Symbol"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25434"/>
    <w:multiLevelType w:val="multilevel"/>
    <w:tmpl w:val="1F46027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rFonts w:asciiTheme="minorHAnsi" w:eastAsiaTheme="minorEastAsia" w:hAnsiTheme="minorHAnsi" w:cstheme="minorBidi"/>
        <w:b/>
        <w:bCs/>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813788882">
    <w:abstractNumId w:val="2"/>
  </w:num>
  <w:num w:numId="2" w16cid:durableId="358820400">
    <w:abstractNumId w:val="4"/>
  </w:num>
  <w:num w:numId="3" w16cid:durableId="921833642">
    <w:abstractNumId w:val="10"/>
  </w:num>
  <w:num w:numId="4" w16cid:durableId="1755544564">
    <w:abstractNumId w:val="14"/>
  </w:num>
  <w:num w:numId="5" w16cid:durableId="652366567">
    <w:abstractNumId w:val="5"/>
  </w:num>
  <w:num w:numId="6" w16cid:durableId="1631394988">
    <w:abstractNumId w:val="9"/>
  </w:num>
  <w:num w:numId="7" w16cid:durableId="262494485">
    <w:abstractNumId w:val="13"/>
  </w:num>
  <w:num w:numId="8" w16cid:durableId="1691026619">
    <w:abstractNumId w:val="3"/>
  </w:num>
  <w:num w:numId="9" w16cid:durableId="602150245">
    <w:abstractNumId w:val="7"/>
  </w:num>
  <w:num w:numId="10" w16cid:durableId="1581793795">
    <w:abstractNumId w:val="12"/>
  </w:num>
  <w:num w:numId="11" w16cid:durableId="173808843">
    <w:abstractNumId w:val="0"/>
  </w:num>
  <w:num w:numId="12" w16cid:durableId="337465410">
    <w:abstractNumId w:val="8"/>
  </w:num>
  <w:num w:numId="13" w16cid:durableId="327247724">
    <w:abstractNumId w:val="11"/>
  </w:num>
  <w:num w:numId="14" w16cid:durableId="154105813">
    <w:abstractNumId w:val="1"/>
  </w:num>
  <w:num w:numId="15" w16cid:durableId="2081098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1136D"/>
    <w:rsid w:val="000B3352"/>
    <w:rsid w:val="000D0229"/>
    <w:rsid w:val="001970A8"/>
    <w:rsid w:val="001E1418"/>
    <w:rsid w:val="001F0FC6"/>
    <w:rsid w:val="00223430"/>
    <w:rsid w:val="002879D6"/>
    <w:rsid w:val="003F3297"/>
    <w:rsid w:val="00624489"/>
    <w:rsid w:val="006C1803"/>
    <w:rsid w:val="006D5393"/>
    <w:rsid w:val="007A2FBE"/>
    <w:rsid w:val="007A3F9F"/>
    <w:rsid w:val="007B000A"/>
    <w:rsid w:val="007E02C5"/>
    <w:rsid w:val="00843C8F"/>
    <w:rsid w:val="008546A8"/>
    <w:rsid w:val="00855290"/>
    <w:rsid w:val="00855EA7"/>
    <w:rsid w:val="00857168"/>
    <w:rsid w:val="008A6455"/>
    <w:rsid w:val="009276C7"/>
    <w:rsid w:val="00995524"/>
    <w:rsid w:val="00A111C7"/>
    <w:rsid w:val="00A31FAC"/>
    <w:rsid w:val="00A831FC"/>
    <w:rsid w:val="00B91D8F"/>
    <w:rsid w:val="00C37955"/>
    <w:rsid w:val="00C56900"/>
    <w:rsid w:val="00C94212"/>
    <w:rsid w:val="00D14524"/>
    <w:rsid w:val="00D6073B"/>
    <w:rsid w:val="00D73DAA"/>
    <w:rsid w:val="00E45C7C"/>
    <w:rsid w:val="00E60518"/>
    <w:rsid w:val="00E75F16"/>
    <w:rsid w:val="00F96963"/>
    <w:rsid w:val="00FD0769"/>
    <w:rsid w:val="317C51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5EAC2"/>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14524"/>
    <w:rPr>
      <w:b/>
      <w:bCs/>
    </w:rPr>
  </w:style>
  <w:style w:type="character" w:customStyle="1" w:styleId="CommentSubjectChar">
    <w:name w:val="Comment Subject Char"/>
    <w:basedOn w:val="CommentTextChar"/>
    <w:link w:val="CommentSubject"/>
    <w:uiPriority w:val="99"/>
    <w:semiHidden/>
    <w:rsid w:val="00D14524"/>
    <w:rPr>
      <w:b/>
      <w:bCs/>
      <w:sz w:val="20"/>
      <w:szCs w:val="20"/>
    </w:rPr>
  </w:style>
  <w:style w:type="character" w:styleId="Hyperlink">
    <w:name w:val="Hyperlink"/>
    <w:basedOn w:val="DefaultParagraphFont"/>
    <w:uiPriority w:val="99"/>
    <w:unhideWhenUsed/>
    <w:rsid w:val="00D14524"/>
    <w:rPr>
      <w:color w:val="F49100" w:themeColor="hyperlink"/>
      <w:u w:val="single"/>
    </w:rPr>
  </w:style>
  <w:style w:type="character" w:styleId="UnresolvedMention">
    <w:name w:val="Unresolved Mention"/>
    <w:basedOn w:val="DefaultParagraphFont"/>
    <w:uiPriority w:val="99"/>
    <w:semiHidden/>
    <w:unhideWhenUsed/>
    <w:rsid w:val="00D14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961024">
      <w:bodyDiv w:val="1"/>
      <w:marLeft w:val="0"/>
      <w:marRight w:val="0"/>
      <w:marTop w:val="0"/>
      <w:marBottom w:val="0"/>
      <w:divBdr>
        <w:top w:val="none" w:sz="0" w:space="0" w:color="auto"/>
        <w:left w:val="none" w:sz="0" w:space="0" w:color="auto"/>
        <w:bottom w:val="none" w:sz="0" w:space="0" w:color="auto"/>
        <w:right w:val="none" w:sz="0" w:space="0" w:color="auto"/>
      </w:divBdr>
      <w:divsChild>
        <w:div w:id="843127785">
          <w:marLeft w:val="0"/>
          <w:marRight w:val="0"/>
          <w:marTop w:val="0"/>
          <w:marBottom w:val="0"/>
          <w:divBdr>
            <w:top w:val="none" w:sz="0" w:space="0" w:color="auto"/>
            <w:left w:val="none" w:sz="0" w:space="0" w:color="auto"/>
            <w:bottom w:val="none" w:sz="0" w:space="0" w:color="auto"/>
            <w:right w:val="none" w:sz="0" w:space="0" w:color="auto"/>
          </w:divBdr>
          <w:divsChild>
            <w:div w:id="9905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masslegalhelp.org/housing-apartments-shelter/eviction-sealing/can-i-seal-my-eviction-recor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d75cb-e23e-4bbb-9662-1ab6b6f3550b" xsi:nil="true"/>
    <lcf76f155ced4ddcb4097134ff3c332f xmlns="dc24c30d-cbd4-4968-aaed-12d3995df8a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965809FF228B4C891978F4CC8DB90B" ma:contentTypeVersion="12" ma:contentTypeDescription="Create a new document." ma:contentTypeScope="" ma:versionID="9c49eb4d28d16553f3e1beb1385723e7">
  <xsd:schema xmlns:xsd="http://www.w3.org/2001/XMLSchema" xmlns:xs="http://www.w3.org/2001/XMLSchema" xmlns:p="http://schemas.microsoft.com/office/2006/metadata/properties" xmlns:ns2="dc24c30d-cbd4-4968-aaed-12d3995df8af" xmlns:ns3="7dbd75cb-e23e-4bbb-9662-1ab6b6f3550b" targetNamespace="http://schemas.microsoft.com/office/2006/metadata/properties" ma:root="true" ma:fieldsID="ba6a862a070d9f6f71854b7f78b9bf81" ns2:_="" ns3:_="">
    <xsd:import namespace="dc24c30d-cbd4-4968-aaed-12d3995df8af"/>
    <xsd:import namespace="7dbd75cb-e23e-4bbb-9662-1ab6b6f355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4c30d-cbd4-4968-aaed-12d3995df8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7bbe1c9-cb6d-4b07-be56-60798be9b52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bd75cb-e23e-4bbb-9662-1ab6b6f355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a4bfd28-10cc-4c1b-a6d6-dd65466f932c}" ma:internalName="TaxCatchAll" ma:showField="CatchAllData" ma:web="7dbd75cb-e23e-4bbb-9662-1ab6b6f355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96437A-0DB8-4273-A275-D71E35AB8B0A}">
  <ds:schemaRefs>
    <ds:schemaRef ds:uri="http://schemas.microsoft.com/office/2006/metadata/properties"/>
    <ds:schemaRef ds:uri="http://schemas.microsoft.com/office/infopath/2007/PartnerControls"/>
    <ds:schemaRef ds:uri="7dbd75cb-e23e-4bbb-9662-1ab6b6f3550b"/>
    <ds:schemaRef ds:uri="dc24c30d-cbd4-4968-aaed-12d3995df8af"/>
  </ds:schemaRefs>
</ds:datastoreItem>
</file>

<file path=customXml/itemProps2.xml><?xml version="1.0" encoding="utf-8"?>
<ds:datastoreItem xmlns:ds="http://schemas.openxmlformats.org/officeDocument/2006/customXml" ds:itemID="{1E505B68-5BE2-4F65-9D4E-7DC7DB12F4CC}">
  <ds:schemaRefs>
    <ds:schemaRef ds:uri="http://schemas.microsoft.com/sharepoint/v3/contenttype/forms"/>
  </ds:schemaRefs>
</ds:datastoreItem>
</file>

<file path=customXml/itemProps3.xml><?xml version="1.0" encoding="utf-8"?>
<ds:datastoreItem xmlns:ds="http://schemas.openxmlformats.org/officeDocument/2006/customXml" ds:itemID="{EAEE37D9-83C3-4836-B2B5-2E782AF65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4c30d-cbd4-4968-aaed-12d3995df8af"/>
    <ds:schemaRef ds:uri="7dbd75cb-e23e-4bbb-9662-1ab6b6f355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5</cp:revision>
  <cp:lastPrinted>2020-09-16T15:54:00Z</cp:lastPrinted>
  <dcterms:created xsi:type="dcterms:W3CDTF">2025-04-10T18:15:00Z</dcterms:created>
  <dcterms:modified xsi:type="dcterms:W3CDTF">2025-04-11T20:03:00Z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0x01010080965809FF228B4C891978F4CC8DB90B</vt:lpwstr>
  </property>
  <property fmtid="{D5CDD505-2E9C-101B-9397-08002B2CF9AE}" pid="10" name="MediaServiceImageTags">
    <vt:lpwstr/>
  </property>
</Properties>
</file>