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File a Matcr10ma</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File a Matcr10ma. The rest of the pages in this packet are your</w:t>
      </w:r>
      <w:r w:rsidR="007A3F9F">
        <w:t xml:space="preserve"> [answer/motion]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Matcr10ma. Talk about the facts that you wrote in your </w:t>
      </w:r>
      <w:r w:rsidR="007A3F9F">
        <w:t xml:space="preserve">answer/motion</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