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housing_court_docket_number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housing_court_judgment_date }} which awarded possession of the premises to the plaintiff.  The judgment was entered by Judge {{ housing_court_judge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>showifdef(‘other_legal_issues’))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housing_court_docket_number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>{%p if has_evidence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housing_court_docket_number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is_first_document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exhibit.filename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4e7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6</Pages>
  <Words>602</Words>
  <Characters>3446</Characters>
  <CharactersWithSpaces>3960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2022-06-03T15:24:21Z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