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a divorce because your relationship is over</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File a divorce because your relationship is over.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Complaint for Divorce.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dc:identifier/>
  <dc:language/>
</cp:coreProperties>
</file>