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755ACE" w14:textId="1D7FB3DE" w:rsidR="008A3AAC" w:rsidRDefault="00A15717" w:rsidP="008A3AAC">
      <w:pPr>
        <w:spacing w:after="0" w:line="259" w:lineRule="auto"/>
        <w:ind w:left="37" w:firstLine="0"/>
        <w:jc w:val="center"/>
        <w:rPr>
          <w:b/>
          <w:sz w:val="56"/>
        </w:rPr>
      </w:pPr>
      <w:r>
        <w:rPr>
          <w:b/>
          <w:sz w:val="56"/>
        </w:rPr>
        <w:t>Object Oriented</w:t>
      </w:r>
      <w:r w:rsidR="008A3AAC">
        <w:t xml:space="preserve"> </w:t>
      </w:r>
      <w:r>
        <w:rPr>
          <w:b/>
          <w:sz w:val="56"/>
        </w:rPr>
        <w:t>Programming</w:t>
      </w:r>
    </w:p>
    <w:p w14:paraId="2CFE93F5" w14:textId="6DEABC49" w:rsidR="00683196" w:rsidRDefault="008A3AAC" w:rsidP="008A3AAC">
      <w:pPr>
        <w:spacing w:after="0" w:line="259" w:lineRule="auto"/>
        <w:ind w:left="37" w:firstLine="0"/>
        <w:jc w:val="center"/>
        <w:rPr>
          <w:b/>
          <w:sz w:val="56"/>
        </w:rPr>
      </w:pPr>
      <w:r>
        <w:rPr>
          <w:b/>
          <w:sz w:val="56"/>
        </w:rPr>
        <w:t>M</w:t>
      </w:r>
      <w:r w:rsidR="00A15717">
        <w:rPr>
          <w:b/>
          <w:sz w:val="56"/>
        </w:rPr>
        <w:t xml:space="preserve">id </w:t>
      </w:r>
      <w:r>
        <w:rPr>
          <w:b/>
          <w:sz w:val="56"/>
        </w:rPr>
        <w:t>T</w:t>
      </w:r>
      <w:r w:rsidR="00A15717">
        <w:rPr>
          <w:b/>
          <w:sz w:val="56"/>
        </w:rPr>
        <w:t xml:space="preserve">erm </w:t>
      </w:r>
      <w:r w:rsidR="00683196">
        <w:rPr>
          <w:b/>
          <w:sz w:val="56"/>
        </w:rPr>
        <w:t>A</w:t>
      </w:r>
      <w:r w:rsidR="00A15717">
        <w:rPr>
          <w:b/>
          <w:sz w:val="56"/>
        </w:rPr>
        <w:t>ssignment</w:t>
      </w:r>
      <w:r w:rsidR="00683196">
        <w:rPr>
          <w:b/>
          <w:sz w:val="56"/>
        </w:rPr>
        <w:t xml:space="preserve"> </w:t>
      </w:r>
    </w:p>
    <w:p w14:paraId="6C27716C" w14:textId="77059A55" w:rsidR="00213168" w:rsidRDefault="00683196" w:rsidP="008A3AAC">
      <w:pPr>
        <w:spacing w:after="0" w:line="259" w:lineRule="auto"/>
        <w:ind w:left="37" w:firstLine="0"/>
        <w:jc w:val="center"/>
      </w:pPr>
      <w:r>
        <w:rPr>
          <w:b/>
          <w:sz w:val="56"/>
        </w:rPr>
        <w:t>(Currency Exchange Visualising Toolkit)</w:t>
      </w:r>
    </w:p>
    <w:p w14:paraId="5EF052D0" w14:textId="77777777" w:rsidR="00683196" w:rsidRDefault="00683196">
      <w:pPr>
        <w:pStyle w:val="Heading1"/>
        <w:ind w:left="25"/>
      </w:pPr>
    </w:p>
    <w:p w14:paraId="40372CDA" w14:textId="61463F1E" w:rsidR="00213168" w:rsidRDefault="00A15717">
      <w:pPr>
        <w:pStyle w:val="Heading1"/>
        <w:ind w:left="25"/>
      </w:pPr>
      <w:r>
        <w:t>Introduction</w:t>
      </w:r>
    </w:p>
    <w:p w14:paraId="1FC08156" w14:textId="77777777" w:rsidR="00213168" w:rsidRDefault="00A15717">
      <w:pPr>
        <w:spacing w:after="277"/>
        <w:ind w:left="25"/>
      </w:pPr>
      <w:r>
        <w:t xml:space="preserve">The goal for this assignment is to develop a command-line technical analysis toolkit for the exchange platform. </w:t>
      </w:r>
    </w:p>
    <w:p w14:paraId="372E876D" w14:textId="77777777" w:rsidR="00213168" w:rsidRDefault="00A15717">
      <w:pPr>
        <w:pStyle w:val="Heading1"/>
        <w:ind w:left="25"/>
      </w:pPr>
      <w:r>
        <w:t>TASK 1: Compute candlestick data</w:t>
      </w:r>
    </w:p>
    <w:p w14:paraId="0F0E2982" w14:textId="77777777" w:rsidR="00213168" w:rsidRDefault="00A15717">
      <w:pPr>
        <w:spacing w:after="0"/>
        <w:ind w:left="25"/>
      </w:pPr>
      <w:r>
        <w:t>Candlesticks are a common visualisation used to show the trends in a trading system. The candlesticks show what happens in a series of time windows, in terms of the starting price, the end price and the highest and lowest prices seen. The following image shows a graphical plot of candlestick data:</w:t>
      </w:r>
    </w:p>
    <w:p w14:paraId="2D5B0997" w14:textId="77777777" w:rsidR="00213168" w:rsidRDefault="00A15717">
      <w:pPr>
        <w:spacing w:after="191" w:line="259" w:lineRule="auto"/>
        <w:ind w:left="538" w:firstLine="0"/>
      </w:pPr>
      <w:r>
        <w:rPr>
          <w:noProof/>
        </w:rPr>
        <w:drawing>
          <wp:inline distT="0" distB="0" distL="0" distR="0" wp14:anchorId="1D21F510" wp14:editId="3AC32DD8">
            <wp:extent cx="5472430" cy="1454785"/>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6"/>
                    <a:stretch>
                      <a:fillRect/>
                    </a:stretch>
                  </pic:blipFill>
                  <pic:spPr>
                    <a:xfrm>
                      <a:off x="0" y="0"/>
                      <a:ext cx="5472430" cy="1454785"/>
                    </a:xfrm>
                    <a:prstGeom prst="rect">
                      <a:avLst/>
                    </a:prstGeom>
                  </pic:spPr>
                </pic:pic>
              </a:graphicData>
            </a:graphic>
          </wp:inline>
        </w:drawing>
      </w:r>
    </w:p>
    <w:p w14:paraId="188BA386" w14:textId="77777777" w:rsidR="00213168" w:rsidRDefault="00A15717">
      <w:pPr>
        <w:spacing w:after="176" w:line="262" w:lineRule="auto"/>
        <w:ind w:left="30" w:firstLine="0"/>
      </w:pPr>
      <w:r>
        <w:rPr>
          <w:i/>
          <w:sz w:val="20"/>
        </w:rPr>
        <w:t xml:space="preserve">Figure 1: example of a graphical candlestick plot. Each box represents the trading activity in </w:t>
      </w:r>
      <w:proofErr w:type="gramStart"/>
      <w:r>
        <w:rPr>
          <w:i/>
          <w:sz w:val="20"/>
        </w:rPr>
        <w:t>a time period</w:t>
      </w:r>
      <w:proofErr w:type="gramEnd"/>
      <w:r>
        <w:rPr>
          <w:i/>
          <w:sz w:val="20"/>
        </w:rPr>
        <w:t>. The top and bottom of a box (the candle) represent the opening and closing value of a product. The top and bottom of the lines (the candlesticks) represent the highest and lowest value seen in that time frame. The red box on May 3</w:t>
      </w:r>
      <w:r>
        <w:rPr>
          <w:i/>
          <w:sz w:val="18"/>
          <w:vertAlign w:val="superscript"/>
        </w:rPr>
        <w:t>rd</w:t>
      </w:r>
      <w:r>
        <w:rPr>
          <w:i/>
          <w:sz w:val="20"/>
        </w:rPr>
        <w:t xml:space="preserve"> indicates the value was lower at close than open, so value went down. You do not need to make a graphical plot – you will be making a </w:t>
      </w:r>
      <w:proofErr w:type="gramStart"/>
      <w:r>
        <w:rPr>
          <w:i/>
          <w:sz w:val="20"/>
        </w:rPr>
        <w:t>text based</w:t>
      </w:r>
      <w:proofErr w:type="gramEnd"/>
      <w:r>
        <w:rPr>
          <w:i/>
          <w:sz w:val="20"/>
        </w:rPr>
        <w:t xml:space="preserve"> plot. </w:t>
      </w:r>
    </w:p>
    <w:p w14:paraId="400D11F6" w14:textId="77777777" w:rsidR="00213168" w:rsidRDefault="00A15717">
      <w:pPr>
        <w:ind w:left="25"/>
      </w:pPr>
      <w:r>
        <w:t>In the first task, you need to compute candlestick data from the exchange data for a particular product. Here is an example of the fields needed for candlestick data:</w:t>
      </w:r>
    </w:p>
    <w:p w14:paraId="5076F2BE" w14:textId="77777777" w:rsidR="00213168" w:rsidRDefault="00A15717">
      <w:pPr>
        <w:tabs>
          <w:tab w:val="center" w:pos="2878"/>
        </w:tabs>
        <w:spacing w:after="0"/>
        <w:ind w:left="0" w:firstLine="0"/>
      </w:pPr>
      <w:r>
        <w:t>Date</w:t>
      </w:r>
      <w:r>
        <w:tab/>
        <w:t>Open High Low Close</w:t>
      </w:r>
    </w:p>
    <w:tbl>
      <w:tblPr>
        <w:tblStyle w:val="TableGrid"/>
        <w:tblW w:w="3532" w:type="dxa"/>
        <w:tblInd w:w="560" w:type="dxa"/>
        <w:tblLook w:val="04A0" w:firstRow="1" w:lastRow="0" w:firstColumn="1" w:lastColumn="0" w:noHBand="0" w:noVBand="1"/>
      </w:tblPr>
      <w:tblGrid>
        <w:gridCol w:w="1176"/>
        <w:gridCol w:w="791"/>
        <w:gridCol w:w="521"/>
        <w:gridCol w:w="679"/>
        <w:gridCol w:w="365"/>
      </w:tblGrid>
      <w:tr w:rsidR="00213168" w14:paraId="35694F97" w14:textId="77777777">
        <w:trPr>
          <w:trHeight w:val="271"/>
        </w:trPr>
        <w:tc>
          <w:tcPr>
            <w:tcW w:w="1178" w:type="dxa"/>
            <w:tcBorders>
              <w:top w:val="nil"/>
              <w:left w:val="nil"/>
              <w:bottom w:val="nil"/>
              <w:right w:val="nil"/>
            </w:tcBorders>
          </w:tcPr>
          <w:p w14:paraId="7E4B3DD5" w14:textId="77777777" w:rsidR="00213168" w:rsidRDefault="00A15717">
            <w:pPr>
              <w:spacing w:after="0" w:line="259" w:lineRule="auto"/>
              <w:ind w:left="0" w:firstLine="0"/>
              <w:jc w:val="both"/>
            </w:pPr>
            <w:r>
              <w:t>2023-05-01</w:t>
            </w:r>
          </w:p>
        </w:tc>
        <w:tc>
          <w:tcPr>
            <w:tcW w:w="792" w:type="dxa"/>
            <w:tcBorders>
              <w:top w:val="nil"/>
              <w:left w:val="nil"/>
              <w:bottom w:val="nil"/>
              <w:right w:val="nil"/>
            </w:tcBorders>
          </w:tcPr>
          <w:p w14:paraId="27901A47" w14:textId="77777777" w:rsidR="00213168" w:rsidRDefault="00A15717">
            <w:pPr>
              <w:spacing w:after="0" w:line="259" w:lineRule="auto"/>
              <w:ind w:left="224" w:firstLine="0"/>
            </w:pPr>
            <w:r>
              <w:t>100</w:t>
            </w:r>
          </w:p>
        </w:tc>
        <w:tc>
          <w:tcPr>
            <w:tcW w:w="522" w:type="dxa"/>
            <w:tcBorders>
              <w:top w:val="nil"/>
              <w:left w:val="nil"/>
              <w:bottom w:val="nil"/>
              <w:right w:val="nil"/>
            </w:tcBorders>
          </w:tcPr>
          <w:p w14:paraId="5E4CE00C" w14:textId="77777777" w:rsidR="00213168" w:rsidRDefault="00A15717">
            <w:pPr>
              <w:spacing w:after="0" w:line="259" w:lineRule="auto"/>
              <w:ind w:left="0" w:firstLine="0"/>
            </w:pPr>
            <w:r>
              <w:t>120</w:t>
            </w:r>
          </w:p>
        </w:tc>
        <w:tc>
          <w:tcPr>
            <w:tcW w:w="680" w:type="dxa"/>
            <w:tcBorders>
              <w:top w:val="nil"/>
              <w:left w:val="nil"/>
              <w:bottom w:val="nil"/>
              <w:right w:val="nil"/>
            </w:tcBorders>
          </w:tcPr>
          <w:p w14:paraId="463C066C" w14:textId="77777777" w:rsidR="00213168" w:rsidRDefault="00A15717">
            <w:pPr>
              <w:spacing w:after="0" w:line="259" w:lineRule="auto"/>
              <w:ind w:left="120" w:firstLine="0"/>
            </w:pPr>
            <w:r>
              <w:t>80</w:t>
            </w:r>
          </w:p>
        </w:tc>
        <w:tc>
          <w:tcPr>
            <w:tcW w:w="360" w:type="dxa"/>
            <w:tcBorders>
              <w:top w:val="nil"/>
              <w:left w:val="nil"/>
              <w:bottom w:val="nil"/>
              <w:right w:val="nil"/>
            </w:tcBorders>
          </w:tcPr>
          <w:p w14:paraId="07CF43D1" w14:textId="77777777" w:rsidR="00213168" w:rsidRDefault="00A15717">
            <w:pPr>
              <w:spacing w:after="0" w:line="259" w:lineRule="auto"/>
              <w:ind w:left="0" w:firstLine="0"/>
              <w:jc w:val="both"/>
            </w:pPr>
            <w:r>
              <w:t>110</w:t>
            </w:r>
          </w:p>
        </w:tc>
      </w:tr>
      <w:tr w:rsidR="00213168" w14:paraId="5CD763E4" w14:textId="77777777">
        <w:trPr>
          <w:trHeight w:val="276"/>
        </w:trPr>
        <w:tc>
          <w:tcPr>
            <w:tcW w:w="1178" w:type="dxa"/>
            <w:tcBorders>
              <w:top w:val="nil"/>
              <w:left w:val="nil"/>
              <w:bottom w:val="nil"/>
              <w:right w:val="nil"/>
            </w:tcBorders>
          </w:tcPr>
          <w:p w14:paraId="241F2335" w14:textId="77777777" w:rsidR="00213168" w:rsidRDefault="00A15717">
            <w:pPr>
              <w:spacing w:after="0" w:line="259" w:lineRule="auto"/>
              <w:ind w:left="0" w:firstLine="0"/>
              <w:jc w:val="both"/>
            </w:pPr>
            <w:r>
              <w:t>2023-05-02</w:t>
            </w:r>
          </w:p>
        </w:tc>
        <w:tc>
          <w:tcPr>
            <w:tcW w:w="792" w:type="dxa"/>
            <w:tcBorders>
              <w:top w:val="nil"/>
              <w:left w:val="nil"/>
              <w:bottom w:val="nil"/>
              <w:right w:val="nil"/>
            </w:tcBorders>
          </w:tcPr>
          <w:p w14:paraId="59966971" w14:textId="77777777" w:rsidR="00213168" w:rsidRDefault="00A15717">
            <w:pPr>
              <w:spacing w:after="0" w:line="259" w:lineRule="auto"/>
              <w:ind w:left="224" w:firstLine="0"/>
            </w:pPr>
            <w:r>
              <w:t>110</w:t>
            </w:r>
          </w:p>
        </w:tc>
        <w:tc>
          <w:tcPr>
            <w:tcW w:w="522" w:type="dxa"/>
            <w:tcBorders>
              <w:top w:val="nil"/>
              <w:left w:val="nil"/>
              <w:bottom w:val="nil"/>
              <w:right w:val="nil"/>
            </w:tcBorders>
          </w:tcPr>
          <w:p w14:paraId="7A57EEF0" w14:textId="77777777" w:rsidR="00213168" w:rsidRDefault="00A15717">
            <w:pPr>
              <w:spacing w:after="0" w:line="259" w:lineRule="auto"/>
              <w:ind w:left="0" w:firstLine="0"/>
            </w:pPr>
            <w:r>
              <w:t>130</w:t>
            </w:r>
          </w:p>
        </w:tc>
        <w:tc>
          <w:tcPr>
            <w:tcW w:w="680" w:type="dxa"/>
            <w:tcBorders>
              <w:top w:val="nil"/>
              <w:left w:val="nil"/>
              <w:bottom w:val="nil"/>
              <w:right w:val="nil"/>
            </w:tcBorders>
          </w:tcPr>
          <w:p w14:paraId="1A7653B1" w14:textId="77777777" w:rsidR="00213168" w:rsidRDefault="00A15717">
            <w:pPr>
              <w:spacing w:after="0" w:line="259" w:lineRule="auto"/>
              <w:ind w:left="0" w:firstLine="0"/>
            </w:pPr>
            <w:r>
              <w:t>100</w:t>
            </w:r>
          </w:p>
        </w:tc>
        <w:tc>
          <w:tcPr>
            <w:tcW w:w="360" w:type="dxa"/>
            <w:tcBorders>
              <w:top w:val="nil"/>
              <w:left w:val="nil"/>
              <w:bottom w:val="nil"/>
              <w:right w:val="nil"/>
            </w:tcBorders>
          </w:tcPr>
          <w:p w14:paraId="4875735C" w14:textId="77777777" w:rsidR="00213168" w:rsidRDefault="00A15717">
            <w:pPr>
              <w:spacing w:after="0" w:line="259" w:lineRule="auto"/>
              <w:ind w:left="0" w:firstLine="0"/>
              <w:jc w:val="both"/>
            </w:pPr>
            <w:r>
              <w:t>120</w:t>
            </w:r>
          </w:p>
        </w:tc>
      </w:tr>
      <w:tr w:rsidR="00213168" w14:paraId="7E1E0BA8" w14:textId="77777777">
        <w:trPr>
          <w:trHeight w:val="276"/>
        </w:trPr>
        <w:tc>
          <w:tcPr>
            <w:tcW w:w="1178" w:type="dxa"/>
            <w:tcBorders>
              <w:top w:val="nil"/>
              <w:left w:val="nil"/>
              <w:bottom w:val="nil"/>
              <w:right w:val="nil"/>
            </w:tcBorders>
          </w:tcPr>
          <w:p w14:paraId="4E200901" w14:textId="77777777" w:rsidR="00213168" w:rsidRDefault="00A15717">
            <w:pPr>
              <w:spacing w:after="0" w:line="259" w:lineRule="auto"/>
              <w:ind w:left="0" w:firstLine="0"/>
              <w:jc w:val="both"/>
            </w:pPr>
            <w:r>
              <w:t>2023-05-03</w:t>
            </w:r>
          </w:p>
        </w:tc>
        <w:tc>
          <w:tcPr>
            <w:tcW w:w="792" w:type="dxa"/>
            <w:tcBorders>
              <w:top w:val="nil"/>
              <w:left w:val="nil"/>
              <w:bottom w:val="nil"/>
              <w:right w:val="nil"/>
            </w:tcBorders>
          </w:tcPr>
          <w:p w14:paraId="3E0649C6" w14:textId="77777777" w:rsidR="00213168" w:rsidRDefault="00A15717">
            <w:pPr>
              <w:spacing w:after="0" w:line="259" w:lineRule="auto"/>
              <w:ind w:left="136" w:firstLine="0"/>
              <w:jc w:val="center"/>
            </w:pPr>
            <w:r>
              <w:t>90</w:t>
            </w:r>
          </w:p>
        </w:tc>
        <w:tc>
          <w:tcPr>
            <w:tcW w:w="522" w:type="dxa"/>
            <w:tcBorders>
              <w:top w:val="nil"/>
              <w:left w:val="nil"/>
              <w:bottom w:val="nil"/>
              <w:right w:val="nil"/>
            </w:tcBorders>
          </w:tcPr>
          <w:p w14:paraId="124905AD" w14:textId="77777777" w:rsidR="00213168" w:rsidRDefault="00A15717">
            <w:pPr>
              <w:spacing w:after="0" w:line="259" w:lineRule="auto"/>
              <w:ind w:left="0" w:firstLine="0"/>
            </w:pPr>
            <w:r>
              <w:t>100</w:t>
            </w:r>
          </w:p>
        </w:tc>
        <w:tc>
          <w:tcPr>
            <w:tcW w:w="680" w:type="dxa"/>
            <w:tcBorders>
              <w:top w:val="nil"/>
              <w:left w:val="nil"/>
              <w:bottom w:val="nil"/>
              <w:right w:val="nil"/>
            </w:tcBorders>
          </w:tcPr>
          <w:p w14:paraId="166B8209" w14:textId="77777777" w:rsidR="00213168" w:rsidRDefault="00A15717">
            <w:pPr>
              <w:spacing w:after="0" w:line="259" w:lineRule="auto"/>
              <w:ind w:left="120" w:firstLine="0"/>
            </w:pPr>
            <w:r>
              <w:t>70</w:t>
            </w:r>
          </w:p>
        </w:tc>
        <w:tc>
          <w:tcPr>
            <w:tcW w:w="360" w:type="dxa"/>
            <w:tcBorders>
              <w:top w:val="nil"/>
              <w:left w:val="nil"/>
              <w:bottom w:val="nil"/>
              <w:right w:val="nil"/>
            </w:tcBorders>
          </w:tcPr>
          <w:p w14:paraId="356851FC" w14:textId="77777777" w:rsidR="00213168" w:rsidRDefault="00A15717">
            <w:pPr>
              <w:spacing w:after="0" w:line="259" w:lineRule="auto"/>
              <w:ind w:left="120" w:firstLine="0"/>
            </w:pPr>
            <w:r>
              <w:t>80</w:t>
            </w:r>
          </w:p>
        </w:tc>
      </w:tr>
      <w:tr w:rsidR="00213168" w14:paraId="61A315E8" w14:textId="77777777">
        <w:trPr>
          <w:trHeight w:val="276"/>
        </w:trPr>
        <w:tc>
          <w:tcPr>
            <w:tcW w:w="1178" w:type="dxa"/>
            <w:tcBorders>
              <w:top w:val="nil"/>
              <w:left w:val="nil"/>
              <w:bottom w:val="nil"/>
              <w:right w:val="nil"/>
            </w:tcBorders>
          </w:tcPr>
          <w:p w14:paraId="61B22770" w14:textId="77777777" w:rsidR="00213168" w:rsidRDefault="00A15717">
            <w:pPr>
              <w:spacing w:after="0" w:line="259" w:lineRule="auto"/>
              <w:ind w:left="0" w:firstLine="0"/>
              <w:jc w:val="both"/>
            </w:pPr>
            <w:r>
              <w:t>2023-05-04</w:t>
            </w:r>
          </w:p>
        </w:tc>
        <w:tc>
          <w:tcPr>
            <w:tcW w:w="792" w:type="dxa"/>
            <w:tcBorders>
              <w:top w:val="nil"/>
              <w:left w:val="nil"/>
              <w:bottom w:val="nil"/>
              <w:right w:val="nil"/>
            </w:tcBorders>
          </w:tcPr>
          <w:p w14:paraId="0A9FD3D3" w14:textId="77777777" w:rsidR="00213168" w:rsidRDefault="00A15717">
            <w:pPr>
              <w:spacing w:after="0" w:line="259" w:lineRule="auto"/>
              <w:ind w:left="136" w:firstLine="0"/>
              <w:jc w:val="center"/>
            </w:pPr>
            <w:r>
              <w:t>95</w:t>
            </w:r>
          </w:p>
        </w:tc>
        <w:tc>
          <w:tcPr>
            <w:tcW w:w="522" w:type="dxa"/>
            <w:tcBorders>
              <w:top w:val="nil"/>
              <w:left w:val="nil"/>
              <w:bottom w:val="nil"/>
              <w:right w:val="nil"/>
            </w:tcBorders>
          </w:tcPr>
          <w:p w14:paraId="308DFADA" w14:textId="77777777" w:rsidR="00213168" w:rsidRDefault="00A15717">
            <w:pPr>
              <w:spacing w:after="0" w:line="259" w:lineRule="auto"/>
              <w:ind w:left="0" w:firstLine="0"/>
            </w:pPr>
            <w:r>
              <w:t>110</w:t>
            </w:r>
          </w:p>
        </w:tc>
        <w:tc>
          <w:tcPr>
            <w:tcW w:w="680" w:type="dxa"/>
            <w:tcBorders>
              <w:top w:val="nil"/>
              <w:left w:val="nil"/>
              <w:bottom w:val="nil"/>
              <w:right w:val="nil"/>
            </w:tcBorders>
          </w:tcPr>
          <w:p w14:paraId="51DD55AF" w14:textId="77777777" w:rsidR="00213168" w:rsidRDefault="00A15717">
            <w:pPr>
              <w:spacing w:after="0" w:line="259" w:lineRule="auto"/>
              <w:ind w:left="120" w:firstLine="0"/>
            </w:pPr>
            <w:r>
              <w:t>70</w:t>
            </w:r>
          </w:p>
        </w:tc>
        <w:tc>
          <w:tcPr>
            <w:tcW w:w="360" w:type="dxa"/>
            <w:tcBorders>
              <w:top w:val="nil"/>
              <w:left w:val="nil"/>
              <w:bottom w:val="nil"/>
              <w:right w:val="nil"/>
            </w:tcBorders>
          </w:tcPr>
          <w:p w14:paraId="332D0845" w14:textId="77777777" w:rsidR="00213168" w:rsidRDefault="00A15717">
            <w:pPr>
              <w:spacing w:after="0" w:line="259" w:lineRule="auto"/>
              <w:ind w:left="0" w:firstLine="0"/>
              <w:jc w:val="both"/>
            </w:pPr>
            <w:r>
              <w:t>100</w:t>
            </w:r>
          </w:p>
        </w:tc>
      </w:tr>
      <w:tr w:rsidR="00213168" w14:paraId="4E46F0B9" w14:textId="77777777">
        <w:trPr>
          <w:trHeight w:val="271"/>
        </w:trPr>
        <w:tc>
          <w:tcPr>
            <w:tcW w:w="1178" w:type="dxa"/>
            <w:tcBorders>
              <w:top w:val="nil"/>
              <w:left w:val="nil"/>
              <w:bottom w:val="nil"/>
              <w:right w:val="nil"/>
            </w:tcBorders>
          </w:tcPr>
          <w:p w14:paraId="488C5320" w14:textId="77777777" w:rsidR="00213168" w:rsidRDefault="00A15717">
            <w:pPr>
              <w:spacing w:after="0" w:line="259" w:lineRule="auto"/>
              <w:ind w:left="0" w:firstLine="0"/>
              <w:jc w:val="both"/>
            </w:pPr>
            <w:r>
              <w:t>2023-05-05</w:t>
            </w:r>
          </w:p>
        </w:tc>
        <w:tc>
          <w:tcPr>
            <w:tcW w:w="792" w:type="dxa"/>
            <w:tcBorders>
              <w:top w:val="nil"/>
              <w:left w:val="nil"/>
              <w:bottom w:val="nil"/>
              <w:right w:val="nil"/>
            </w:tcBorders>
          </w:tcPr>
          <w:p w14:paraId="4A5DD767" w14:textId="77777777" w:rsidR="00213168" w:rsidRDefault="00A15717">
            <w:pPr>
              <w:spacing w:after="0" w:line="259" w:lineRule="auto"/>
              <w:ind w:left="136" w:firstLine="0"/>
              <w:jc w:val="center"/>
            </w:pPr>
            <w:r>
              <w:t>80</w:t>
            </w:r>
          </w:p>
        </w:tc>
        <w:tc>
          <w:tcPr>
            <w:tcW w:w="522" w:type="dxa"/>
            <w:tcBorders>
              <w:top w:val="nil"/>
              <w:left w:val="nil"/>
              <w:bottom w:val="nil"/>
              <w:right w:val="nil"/>
            </w:tcBorders>
          </w:tcPr>
          <w:p w14:paraId="0D1D7006" w14:textId="77777777" w:rsidR="00213168" w:rsidRDefault="00A15717">
            <w:pPr>
              <w:spacing w:after="0" w:line="259" w:lineRule="auto"/>
              <w:ind w:left="0" w:firstLine="0"/>
            </w:pPr>
            <w:r>
              <w:t>120</w:t>
            </w:r>
          </w:p>
        </w:tc>
        <w:tc>
          <w:tcPr>
            <w:tcW w:w="680" w:type="dxa"/>
            <w:tcBorders>
              <w:top w:val="nil"/>
              <w:left w:val="nil"/>
              <w:bottom w:val="nil"/>
              <w:right w:val="nil"/>
            </w:tcBorders>
          </w:tcPr>
          <w:p w14:paraId="3D5F5558" w14:textId="77777777" w:rsidR="00213168" w:rsidRDefault="00A15717">
            <w:pPr>
              <w:spacing w:after="0" w:line="259" w:lineRule="auto"/>
              <w:ind w:left="120" w:firstLine="0"/>
            </w:pPr>
            <w:r>
              <w:t>75</w:t>
            </w:r>
          </w:p>
        </w:tc>
        <w:tc>
          <w:tcPr>
            <w:tcW w:w="360" w:type="dxa"/>
            <w:tcBorders>
              <w:top w:val="nil"/>
              <w:left w:val="nil"/>
              <w:bottom w:val="nil"/>
              <w:right w:val="nil"/>
            </w:tcBorders>
          </w:tcPr>
          <w:p w14:paraId="0D59EF88" w14:textId="77777777" w:rsidR="00213168" w:rsidRDefault="00A15717">
            <w:pPr>
              <w:spacing w:after="0" w:line="259" w:lineRule="auto"/>
              <w:ind w:left="0" w:firstLine="0"/>
              <w:jc w:val="both"/>
            </w:pPr>
            <w:r>
              <w:t>115</w:t>
            </w:r>
          </w:p>
        </w:tc>
      </w:tr>
    </w:tbl>
    <w:p w14:paraId="128DCB84" w14:textId="77777777" w:rsidR="00213168" w:rsidRDefault="00A15717">
      <w:pPr>
        <w:ind w:left="25"/>
      </w:pPr>
      <w:r>
        <w:t xml:space="preserve">Note that you will need to do this separately for asks and bids, and separately for different products. </w:t>
      </w:r>
      <w:proofErr w:type="gramStart"/>
      <w:r>
        <w:t>So</w:t>
      </w:r>
      <w:proofErr w:type="gramEnd"/>
      <w:r>
        <w:t xml:space="preserve"> the table above might be the candlestick data for ‘asks on ETH/UDST’, for example.  </w:t>
      </w:r>
    </w:p>
    <w:p w14:paraId="64C5466A" w14:textId="77777777" w:rsidR="00213168" w:rsidRDefault="00A15717">
      <w:pPr>
        <w:ind w:left="25"/>
      </w:pPr>
      <w:r>
        <w:lastRenderedPageBreak/>
        <w:t xml:space="preserve">Here is how you can compute each field: </w:t>
      </w:r>
    </w:p>
    <w:p w14:paraId="7F2B4AF0" w14:textId="77777777" w:rsidR="00213168" w:rsidRDefault="00A15717">
      <w:pPr>
        <w:ind w:left="25"/>
      </w:pPr>
      <w:r>
        <w:rPr>
          <w:b/>
        </w:rPr>
        <w:t>Open</w:t>
      </w:r>
      <w:r>
        <w:t xml:space="preserve"> = the average price per unit in the previous time frame. </w:t>
      </w:r>
      <w:proofErr w:type="gramStart"/>
      <w:r>
        <w:t>So</w:t>
      </w:r>
      <w:proofErr w:type="gramEnd"/>
      <w:r>
        <w:t xml:space="preserve"> say we want to compute the value for ETH/USDT asks from the list of items from the order book, which are all asks for ETH/USDT:</w:t>
      </w:r>
    </w:p>
    <w:p w14:paraId="3AE6D1BF" w14:textId="7DEB517F" w:rsidR="00213168" w:rsidRDefault="00A705B1">
      <w:pPr>
        <w:tabs>
          <w:tab w:val="center" w:pos="1703"/>
          <w:tab w:val="center" w:pos="2836"/>
          <w:tab w:val="center" w:pos="7419"/>
        </w:tabs>
        <w:spacing w:after="0" w:line="259" w:lineRule="auto"/>
        <w:ind w:left="0" w:firstLine="0"/>
      </w:pPr>
      <w:r>
        <w:tab/>
      </w:r>
      <w:r w:rsidR="00A15717">
        <w:t>Amount</w:t>
      </w:r>
      <w:r w:rsidR="00A15717">
        <w:tab/>
      </w:r>
      <w:r>
        <w:t xml:space="preserve">     </w:t>
      </w:r>
      <w:r w:rsidR="00A15717">
        <w:t>Price</w:t>
      </w:r>
      <w:r w:rsidR="002F6FE6">
        <w:tab/>
      </w:r>
      <w:r w:rsidR="00A15717">
        <w:t>Value (price X amount)</w:t>
      </w:r>
    </w:p>
    <w:p w14:paraId="44097044" w14:textId="1DCA3AD9" w:rsidR="00213168" w:rsidRDefault="00A705B1">
      <w:pPr>
        <w:tabs>
          <w:tab w:val="center" w:pos="2410"/>
          <w:tab w:val="center" w:pos="6170"/>
          <w:tab w:val="center" w:pos="8552"/>
        </w:tabs>
        <w:spacing w:after="0"/>
        <w:ind w:left="0" w:firstLine="0"/>
      </w:pPr>
      <w:r>
        <w:t xml:space="preserve">                           </w:t>
      </w:r>
      <w:r w:rsidR="00A15717">
        <w:t>10</w:t>
      </w:r>
      <w:r w:rsidR="002F6FE6">
        <w:tab/>
        <w:t xml:space="preserve">          </w:t>
      </w:r>
      <w:r>
        <w:t xml:space="preserve">        </w:t>
      </w:r>
      <w:r w:rsidR="00A15717">
        <w:t>1</w:t>
      </w:r>
      <w:r w:rsidR="00A15717">
        <w:tab/>
      </w:r>
      <w:r w:rsidR="002F6FE6">
        <w:t xml:space="preserve">            </w:t>
      </w:r>
      <w:r w:rsidR="00A15717">
        <w:t>10</w:t>
      </w:r>
    </w:p>
    <w:p w14:paraId="3924BF6A" w14:textId="5BE6AA7C" w:rsidR="00213168" w:rsidRDefault="00A705B1">
      <w:pPr>
        <w:tabs>
          <w:tab w:val="center" w:pos="2470"/>
          <w:tab w:val="center" w:pos="6170"/>
          <w:tab w:val="center" w:pos="8552"/>
        </w:tabs>
        <w:ind w:left="0" w:firstLine="0"/>
      </w:pPr>
      <w:r>
        <w:t xml:space="preserve">                            </w:t>
      </w:r>
      <w:r w:rsidR="00A15717">
        <w:t>5</w:t>
      </w:r>
      <w:r w:rsidR="00A15717">
        <w:tab/>
      </w:r>
      <w:r w:rsidR="002F6FE6">
        <w:t xml:space="preserve">       </w:t>
      </w:r>
      <w:r>
        <w:t xml:space="preserve">        </w:t>
      </w:r>
      <w:r w:rsidR="00A15717">
        <w:t>2</w:t>
      </w:r>
      <w:r w:rsidR="00A15717">
        <w:tab/>
      </w:r>
      <w:r w:rsidR="002F6FE6">
        <w:t xml:space="preserve">           </w:t>
      </w:r>
      <w:r w:rsidR="00A15717">
        <w:t>10</w:t>
      </w:r>
    </w:p>
    <w:p w14:paraId="51B4D265" w14:textId="2482FBC2" w:rsidR="002F6FE6" w:rsidRDefault="00D35FBC">
      <w:pPr>
        <w:tabs>
          <w:tab w:val="center" w:pos="2470"/>
          <w:tab w:val="center" w:pos="6170"/>
          <w:tab w:val="center" w:pos="8552"/>
        </w:tabs>
        <w:ind w:left="0" w:firstLine="0"/>
      </w:pPr>
      <w:r>
        <w:t>TOTAL</w:t>
      </w:r>
      <w:r w:rsidR="00A705B1">
        <w:t>.               15                    3                                                                20</w:t>
      </w:r>
    </w:p>
    <w:p w14:paraId="4EDE914B" w14:textId="612900AA" w:rsidR="00082EBD" w:rsidRDefault="00082EBD">
      <w:pPr>
        <w:tabs>
          <w:tab w:val="center" w:pos="2470"/>
          <w:tab w:val="center" w:pos="6170"/>
          <w:tab w:val="center" w:pos="8552"/>
        </w:tabs>
        <w:ind w:left="0" w:firstLine="0"/>
      </w:pPr>
      <w:r>
        <w:tab/>
      </w:r>
      <w:r>
        <w:tab/>
        <w:t>MEAN price (total value / total</w:t>
      </w:r>
      <w:r w:rsidRPr="00082EBD">
        <w:t xml:space="preserve"> </w:t>
      </w:r>
      <w:r>
        <w:t xml:space="preserve">price):  </w:t>
      </w:r>
      <w:r>
        <w:rPr>
          <w:sz w:val="20"/>
        </w:rPr>
        <w:t>6.67</w:t>
      </w:r>
    </w:p>
    <w:p w14:paraId="10C9543A" w14:textId="77777777" w:rsidR="00213168" w:rsidRDefault="00A15717" w:rsidP="00A15717">
      <w:pPr>
        <w:spacing w:after="235"/>
        <w:ind w:left="3625" w:firstLine="695"/>
      </w:pPr>
      <w:r>
        <w:t xml:space="preserve">You can see that the mean price is 6.67. </w:t>
      </w:r>
    </w:p>
    <w:p w14:paraId="16B0E374" w14:textId="77777777" w:rsidR="00213168" w:rsidRDefault="00A15717">
      <w:pPr>
        <w:ind w:left="25"/>
      </w:pPr>
      <w:r>
        <w:rPr>
          <w:b/>
        </w:rPr>
        <w:t>Close</w:t>
      </w:r>
      <w:r>
        <w:t>:  the average price per unit in this time frame (same as Open, but for the current time frame)</w:t>
      </w:r>
    </w:p>
    <w:p w14:paraId="1B129D54" w14:textId="77777777" w:rsidR="00213168" w:rsidRDefault="00A15717">
      <w:pPr>
        <w:ind w:left="25"/>
      </w:pPr>
      <w:r>
        <w:rPr>
          <w:b/>
        </w:rPr>
        <w:t>High</w:t>
      </w:r>
      <w:r>
        <w:t>: highest price seen this time frame</w:t>
      </w:r>
    </w:p>
    <w:p w14:paraId="342A5E3B" w14:textId="77777777" w:rsidR="00213168" w:rsidRDefault="00A15717">
      <w:pPr>
        <w:ind w:left="25"/>
      </w:pPr>
      <w:r>
        <w:rPr>
          <w:b/>
        </w:rPr>
        <w:t>Low</w:t>
      </w:r>
      <w:r>
        <w:t xml:space="preserve">: lowest price seen this time frame </w:t>
      </w:r>
    </w:p>
    <w:p w14:paraId="586DD88C" w14:textId="77777777" w:rsidR="00213168" w:rsidRDefault="00A15717">
      <w:pPr>
        <w:ind w:left="25"/>
      </w:pPr>
      <w:r>
        <w:t xml:space="preserve">You should implement the candlestick data computation using a function which returns the following data type: </w:t>
      </w:r>
    </w:p>
    <w:p w14:paraId="091947E8" w14:textId="77777777" w:rsidR="00213168" w:rsidRDefault="00A15717">
      <w:pPr>
        <w:spacing w:after="164" w:line="259" w:lineRule="auto"/>
        <w:ind w:left="30" w:firstLine="0"/>
      </w:pPr>
      <w:proofErr w:type="gramStart"/>
      <w:r>
        <w:rPr>
          <w:rFonts w:ascii="Courier New" w:eastAsia="Courier New" w:hAnsi="Courier New" w:cs="Courier New"/>
        </w:rPr>
        <w:t>std::</w:t>
      </w:r>
      <w:proofErr w:type="gramEnd"/>
      <w:r>
        <w:rPr>
          <w:rFonts w:ascii="Courier New" w:eastAsia="Courier New" w:hAnsi="Courier New" w:cs="Courier New"/>
        </w:rPr>
        <w:t>vector&lt;Candlestick&gt;</w:t>
      </w:r>
      <w:r>
        <w:t xml:space="preserve"> </w:t>
      </w:r>
    </w:p>
    <w:p w14:paraId="29E848FA" w14:textId="77777777" w:rsidR="00213168" w:rsidRDefault="00A15717">
      <w:pPr>
        <w:spacing w:after="277"/>
        <w:ind w:left="25"/>
      </w:pPr>
      <w:r>
        <w:t xml:space="preserve">Note that it returns a vector of Candlestick objects. You will need to define your own Candlestick class that is suitable for representing candlestick data. One Candlestick object represents one candlestick. </w:t>
      </w:r>
    </w:p>
    <w:p w14:paraId="4F44736A" w14:textId="77777777" w:rsidR="00213168" w:rsidRDefault="00A15717">
      <w:pPr>
        <w:pStyle w:val="Heading1"/>
        <w:ind w:left="25"/>
      </w:pPr>
      <w:r>
        <w:t>TASK 2: Create a text-based plot of the candlestick data</w:t>
      </w:r>
    </w:p>
    <w:p w14:paraId="100C861F" w14:textId="77777777" w:rsidR="00213168" w:rsidRDefault="00A15717">
      <w:pPr>
        <w:spacing w:after="235" w:line="259" w:lineRule="auto"/>
        <w:ind w:left="130" w:firstLine="0"/>
      </w:pPr>
      <w:r>
        <w:rPr>
          <w:noProof/>
        </w:rPr>
        <w:drawing>
          <wp:inline distT="0" distB="0" distL="0" distR="0" wp14:anchorId="6CC298CC" wp14:editId="006CC871">
            <wp:extent cx="5472430" cy="1454785"/>
            <wp:effectExtent l="0" t="0" r="0" b="0"/>
            <wp:docPr id="112" name="Picture 112"/>
            <wp:cNvGraphicFramePr/>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6"/>
                    <a:stretch>
                      <a:fillRect/>
                    </a:stretch>
                  </pic:blipFill>
                  <pic:spPr>
                    <a:xfrm>
                      <a:off x="0" y="0"/>
                      <a:ext cx="5472430" cy="1454785"/>
                    </a:xfrm>
                    <a:prstGeom prst="rect">
                      <a:avLst/>
                    </a:prstGeom>
                  </pic:spPr>
                </pic:pic>
              </a:graphicData>
            </a:graphic>
          </wp:inline>
        </w:drawing>
      </w:r>
    </w:p>
    <w:p w14:paraId="4B821A38" w14:textId="61EA42D8" w:rsidR="00213168" w:rsidRDefault="00A15717">
      <w:pPr>
        <w:spacing w:after="242"/>
        <w:ind w:left="25"/>
      </w:pPr>
      <w:r>
        <w:t xml:space="preserve">The second task involves creating a text-based plot of the candlestick data. The figure above shows an example of a graphical plot. You should try and create something like that using text output. We recommend that you approach this by first manually typing out what kind of characters you might use in your plot to represent different things. Use your text editor to do this. E.g. you might use a ‘-’ to represent the top of a box and a ‘|’ to represent the stalk. Once you know what you are aiming for, you should write C++ function that takes a vector of Candlestick objects as its input and generates a plot from that data. You will need to cope with quite a few problems here – for </w:t>
      </w:r>
      <w:r>
        <w:lastRenderedPageBreak/>
        <w:t xml:space="preserve">example, how can you round the </w:t>
      </w:r>
      <w:r w:rsidR="00C35EF3">
        <w:t>data,</w:t>
      </w:r>
      <w:r>
        <w:t xml:space="preserve"> so it is an appropriate range for your text-based plotter? How can you deal with horizontal and vertical positioning? You should attempt to use object-oriented techniques to make your code as neat and well organised as possible. </w:t>
      </w:r>
    </w:p>
    <w:p w14:paraId="5934B0B5" w14:textId="77777777" w:rsidR="00213168" w:rsidRDefault="00A15717">
      <w:pPr>
        <w:pStyle w:val="Heading1"/>
        <w:ind w:left="25"/>
      </w:pPr>
      <w:r>
        <w:t>TASK 3: Plot a text graph of some other trading data</w:t>
      </w:r>
    </w:p>
    <w:p w14:paraId="556BEBD7" w14:textId="562E955C" w:rsidR="00213168" w:rsidRDefault="00A15717">
      <w:pPr>
        <w:ind w:left="25"/>
      </w:pPr>
      <w:r>
        <w:t xml:space="preserve">Task 3 involves plotting a text-based graph of some other trading data. It is up to you to decide what that data is, but it should be somehow derived from the crypto-currency data. Again, you need to plot it using text characters, and you should probably start by manually creating the text graph in your text </w:t>
      </w:r>
      <w:r w:rsidR="00C35EF3">
        <w:t>editor,</w:t>
      </w:r>
      <w:r>
        <w:t xml:space="preserve"> so you know what you are aiming for, as we suggested for the previous task. </w:t>
      </w:r>
    </w:p>
    <w:p w14:paraId="28437A03" w14:textId="77777777" w:rsidR="00213168" w:rsidRDefault="00A15717">
      <w:pPr>
        <w:spacing w:after="0" w:line="259" w:lineRule="auto"/>
        <w:ind w:left="25"/>
      </w:pPr>
      <w:r>
        <w:rPr>
          <w:b/>
          <w:sz w:val="32"/>
        </w:rPr>
        <w:t>What to submit:</w:t>
      </w:r>
    </w:p>
    <w:p w14:paraId="3FAC95F0" w14:textId="77777777" w:rsidR="00213168" w:rsidRDefault="00A15717">
      <w:pPr>
        <w:ind w:left="25"/>
      </w:pPr>
      <w:r>
        <w:t xml:space="preserve">A PDF file containing your report, wherein you should describe how you carried out each task. </w:t>
      </w:r>
    </w:p>
    <w:p w14:paraId="5B00F1A7" w14:textId="77777777" w:rsidR="00213168" w:rsidRDefault="00A15717">
      <w:pPr>
        <w:ind w:left="25"/>
      </w:pPr>
      <w:r>
        <w:t>A zip file containing your code, ideally so it can be easily built and run</w:t>
      </w:r>
    </w:p>
    <w:p w14:paraId="4E4368DC" w14:textId="77777777" w:rsidR="00213168" w:rsidRDefault="00A15717">
      <w:pPr>
        <w:ind w:left="25"/>
      </w:pPr>
      <w:r>
        <w:t xml:space="preserve">A PDF file containing all code. You can concatenate all </w:t>
      </w:r>
      <w:proofErr w:type="spellStart"/>
      <w:r>
        <w:t>cpp</w:t>
      </w:r>
      <w:proofErr w:type="spellEnd"/>
      <w:r>
        <w:t xml:space="preserve"> and h files into a single text file then save as a PDF.</w:t>
      </w:r>
    </w:p>
    <w:p w14:paraId="0B1AADEC" w14:textId="77777777" w:rsidR="00213168" w:rsidRDefault="00A15717">
      <w:pPr>
        <w:ind w:left="25"/>
      </w:pPr>
      <w:r>
        <w:t xml:space="preserve">A statement typed into the prompt on the Coursera platform which identifies aspects of your work that were challenging/ original/ creative/ exceptional. </w:t>
      </w:r>
    </w:p>
    <w:p w14:paraId="198EDCBA" w14:textId="77777777" w:rsidR="00213168" w:rsidRDefault="00A15717">
      <w:pPr>
        <w:spacing w:after="277"/>
        <w:ind w:left="25"/>
      </w:pPr>
      <w:r>
        <w:t xml:space="preserve">A video demonstrating your code running </w:t>
      </w:r>
    </w:p>
    <w:p w14:paraId="18B68292" w14:textId="77777777" w:rsidR="00213168" w:rsidRDefault="00A15717">
      <w:pPr>
        <w:pStyle w:val="Heading1"/>
        <w:ind w:left="25"/>
      </w:pPr>
      <w:r>
        <w:t>Marking criteria</w:t>
      </w:r>
    </w:p>
    <w:p w14:paraId="2CBBDAF4" w14:textId="77777777" w:rsidR="00213168" w:rsidRDefault="00A15717">
      <w:pPr>
        <w:spacing w:after="0" w:line="259" w:lineRule="auto"/>
        <w:ind w:left="0" w:firstLine="0"/>
      </w:pPr>
      <w:r>
        <w:rPr>
          <w:b/>
        </w:rPr>
        <w:t>Item</w:t>
      </w:r>
    </w:p>
    <w:p w14:paraId="3DCB9A28" w14:textId="77777777" w:rsidR="00213168" w:rsidRDefault="00A15717">
      <w:pPr>
        <w:tabs>
          <w:tab w:val="center" w:pos="7750"/>
        </w:tabs>
        <w:spacing w:after="160" w:line="259" w:lineRule="auto"/>
        <w:ind w:left="0" w:firstLine="0"/>
      </w:pPr>
      <w:r>
        <w:t>Code style: indentation, descriptive comments</w:t>
      </w:r>
      <w:r>
        <w:tab/>
        <w:t>5</w:t>
      </w:r>
    </w:p>
    <w:p w14:paraId="46E5D05D" w14:textId="1154209B" w:rsidR="00213168" w:rsidRDefault="00A15717">
      <w:pPr>
        <w:tabs>
          <w:tab w:val="center" w:pos="7690"/>
        </w:tabs>
        <w:spacing w:after="160" w:line="259" w:lineRule="auto"/>
        <w:ind w:left="0" w:firstLine="0"/>
      </w:pPr>
      <w:r>
        <w:t>TASK 1: Compute candlestick data CODE</w:t>
      </w:r>
      <w:r>
        <w:tab/>
      </w:r>
      <w:r w:rsidR="002F3460">
        <w:t>2</w:t>
      </w:r>
      <w:r w:rsidR="00C6123E">
        <w:t>5</w:t>
      </w:r>
    </w:p>
    <w:p w14:paraId="797765D6" w14:textId="491BCC0C" w:rsidR="00213168" w:rsidRDefault="00A15717">
      <w:pPr>
        <w:tabs>
          <w:tab w:val="center" w:pos="7750"/>
        </w:tabs>
        <w:spacing w:after="160" w:line="259" w:lineRule="auto"/>
        <w:ind w:left="0" w:firstLine="0"/>
      </w:pPr>
      <w:r>
        <w:t>TASK 1: Compute candlestick data DESCRIPTION</w:t>
      </w:r>
      <w:r>
        <w:tab/>
      </w:r>
      <w:r w:rsidR="002F3460">
        <w:t>5</w:t>
      </w:r>
    </w:p>
    <w:p w14:paraId="748AABB7" w14:textId="64BC968D" w:rsidR="00213168" w:rsidRDefault="00A15717">
      <w:pPr>
        <w:tabs>
          <w:tab w:val="center" w:pos="7690"/>
        </w:tabs>
        <w:spacing w:after="160" w:line="259" w:lineRule="auto"/>
        <w:ind w:left="0" w:firstLine="0"/>
      </w:pPr>
      <w:r>
        <w:t>TASK 2: Create a text-based plot of the candlestick data CODE</w:t>
      </w:r>
      <w:r>
        <w:tab/>
      </w:r>
      <w:r w:rsidR="002F3460">
        <w:t>2</w:t>
      </w:r>
      <w:r w:rsidR="00C6123E">
        <w:t>5</w:t>
      </w:r>
    </w:p>
    <w:p w14:paraId="06EA77C1" w14:textId="052583A4" w:rsidR="00213168" w:rsidRDefault="00A15717">
      <w:pPr>
        <w:spacing w:after="160" w:line="259" w:lineRule="auto"/>
        <w:ind w:left="0" w:firstLine="0"/>
      </w:pPr>
      <w:r>
        <w:t xml:space="preserve">TASK 2: Create a text-based plot of the candlestick data </w:t>
      </w:r>
      <w:r w:rsidR="00F47F16">
        <w:tab/>
      </w:r>
      <w:r w:rsidR="00F47F16">
        <w:tab/>
      </w:r>
      <w:r w:rsidR="00F47F16">
        <w:tab/>
        <w:t xml:space="preserve">        5</w:t>
      </w:r>
    </w:p>
    <w:p w14:paraId="6C00ECB8" w14:textId="0B37D7FD" w:rsidR="00213168" w:rsidRDefault="00A15717" w:rsidP="004B12E2">
      <w:pPr>
        <w:tabs>
          <w:tab w:val="center" w:pos="7750"/>
        </w:tabs>
        <w:spacing w:after="160" w:line="259" w:lineRule="auto"/>
        <w:ind w:left="0" w:firstLine="0"/>
      </w:pPr>
      <w:r>
        <w:t>DESCRIPTION</w:t>
      </w:r>
      <w:r>
        <w:tab/>
      </w:r>
    </w:p>
    <w:p w14:paraId="7A86453A" w14:textId="7D7B4216" w:rsidR="00213168" w:rsidRDefault="00A15717">
      <w:pPr>
        <w:tabs>
          <w:tab w:val="center" w:pos="7690"/>
        </w:tabs>
        <w:spacing w:after="160" w:line="259" w:lineRule="auto"/>
        <w:ind w:left="0" w:firstLine="0"/>
      </w:pPr>
      <w:r>
        <w:t>TASK 3: Plot a text graph of some other trading data CODE</w:t>
      </w:r>
      <w:r>
        <w:tab/>
        <w:t>1</w:t>
      </w:r>
      <w:r w:rsidR="00276552">
        <w:t>5</w:t>
      </w:r>
    </w:p>
    <w:p w14:paraId="0C1AC1FA" w14:textId="77777777" w:rsidR="00213168" w:rsidRDefault="00A15717">
      <w:pPr>
        <w:spacing w:after="160" w:line="259" w:lineRule="auto"/>
        <w:ind w:left="0" w:firstLine="0"/>
      </w:pPr>
      <w:r>
        <w:t xml:space="preserve">TASK 3: Plot a text graph of some other trading data </w:t>
      </w:r>
    </w:p>
    <w:p w14:paraId="799049B1" w14:textId="7FDC87F6" w:rsidR="00213168" w:rsidRDefault="00A15717">
      <w:pPr>
        <w:tabs>
          <w:tab w:val="center" w:pos="7750"/>
        </w:tabs>
        <w:spacing w:after="160" w:line="259" w:lineRule="auto"/>
        <w:ind w:left="0" w:firstLine="0"/>
      </w:pPr>
      <w:r>
        <w:t>DESCRIPTION</w:t>
      </w:r>
      <w:r>
        <w:tab/>
      </w:r>
      <w:r w:rsidR="004B12E2">
        <w:t>5</w:t>
      </w:r>
    </w:p>
    <w:p w14:paraId="2F67FC25" w14:textId="77777777" w:rsidR="00213168" w:rsidRDefault="00A15717">
      <w:pPr>
        <w:spacing w:after="160" w:line="259" w:lineRule="auto"/>
        <w:ind w:left="0" w:firstLine="0"/>
      </w:pPr>
      <w:r>
        <w:t>Submit correct items: code as text in PDF, report as PDF, zip file of</w:t>
      </w:r>
    </w:p>
    <w:p w14:paraId="4340E032" w14:textId="51956096" w:rsidR="00213168" w:rsidRDefault="004B12E2">
      <w:pPr>
        <w:tabs>
          <w:tab w:val="center" w:pos="7750"/>
        </w:tabs>
        <w:spacing w:after="160" w:line="259" w:lineRule="auto"/>
        <w:ind w:left="0" w:firstLine="0"/>
      </w:pPr>
      <w:r>
        <w:t>C</w:t>
      </w:r>
      <w:r w:rsidR="00A15717">
        <w:t>ode</w:t>
      </w:r>
      <w:r>
        <w:t xml:space="preserve"> with </w:t>
      </w:r>
      <w:r w:rsidR="00F47F16">
        <w:t>Comments</w:t>
      </w:r>
      <w:r w:rsidR="00A15717">
        <w:tab/>
        <w:t>6</w:t>
      </w:r>
    </w:p>
    <w:p w14:paraId="2AE5C651" w14:textId="3034B9DC" w:rsidR="00213168" w:rsidRDefault="00A15717">
      <w:pPr>
        <w:tabs>
          <w:tab w:val="center" w:pos="7690"/>
        </w:tabs>
        <w:spacing w:after="160" w:line="259" w:lineRule="auto"/>
        <w:ind w:left="0" w:firstLine="0"/>
      </w:pPr>
      <w:r>
        <w:t>Originality and challenge of implementation</w:t>
      </w:r>
      <w:r>
        <w:tab/>
        <w:t>1</w:t>
      </w:r>
      <w:r w:rsidR="00C6123E">
        <w:t>5</w:t>
      </w:r>
    </w:p>
    <w:p w14:paraId="4BF5D755" w14:textId="10C51ECA" w:rsidR="00213168" w:rsidRDefault="00A15717">
      <w:pPr>
        <w:tabs>
          <w:tab w:val="center" w:pos="7750"/>
        </w:tabs>
        <w:spacing w:after="160" w:line="259" w:lineRule="auto"/>
        <w:ind w:left="0" w:firstLine="0"/>
      </w:pPr>
      <w:r>
        <w:lastRenderedPageBreak/>
        <w:t xml:space="preserve">Clearly label all sections of the code that you personally wrote </w:t>
      </w:r>
      <w:r>
        <w:tab/>
      </w:r>
      <w:r w:rsidR="00D1018C">
        <w:t>4</w:t>
      </w:r>
    </w:p>
    <w:p w14:paraId="3152C3C7" w14:textId="77777777" w:rsidR="00213168" w:rsidRDefault="00A15717">
      <w:pPr>
        <w:spacing w:after="160" w:line="259" w:lineRule="auto"/>
        <w:ind w:left="0" w:firstLine="0"/>
      </w:pPr>
      <w:r>
        <w:t>without assistance</w:t>
      </w:r>
    </w:p>
    <w:p w14:paraId="4F2D7259" w14:textId="5CA120AE" w:rsidR="00213168" w:rsidRDefault="00A15717">
      <w:pPr>
        <w:tabs>
          <w:tab w:val="center" w:pos="7690"/>
        </w:tabs>
        <w:spacing w:after="160" w:line="259" w:lineRule="auto"/>
        <w:ind w:left="0" w:firstLine="0"/>
      </w:pPr>
      <w:r>
        <w:rPr>
          <w:b/>
        </w:rPr>
        <w:t>TOTAL</w:t>
      </w:r>
      <w:r>
        <w:rPr>
          <w:b/>
        </w:rPr>
        <w:tab/>
      </w:r>
      <w:r w:rsidR="00BA25BB">
        <w:rPr>
          <w:b/>
        </w:rPr>
        <w:t>100</w:t>
      </w:r>
    </w:p>
    <w:p w14:paraId="1D889DFF" w14:textId="77777777" w:rsidR="00213168" w:rsidRDefault="00A15717">
      <w:pPr>
        <w:ind w:left="25"/>
      </w:pPr>
      <w:r>
        <w:t xml:space="preserve">Note that we will use all the submitted items to evaluate your work. </w:t>
      </w:r>
    </w:p>
    <w:sectPr w:rsidR="00213168">
      <w:headerReference w:type="even" r:id="rId7"/>
      <w:headerReference w:type="default" r:id="rId8"/>
      <w:footerReference w:type="even" r:id="rId9"/>
      <w:footerReference w:type="default" r:id="rId10"/>
      <w:headerReference w:type="first" r:id="rId11"/>
      <w:footerReference w:type="first" r:id="rId12"/>
      <w:pgSz w:w="11906" w:h="16838"/>
      <w:pgMar w:top="1144" w:right="1147" w:bottom="1278" w:left="110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3E8B9F" w14:textId="77777777" w:rsidR="008A3AAC" w:rsidRDefault="008A3AAC" w:rsidP="008A3AAC">
      <w:pPr>
        <w:spacing w:after="0" w:line="240" w:lineRule="auto"/>
      </w:pPr>
      <w:r>
        <w:separator/>
      </w:r>
    </w:p>
  </w:endnote>
  <w:endnote w:type="continuationSeparator" w:id="0">
    <w:p w14:paraId="38731E68" w14:textId="77777777" w:rsidR="008A3AAC" w:rsidRDefault="008A3AAC" w:rsidP="008A3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gency FB">
    <w:panose1 w:val="020B0503020202020204"/>
    <w:charset w:val="4D"/>
    <w:family w:val="swiss"/>
    <w:pitch w:val="variable"/>
    <w:sig w:usb0="000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9453C0" w14:textId="77777777" w:rsidR="00F2511D" w:rsidRDefault="00F251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02903B" w14:textId="77777777" w:rsidR="00F2511D" w:rsidRDefault="00F251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060C0" w14:textId="77777777" w:rsidR="00F2511D" w:rsidRDefault="00F251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8B307A" w14:textId="77777777" w:rsidR="008A3AAC" w:rsidRDefault="008A3AAC" w:rsidP="008A3AAC">
      <w:pPr>
        <w:spacing w:after="0" w:line="240" w:lineRule="auto"/>
      </w:pPr>
      <w:r>
        <w:separator/>
      </w:r>
    </w:p>
  </w:footnote>
  <w:footnote w:type="continuationSeparator" w:id="0">
    <w:p w14:paraId="364F9E70" w14:textId="77777777" w:rsidR="008A3AAC" w:rsidRDefault="008A3AAC" w:rsidP="008A3A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01C6A8" w14:textId="77777777" w:rsidR="00F2511D" w:rsidRDefault="00F251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124944" w14:textId="4A960DEC" w:rsidR="008A3AAC" w:rsidRDefault="008A3AAC" w:rsidP="008A3AAC">
    <w:pPr>
      <w:tabs>
        <w:tab w:val="right" w:pos="9033"/>
      </w:tabs>
      <w:spacing w:after="6" w:line="259" w:lineRule="auto"/>
      <w:ind w:left="-5" w:firstLine="0"/>
    </w:pPr>
    <w:r>
      <w:rPr>
        <w:b/>
      </w:rPr>
      <w:t xml:space="preserve">Object Oriented Programming                                               </w:t>
    </w:r>
    <w:r>
      <w:rPr>
        <w:b/>
      </w:rPr>
      <w:tab/>
      <w:t xml:space="preserve">   Instructor: Syed Nouman Ali Shah  </w:t>
    </w:r>
    <w:r>
      <w:rPr>
        <w:rFonts w:ascii="Agency FB" w:eastAsia="Agency FB" w:hAnsi="Agency FB" w:cs="Agency FB"/>
      </w:rPr>
      <w:t xml:space="preserve"> </w:t>
    </w:r>
  </w:p>
  <w:p w14:paraId="0B919E29" w14:textId="178C8463" w:rsidR="008A3AAC" w:rsidRDefault="008A3AAC" w:rsidP="008A3AAC">
    <w:pPr>
      <w:tabs>
        <w:tab w:val="center" w:pos="4681"/>
        <w:tab w:val="right" w:pos="9033"/>
      </w:tabs>
      <w:spacing w:after="11" w:line="259" w:lineRule="auto"/>
      <w:ind w:left="-15" w:firstLine="0"/>
    </w:pPr>
    <w:r>
      <w:rPr>
        <w:b/>
      </w:rPr>
      <w:t xml:space="preserve">Assignment: </w:t>
    </w:r>
    <w:r w:rsidR="007C77B0">
      <w:rPr>
        <w:b/>
      </w:rPr>
      <w:t>7</w:t>
    </w:r>
    <w:r>
      <w:rPr>
        <w:b/>
      </w:rPr>
      <w:t xml:space="preserve"> (Mid Project) </w:t>
    </w:r>
    <w:r>
      <w:rPr>
        <w:b/>
      </w:rPr>
      <w:tab/>
      <w:t xml:space="preserve">  </w:t>
    </w:r>
    <w:r>
      <w:rPr>
        <w:b/>
      </w:rPr>
      <w:tab/>
      <w:t xml:space="preserve">Max Marks: </w:t>
    </w:r>
    <w:r w:rsidR="007C77B0">
      <w:rPr>
        <w:b/>
      </w:rPr>
      <w:t>100</w:t>
    </w:r>
    <w:r>
      <w:rPr>
        <w:rFonts w:ascii="Agency FB" w:eastAsia="Agency FB" w:hAnsi="Agency FB" w:cs="Agency FB"/>
      </w:rPr>
      <w:t xml:space="preserve"> </w:t>
    </w:r>
  </w:p>
  <w:p w14:paraId="6C6D36F3" w14:textId="3D176B77" w:rsidR="008A3AAC" w:rsidRDefault="008A3AAC" w:rsidP="008A3AAC">
    <w:pPr>
      <w:tabs>
        <w:tab w:val="center" w:pos="4681"/>
        <w:tab w:val="right" w:pos="9033"/>
      </w:tabs>
      <w:spacing w:after="6" w:line="259" w:lineRule="auto"/>
      <w:ind w:left="-15" w:firstLine="0"/>
    </w:pPr>
    <w:r>
      <w:rPr>
        <w:b/>
      </w:rPr>
      <w:t xml:space="preserve">Date: </w:t>
    </w:r>
    <w:r w:rsidR="007C77B0">
      <w:rPr>
        <w:b/>
      </w:rPr>
      <w:t xml:space="preserve">May 20, </w:t>
    </w:r>
    <w:proofErr w:type="gramStart"/>
    <w:r w:rsidR="007C77B0">
      <w:rPr>
        <w:b/>
      </w:rPr>
      <w:t>2025</w:t>
    </w:r>
    <w:proofErr w:type="gramEnd"/>
    <w:r>
      <w:rPr>
        <w:b/>
      </w:rPr>
      <w:t xml:space="preserve"> </w:t>
    </w:r>
    <w:proofErr w:type="gramStart"/>
    <w:r>
      <w:rPr>
        <w:b/>
      </w:rPr>
      <w:tab/>
      <w:t xml:space="preserve">  </w:t>
    </w:r>
    <w:r>
      <w:rPr>
        <w:b/>
      </w:rPr>
      <w:tab/>
    </w:r>
    <w:proofErr w:type="gramEnd"/>
    <w:r>
      <w:rPr>
        <w:b/>
      </w:rPr>
      <w:t xml:space="preserve">Time Allowed: </w:t>
    </w:r>
    <w:r w:rsidR="007C77B0">
      <w:rPr>
        <w:b/>
      </w:rPr>
      <w:t>1</w:t>
    </w:r>
    <w:r>
      <w:rPr>
        <w:b/>
      </w:rPr>
      <w:t xml:space="preserve"> week</w:t>
    </w:r>
  </w:p>
  <w:p w14:paraId="031CD346" w14:textId="21796EA2" w:rsidR="008A3AAC" w:rsidRDefault="008A3AAC" w:rsidP="008A3AAC">
    <w:pPr>
      <w:pStyle w:val="Header"/>
    </w:pPr>
    <w:r>
      <w:rPr>
        <w:b/>
      </w:rPr>
      <w:t>_______________________________________________________________________________</w:t>
    </w:r>
  </w:p>
  <w:p w14:paraId="57C91ACD" w14:textId="77777777" w:rsidR="008A3AAC" w:rsidRDefault="008A3A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C8E19" w14:textId="77777777" w:rsidR="00F2511D" w:rsidRDefault="00F2511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168"/>
    <w:rsid w:val="00044B13"/>
    <w:rsid w:val="00082EBD"/>
    <w:rsid w:val="001B7395"/>
    <w:rsid w:val="00213168"/>
    <w:rsid w:val="00276552"/>
    <w:rsid w:val="002F3460"/>
    <w:rsid w:val="002F6FE6"/>
    <w:rsid w:val="004B12E2"/>
    <w:rsid w:val="00683196"/>
    <w:rsid w:val="007405E3"/>
    <w:rsid w:val="007773CC"/>
    <w:rsid w:val="007C77B0"/>
    <w:rsid w:val="008A3AAC"/>
    <w:rsid w:val="00A15717"/>
    <w:rsid w:val="00A705B1"/>
    <w:rsid w:val="00BA25BB"/>
    <w:rsid w:val="00C35EF3"/>
    <w:rsid w:val="00C6123E"/>
    <w:rsid w:val="00D1018C"/>
    <w:rsid w:val="00D35FBC"/>
    <w:rsid w:val="00E43408"/>
    <w:rsid w:val="00F2511D"/>
    <w:rsid w:val="00F47F16"/>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6064B956"/>
  <w15:docId w15:val="{241D1C96-8B0B-1248-8FB4-495F5CD27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0" w:line="260" w:lineRule="auto"/>
      <w:ind w:left="40" w:hanging="10"/>
    </w:pPr>
    <w:rPr>
      <w:rFonts w:ascii="Calibri" w:eastAsia="Calibri" w:hAnsi="Calibri" w:cs="Calibri"/>
      <w:color w:val="000000"/>
      <w:lang w:val="en-GB" w:eastAsia="en-GB" w:bidi="en-GB"/>
    </w:rPr>
  </w:style>
  <w:style w:type="paragraph" w:styleId="Heading1">
    <w:name w:val="heading 1"/>
    <w:next w:val="Normal"/>
    <w:link w:val="Heading1Char"/>
    <w:uiPriority w:val="9"/>
    <w:qFormat/>
    <w:pPr>
      <w:keepNext/>
      <w:keepLines/>
      <w:spacing w:after="0" w:line="259" w:lineRule="auto"/>
      <w:ind w:left="40" w:hanging="10"/>
      <w:outlineLvl w:val="0"/>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8A3A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AAC"/>
    <w:rPr>
      <w:rFonts w:ascii="Calibri" w:eastAsia="Calibri" w:hAnsi="Calibri" w:cs="Calibri"/>
      <w:color w:val="000000"/>
      <w:lang w:val="en-GB" w:eastAsia="en-GB" w:bidi="en-GB"/>
    </w:rPr>
  </w:style>
  <w:style w:type="paragraph" w:styleId="Footer">
    <w:name w:val="footer"/>
    <w:basedOn w:val="Normal"/>
    <w:link w:val="FooterChar"/>
    <w:uiPriority w:val="99"/>
    <w:unhideWhenUsed/>
    <w:rsid w:val="008A3A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AAC"/>
    <w:rPr>
      <w:rFonts w:ascii="Calibri" w:eastAsia="Calibri" w:hAnsi="Calibri" w:cs="Calibri"/>
      <w:color w:val="000000"/>
      <w:lang w:val="en-GB" w:eastAsia="en-GB" w:bidi="en-GB"/>
    </w:rPr>
  </w:style>
  <w:style w:type="paragraph" w:styleId="NormalWeb">
    <w:name w:val="Normal (Web)"/>
    <w:basedOn w:val="Normal"/>
    <w:uiPriority w:val="99"/>
    <w:semiHidden/>
    <w:unhideWhenUsed/>
    <w:rsid w:val="008A3AAC"/>
    <w:pPr>
      <w:spacing w:before="100" w:beforeAutospacing="1" w:after="100" w:afterAutospacing="1" w:line="240" w:lineRule="auto"/>
      <w:ind w:left="0" w:firstLine="0"/>
    </w:pPr>
    <w:rPr>
      <w:rFonts w:ascii="Times New Roman" w:eastAsia="Times New Roman" w:hAnsi="Times New Roman" w:cs="Times New Roman"/>
      <w:color w:val="auto"/>
      <w:kern w:val="0"/>
      <w:lang w:val="en-PK" w:eastAsia="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804</Words>
  <Characters>4586</Characters>
  <Application>Microsoft Office Word</Application>
  <DocSecurity>0</DocSecurity>
  <Lines>38</Lines>
  <Paragraphs>10</Paragraphs>
  <ScaleCrop>false</ScaleCrop>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Nouman Ali Shah</dc:creator>
  <cp:keywords/>
  <cp:lastModifiedBy>Syed Nouman Ali Shah</cp:lastModifiedBy>
  <cp:revision>7</cp:revision>
  <dcterms:created xsi:type="dcterms:W3CDTF">2025-05-20T10:01:00Z</dcterms:created>
  <dcterms:modified xsi:type="dcterms:W3CDTF">2025-05-20T10:05:00Z</dcterms:modified>
</cp:coreProperties>
</file>