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75D5" w:rsidRPr="008975D5" w:rsidRDefault="008975D5" w:rsidP="008975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75D5">
        <w:rPr>
          <w:rFonts w:ascii="Times New Roman" w:eastAsia="Times New Roman" w:hAnsi="Times New Roman" w:cs="Times New Roman"/>
          <w:b/>
          <w:bCs/>
          <w:kern w:val="36"/>
          <w:sz w:val="48"/>
          <w:szCs w:val="48"/>
        </w:rPr>
        <w:t>Urdu for Computer Studies – Course Blog</w:t>
      </w:r>
    </w:p>
    <w:p w:rsidR="008975D5" w:rsidRPr="008975D5" w:rsidRDefault="008975D5" w:rsidP="008975D5">
      <w:pPr>
        <w:spacing w:before="100" w:beforeAutospacing="1" w:after="100" w:afterAutospacing="1" w:line="240" w:lineRule="auto"/>
        <w:outlineLvl w:val="1"/>
        <w:rPr>
          <w:rFonts w:ascii="Times New Roman" w:eastAsia="Times New Roman" w:hAnsi="Times New Roman" w:cs="Times New Roman"/>
          <w:b/>
          <w:bCs/>
          <w:sz w:val="36"/>
          <w:szCs w:val="36"/>
        </w:rPr>
      </w:pPr>
      <w:r w:rsidRPr="008975D5">
        <w:rPr>
          <w:rFonts w:ascii="Times New Roman" w:eastAsia="Times New Roman" w:hAnsi="Times New Roman" w:cs="Times New Roman"/>
          <w:b/>
          <w:bCs/>
          <w:sz w:val="36"/>
          <w:szCs w:val="36"/>
        </w:rPr>
        <w:t>Overview</w:t>
      </w:r>
    </w:p>
    <w:p w:rsidR="008975D5" w:rsidRPr="008975D5" w:rsidRDefault="008975D5" w:rsidP="008975D5">
      <w:pPr>
        <w:spacing w:before="100" w:beforeAutospacing="1" w:after="100" w:afterAutospacing="1" w:line="240" w:lineRule="auto"/>
        <w:rPr>
          <w:rFonts w:ascii="Times New Roman" w:eastAsia="Times New Roman" w:hAnsi="Times New Roman" w:cs="Times New Roman"/>
          <w:sz w:val="24"/>
          <w:szCs w:val="24"/>
        </w:rPr>
      </w:pPr>
      <w:r w:rsidRPr="008975D5">
        <w:rPr>
          <w:rFonts w:ascii="Times New Roman" w:eastAsia="Times New Roman" w:hAnsi="Times New Roman" w:cs="Times New Roman"/>
          <w:sz w:val="24"/>
          <w:szCs w:val="24"/>
        </w:rPr>
        <w:t>Urdu is an important subject for students in the Computer Studies field, as it helps develop communication skills, comprehension, and cultural awareness. While technical knowledge is crucial in IT and computing, strong language skills support writing, reading, and expressing ideas clearly. This course is designed for Computer Studies students to enhance their Urdu understanding while connecting it to their academic and professional needs. It helps students balance technical learning with effective communication and literary skills.</w:t>
      </w:r>
    </w:p>
    <w:p w:rsidR="008975D5" w:rsidRPr="008975D5" w:rsidRDefault="008975D5" w:rsidP="008975D5">
      <w:pPr>
        <w:spacing w:before="100" w:beforeAutospacing="1" w:after="100" w:afterAutospacing="1" w:line="240" w:lineRule="auto"/>
        <w:outlineLvl w:val="1"/>
        <w:rPr>
          <w:rFonts w:ascii="Times New Roman" w:eastAsia="Times New Roman" w:hAnsi="Times New Roman" w:cs="Times New Roman"/>
          <w:b/>
          <w:bCs/>
          <w:sz w:val="36"/>
          <w:szCs w:val="36"/>
        </w:rPr>
      </w:pPr>
      <w:r w:rsidRPr="008975D5">
        <w:rPr>
          <w:rFonts w:ascii="Times New Roman" w:eastAsia="Times New Roman" w:hAnsi="Times New Roman" w:cs="Times New Roman"/>
          <w:b/>
          <w:bCs/>
          <w:sz w:val="36"/>
          <w:szCs w:val="36"/>
        </w:rPr>
        <w:t>Importance of Urdu in Computer Studies</w:t>
      </w:r>
    </w:p>
    <w:p w:rsidR="008975D5" w:rsidRPr="008975D5" w:rsidRDefault="008975D5" w:rsidP="008975D5">
      <w:pPr>
        <w:spacing w:before="100" w:beforeAutospacing="1" w:after="100" w:afterAutospacing="1" w:line="240" w:lineRule="auto"/>
        <w:rPr>
          <w:rFonts w:ascii="Times New Roman" w:eastAsia="Times New Roman" w:hAnsi="Times New Roman" w:cs="Times New Roman"/>
          <w:sz w:val="24"/>
          <w:szCs w:val="24"/>
        </w:rPr>
      </w:pPr>
      <w:r w:rsidRPr="008975D5">
        <w:rPr>
          <w:rFonts w:ascii="Times New Roman" w:eastAsia="Times New Roman" w:hAnsi="Times New Roman" w:cs="Times New Roman"/>
          <w:sz w:val="24"/>
          <w:szCs w:val="24"/>
        </w:rPr>
        <w:t>For Computer Studies students, Urdu is not just a subject of language and literature; it is a tool to communicate, document, and express ideas effectively. Many students need to prepare reports, presentations, or documentation in Urdu, especially when interacting with local clients, institutions, or workplaces. Understanding grammar, vocabulary, and composition strengthens writing skills and ensures clear communication. It also improves reading comprehension, enabling students to interpret technical or academic Urdu content, which may include manuals, guidelines, or reports in the local language.</w:t>
      </w:r>
    </w:p>
    <w:p w:rsidR="008975D5" w:rsidRPr="008975D5" w:rsidRDefault="008975D5" w:rsidP="008975D5">
      <w:pPr>
        <w:spacing w:before="100" w:beforeAutospacing="1" w:after="100" w:afterAutospacing="1" w:line="240" w:lineRule="auto"/>
        <w:outlineLvl w:val="1"/>
        <w:rPr>
          <w:rFonts w:ascii="Times New Roman" w:eastAsia="Times New Roman" w:hAnsi="Times New Roman" w:cs="Times New Roman"/>
          <w:b/>
          <w:bCs/>
          <w:sz w:val="36"/>
          <w:szCs w:val="36"/>
        </w:rPr>
      </w:pPr>
      <w:r w:rsidRPr="008975D5">
        <w:rPr>
          <w:rFonts w:ascii="Times New Roman" w:eastAsia="Times New Roman" w:hAnsi="Times New Roman" w:cs="Times New Roman"/>
          <w:b/>
          <w:bCs/>
          <w:sz w:val="36"/>
          <w:szCs w:val="36"/>
        </w:rPr>
        <w:t>What You Will Learn in This Course</w:t>
      </w:r>
    </w:p>
    <w:p w:rsidR="008975D5" w:rsidRPr="008975D5" w:rsidRDefault="008975D5" w:rsidP="008975D5">
      <w:pPr>
        <w:spacing w:before="100" w:beforeAutospacing="1" w:after="100" w:afterAutospacing="1" w:line="240" w:lineRule="auto"/>
        <w:ind w:left="360"/>
        <w:rPr>
          <w:rFonts w:ascii="Times New Roman" w:eastAsia="Times New Roman" w:hAnsi="Times New Roman" w:cs="Times New Roman"/>
          <w:sz w:val="24"/>
          <w:szCs w:val="24"/>
        </w:rPr>
      </w:pPr>
      <w:r w:rsidRPr="008975D5">
        <w:rPr>
          <w:rFonts w:ascii="Times New Roman" w:eastAsia="Times New Roman" w:hAnsi="Times New Roman" w:cs="Times New Roman"/>
          <w:b/>
          <w:bCs/>
          <w:sz w:val="24"/>
          <w:szCs w:val="24"/>
        </w:rPr>
        <w:t>Grammar and Sentence Structure:</w:t>
      </w:r>
      <w:r w:rsidRPr="008975D5">
        <w:rPr>
          <w:rFonts w:ascii="Times New Roman" w:eastAsia="Times New Roman" w:hAnsi="Times New Roman" w:cs="Times New Roman"/>
          <w:sz w:val="24"/>
          <w:szCs w:val="24"/>
        </w:rPr>
        <w:t xml:space="preserve"> Correct usage of verbs, tenses, and punctuation for clear writing</w:t>
      </w:r>
      <w:bookmarkStart w:id="0" w:name="_GoBack"/>
      <w:bookmarkEnd w:id="0"/>
    </w:p>
    <w:p w:rsidR="008975D5" w:rsidRPr="008975D5" w:rsidRDefault="008975D5" w:rsidP="008975D5">
      <w:pPr>
        <w:spacing w:before="100" w:beforeAutospacing="1" w:after="100" w:afterAutospacing="1" w:line="240" w:lineRule="auto"/>
        <w:ind w:left="360"/>
        <w:rPr>
          <w:rFonts w:ascii="Times New Roman" w:eastAsia="Times New Roman" w:hAnsi="Times New Roman" w:cs="Times New Roman"/>
          <w:sz w:val="24"/>
          <w:szCs w:val="24"/>
        </w:rPr>
      </w:pPr>
      <w:r w:rsidRPr="008975D5">
        <w:rPr>
          <w:rFonts w:ascii="Times New Roman" w:eastAsia="Times New Roman" w:hAnsi="Times New Roman" w:cs="Times New Roman"/>
          <w:b/>
          <w:bCs/>
          <w:sz w:val="24"/>
          <w:szCs w:val="24"/>
        </w:rPr>
        <w:t>Reading Comprehension:</w:t>
      </w:r>
      <w:r w:rsidRPr="008975D5">
        <w:rPr>
          <w:rFonts w:ascii="Times New Roman" w:eastAsia="Times New Roman" w:hAnsi="Times New Roman" w:cs="Times New Roman"/>
          <w:sz w:val="24"/>
          <w:szCs w:val="24"/>
        </w:rPr>
        <w:t xml:space="preserve"> Understanding Urdu texts, technical guides, and academic material</w:t>
      </w:r>
    </w:p>
    <w:p w:rsidR="008975D5" w:rsidRPr="008975D5" w:rsidRDefault="008975D5" w:rsidP="008975D5">
      <w:pPr>
        <w:spacing w:before="100" w:beforeAutospacing="1" w:after="100" w:afterAutospacing="1" w:line="240" w:lineRule="auto"/>
        <w:ind w:left="360"/>
        <w:rPr>
          <w:rFonts w:ascii="Times New Roman" w:eastAsia="Times New Roman" w:hAnsi="Times New Roman" w:cs="Times New Roman"/>
          <w:sz w:val="24"/>
          <w:szCs w:val="24"/>
        </w:rPr>
      </w:pPr>
      <w:r w:rsidRPr="008975D5">
        <w:rPr>
          <w:rFonts w:ascii="Times New Roman" w:eastAsia="Times New Roman" w:hAnsi="Times New Roman" w:cs="Times New Roman"/>
          <w:b/>
          <w:bCs/>
          <w:sz w:val="24"/>
          <w:szCs w:val="24"/>
        </w:rPr>
        <w:t>Vocabulary Enhancement:</w:t>
      </w:r>
      <w:r w:rsidRPr="008975D5">
        <w:rPr>
          <w:rFonts w:ascii="Times New Roman" w:eastAsia="Times New Roman" w:hAnsi="Times New Roman" w:cs="Times New Roman"/>
          <w:sz w:val="24"/>
          <w:szCs w:val="24"/>
        </w:rPr>
        <w:t xml:space="preserve"> Expanding Urdu vocabulary with practical and literary words</w:t>
      </w:r>
    </w:p>
    <w:p w:rsidR="008975D5" w:rsidRPr="008975D5" w:rsidRDefault="008975D5" w:rsidP="008975D5">
      <w:pPr>
        <w:spacing w:before="100" w:beforeAutospacing="1" w:after="100" w:afterAutospacing="1" w:line="240" w:lineRule="auto"/>
        <w:ind w:left="360"/>
        <w:rPr>
          <w:rFonts w:ascii="Times New Roman" w:eastAsia="Times New Roman" w:hAnsi="Times New Roman" w:cs="Times New Roman"/>
          <w:sz w:val="24"/>
          <w:szCs w:val="24"/>
        </w:rPr>
      </w:pPr>
      <w:r w:rsidRPr="008975D5">
        <w:rPr>
          <w:rFonts w:ascii="Times New Roman" w:eastAsia="Times New Roman" w:hAnsi="Times New Roman" w:cs="Times New Roman"/>
          <w:b/>
          <w:bCs/>
          <w:sz w:val="24"/>
          <w:szCs w:val="24"/>
        </w:rPr>
        <w:t>Writing Skills:</w:t>
      </w:r>
      <w:r w:rsidRPr="008975D5">
        <w:rPr>
          <w:rFonts w:ascii="Times New Roman" w:eastAsia="Times New Roman" w:hAnsi="Times New Roman" w:cs="Times New Roman"/>
          <w:sz w:val="24"/>
          <w:szCs w:val="24"/>
        </w:rPr>
        <w:t xml:space="preserve"> Paragraphs, essays, reports, letters, and emails in Urdu</w:t>
      </w:r>
    </w:p>
    <w:p w:rsidR="008975D5" w:rsidRPr="008975D5" w:rsidRDefault="008975D5" w:rsidP="008975D5">
      <w:pPr>
        <w:spacing w:before="100" w:beforeAutospacing="1" w:after="100" w:afterAutospacing="1" w:line="240" w:lineRule="auto"/>
        <w:ind w:left="360"/>
        <w:rPr>
          <w:rFonts w:ascii="Times New Roman" w:eastAsia="Times New Roman" w:hAnsi="Times New Roman" w:cs="Times New Roman"/>
          <w:sz w:val="24"/>
          <w:szCs w:val="24"/>
        </w:rPr>
      </w:pPr>
      <w:r w:rsidRPr="008975D5">
        <w:rPr>
          <w:rFonts w:ascii="Times New Roman" w:eastAsia="Times New Roman" w:hAnsi="Times New Roman" w:cs="Times New Roman"/>
          <w:b/>
          <w:bCs/>
          <w:sz w:val="24"/>
          <w:szCs w:val="24"/>
        </w:rPr>
        <w:t>Creative Expression:</w:t>
      </w:r>
      <w:r w:rsidRPr="008975D5">
        <w:rPr>
          <w:rFonts w:ascii="Times New Roman" w:eastAsia="Times New Roman" w:hAnsi="Times New Roman" w:cs="Times New Roman"/>
          <w:sz w:val="24"/>
          <w:szCs w:val="24"/>
        </w:rPr>
        <w:t xml:space="preserve"> Stories, articles, and projects to develop writing style and fluency</w:t>
      </w:r>
    </w:p>
    <w:p w:rsidR="008975D5" w:rsidRPr="008975D5" w:rsidRDefault="008975D5" w:rsidP="008975D5">
      <w:pPr>
        <w:spacing w:before="100" w:beforeAutospacing="1" w:after="100" w:afterAutospacing="1" w:line="240" w:lineRule="auto"/>
        <w:ind w:left="360"/>
        <w:rPr>
          <w:rFonts w:ascii="Times New Roman" w:eastAsia="Times New Roman" w:hAnsi="Times New Roman" w:cs="Times New Roman"/>
          <w:sz w:val="24"/>
          <w:szCs w:val="24"/>
        </w:rPr>
      </w:pPr>
      <w:r w:rsidRPr="008975D5">
        <w:rPr>
          <w:rFonts w:ascii="Times New Roman" w:eastAsia="Times New Roman" w:hAnsi="Times New Roman" w:cs="Times New Roman"/>
          <w:b/>
          <w:bCs/>
          <w:sz w:val="24"/>
          <w:szCs w:val="24"/>
        </w:rPr>
        <w:t>Formal and Professional Urdu:</w:t>
      </w:r>
      <w:r w:rsidRPr="008975D5">
        <w:rPr>
          <w:rFonts w:ascii="Times New Roman" w:eastAsia="Times New Roman" w:hAnsi="Times New Roman" w:cs="Times New Roman"/>
          <w:sz w:val="24"/>
          <w:szCs w:val="24"/>
        </w:rPr>
        <w:t xml:space="preserve"> Writing official documentation and reports relevant to computer studies</w:t>
      </w:r>
    </w:p>
    <w:p w:rsidR="008975D5" w:rsidRPr="008975D5" w:rsidRDefault="008975D5" w:rsidP="008975D5">
      <w:pPr>
        <w:spacing w:before="100" w:beforeAutospacing="1" w:after="100" w:afterAutospacing="1" w:line="240" w:lineRule="auto"/>
        <w:ind w:left="360"/>
        <w:rPr>
          <w:rFonts w:ascii="Times New Roman" w:eastAsia="Times New Roman" w:hAnsi="Times New Roman" w:cs="Times New Roman"/>
          <w:sz w:val="24"/>
          <w:szCs w:val="24"/>
        </w:rPr>
      </w:pPr>
      <w:r w:rsidRPr="008975D5">
        <w:rPr>
          <w:rFonts w:ascii="Times New Roman" w:eastAsia="Times New Roman" w:hAnsi="Times New Roman" w:cs="Times New Roman"/>
          <w:b/>
          <w:bCs/>
          <w:sz w:val="24"/>
          <w:szCs w:val="24"/>
        </w:rPr>
        <w:t>Critical Thinking and Analysis:</w:t>
      </w:r>
      <w:r w:rsidRPr="008975D5">
        <w:rPr>
          <w:rFonts w:ascii="Times New Roman" w:eastAsia="Times New Roman" w:hAnsi="Times New Roman" w:cs="Times New Roman"/>
          <w:sz w:val="24"/>
          <w:szCs w:val="24"/>
        </w:rPr>
        <w:t xml:space="preserve"> Interpreting texts, summarizing content, and explaining ideas in written form</w:t>
      </w:r>
    </w:p>
    <w:p w:rsidR="008975D5" w:rsidRPr="008975D5" w:rsidRDefault="008975D5" w:rsidP="008975D5">
      <w:pPr>
        <w:spacing w:before="100" w:beforeAutospacing="1" w:after="100" w:afterAutospacing="1" w:line="240" w:lineRule="auto"/>
        <w:outlineLvl w:val="1"/>
        <w:rPr>
          <w:rFonts w:ascii="Times New Roman" w:eastAsia="Times New Roman" w:hAnsi="Times New Roman" w:cs="Times New Roman"/>
          <w:b/>
          <w:bCs/>
          <w:sz w:val="36"/>
          <w:szCs w:val="36"/>
        </w:rPr>
      </w:pPr>
      <w:r w:rsidRPr="008975D5">
        <w:rPr>
          <w:rFonts w:ascii="Times New Roman" w:eastAsia="Times New Roman" w:hAnsi="Times New Roman" w:cs="Times New Roman"/>
          <w:b/>
          <w:bCs/>
          <w:sz w:val="36"/>
          <w:szCs w:val="36"/>
        </w:rPr>
        <w:t>Skills Developed</w:t>
      </w:r>
    </w:p>
    <w:p w:rsidR="008975D5" w:rsidRPr="008975D5" w:rsidRDefault="008975D5" w:rsidP="008975D5">
      <w:pPr>
        <w:spacing w:before="100" w:beforeAutospacing="1" w:after="100" w:afterAutospacing="1" w:line="240" w:lineRule="auto"/>
        <w:rPr>
          <w:rFonts w:ascii="Times New Roman" w:eastAsia="Times New Roman" w:hAnsi="Times New Roman" w:cs="Times New Roman"/>
          <w:sz w:val="24"/>
          <w:szCs w:val="24"/>
        </w:rPr>
      </w:pPr>
      <w:r w:rsidRPr="008975D5">
        <w:rPr>
          <w:rFonts w:ascii="Times New Roman" w:eastAsia="Times New Roman" w:hAnsi="Times New Roman" w:cs="Times New Roman"/>
          <w:sz w:val="24"/>
          <w:szCs w:val="24"/>
        </w:rPr>
        <w:lastRenderedPageBreak/>
        <w:t>By taking this course, students improve their ability to communicate clearly and confidently in Urdu. They develop strong reading comprehension, enabling them to understand manuals, instructions, and academic texts. Writing skills improve for formal reports, essays, and project documentation. Critical thinking is strengthened as students learn to analyze texts, summarize information, and present ideas logically. These skills make students better communicators in both academic and professional settings.</w:t>
      </w:r>
    </w:p>
    <w:p w:rsidR="008975D5" w:rsidRPr="008975D5" w:rsidRDefault="008975D5" w:rsidP="008975D5">
      <w:pPr>
        <w:spacing w:before="100" w:beforeAutospacing="1" w:after="100" w:afterAutospacing="1" w:line="240" w:lineRule="auto"/>
        <w:outlineLvl w:val="1"/>
        <w:rPr>
          <w:rFonts w:ascii="Times New Roman" w:eastAsia="Times New Roman" w:hAnsi="Times New Roman" w:cs="Times New Roman"/>
          <w:b/>
          <w:bCs/>
          <w:sz w:val="36"/>
          <w:szCs w:val="36"/>
        </w:rPr>
      </w:pPr>
      <w:r w:rsidRPr="008975D5">
        <w:rPr>
          <w:rFonts w:ascii="Times New Roman" w:eastAsia="Times New Roman" w:hAnsi="Times New Roman" w:cs="Times New Roman"/>
          <w:b/>
          <w:bCs/>
          <w:sz w:val="36"/>
          <w:szCs w:val="36"/>
        </w:rPr>
        <w:t>Who This Course Is For</w:t>
      </w:r>
    </w:p>
    <w:p w:rsidR="008975D5" w:rsidRPr="008975D5" w:rsidRDefault="008975D5" w:rsidP="008975D5">
      <w:pPr>
        <w:spacing w:before="100" w:beforeAutospacing="1" w:after="100" w:afterAutospacing="1" w:line="240" w:lineRule="auto"/>
        <w:rPr>
          <w:rFonts w:ascii="Times New Roman" w:eastAsia="Times New Roman" w:hAnsi="Times New Roman" w:cs="Times New Roman"/>
          <w:sz w:val="24"/>
          <w:szCs w:val="24"/>
        </w:rPr>
      </w:pPr>
      <w:r w:rsidRPr="008975D5">
        <w:rPr>
          <w:rFonts w:ascii="Times New Roman" w:eastAsia="Times New Roman" w:hAnsi="Times New Roman" w:cs="Times New Roman"/>
          <w:sz w:val="24"/>
          <w:szCs w:val="24"/>
        </w:rPr>
        <w:t>This course is designed for Computer Studies students who want to improve their Urdu language skills alongside their technical education. It is ideal for students preparing for board exams, assignments, project reports, and workplace communication in Urdu. Even students who find Urdu challenging will benefit from this course, as it simplifies grammar, vocabulary, and writing practices while focusing on practical applications in the computer field.</w:t>
      </w:r>
    </w:p>
    <w:p w:rsidR="008975D5" w:rsidRPr="008975D5" w:rsidRDefault="008975D5" w:rsidP="008975D5">
      <w:pPr>
        <w:spacing w:before="100" w:beforeAutospacing="1" w:after="100" w:afterAutospacing="1" w:line="240" w:lineRule="auto"/>
        <w:outlineLvl w:val="1"/>
        <w:rPr>
          <w:rFonts w:ascii="Times New Roman" w:eastAsia="Times New Roman" w:hAnsi="Times New Roman" w:cs="Times New Roman"/>
          <w:b/>
          <w:bCs/>
          <w:sz w:val="36"/>
          <w:szCs w:val="36"/>
        </w:rPr>
      </w:pPr>
      <w:r w:rsidRPr="008975D5">
        <w:rPr>
          <w:rFonts w:ascii="Times New Roman" w:eastAsia="Times New Roman" w:hAnsi="Times New Roman" w:cs="Times New Roman"/>
          <w:b/>
          <w:bCs/>
          <w:sz w:val="36"/>
          <w:szCs w:val="36"/>
        </w:rPr>
        <w:t>Conclusion</w:t>
      </w:r>
    </w:p>
    <w:p w:rsidR="008975D5" w:rsidRPr="008975D5" w:rsidRDefault="008975D5" w:rsidP="008975D5">
      <w:pPr>
        <w:spacing w:before="100" w:beforeAutospacing="1" w:after="100" w:afterAutospacing="1" w:line="240" w:lineRule="auto"/>
        <w:rPr>
          <w:rFonts w:ascii="Times New Roman" w:eastAsia="Times New Roman" w:hAnsi="Times New Roman" w:cs="Times New Roman"/>
          <w:sz w:val="24"/>
          <w:szCs w:val="24"/>
        </w:rPr>
      </w:pPr>
      <w:r w:rsidRPr="008975D5">
        <w:rPr>
          <w:rFonts w:ascii="Times New Roman" w:eastAsia="Times New Roman" w:hAnsi="Times New Roman" w:cs="Times New Roman"/>
          <w:sz w:val="24"/>
          <w:szCs w:val="24"/>
        </w:rPr>
        <w:t>Urdu is an essential language skill for Computer Studies students, enabling them to communicate effectively, write professionally, and understand academic or technical content. This course ensures that students strengthen their reading, writing, and comprehension skills, while also learning to express their ideas clearly in both academic and professional settings. Mastering Urdu alongside computer knowledge gives students a balanced and confident approach toward their studies and future careers.</w:t>
      </w:r>
    </w:p>
    <w:p w:rsidR="008975D5" w:rsidRDefault="008975D5"/>
    <w:sectPr w:rsidR="008975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8384287"/>
    <w:multiLevelType w:val="multilevel"/>
    <w:tmpl w:val="E590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5D5"/>
    <w:rsid w:val="00897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5E3237-D819-4491-B941-881B9C943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975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975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5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975D5"/>
    <w:rPr>
      <w:rFonts w:ascii="Times New Roman" w:eastAsia="Times New Roman" w:hAnsi="Times New Roman" w:cs="Times New Roman"/>
      <w:b/>
      <w:bCs/>
      <w:sz w:val="36"/>
      <w:szCs w:val="36"/>
    </w:rPr>
  </w:style>
  <w:style w:type="character" w:styleId="Strong">
    <w:name w:val="Strong"/>
    <w:basedOn w:val="DefaultParagraphFont"/>
    <w:uiPriority w:val="22"/>
    <w:qFormat/>
    <w:rsid w:val="008975D5"/>
    <w:rPr>
      <w:b/>
      <w:bCs/>
    </w:rPr>
  </w:style>
  <w:style w:type="paragraph" w:styleId="NormalWeb">
    <w:name w:val="Normal (Web)"/>
    <w:basedOn w:val="Normal"/>
    <w:uiPriority w:val="99"/>
    <w:semiHidden/>
    <w:unhideWhenUsed/>
    <w:rsid w:val="008975D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9905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511</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2025-11-16T10:26:00Z</dcterms:created>
  <dcterms:modified xsi:type="dcterms:W3CDTF">2025-11-16T10:26:00Z</dcterms:modified>
</cp:coreProperties>
</file>