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8261" w14:textId="77777777" w:rsidR="00F95F93" w:rsidRPr="00F95F93" w:rsidRDefault="00F95F93" w:rsidP="00F95F93">
      <w:pPr>
        <w:jc w:val="right"/>
        <w:rPr>
          <w:b/>
          <w:bCs/>
        </w:rPr>
      </w:pPr>
    </w:p>
    <w:p w14:paraId="4EAF3E0B" w14:textId="08185B2E" w:rsidR="00C72045" w:rsidRPr="00817E2D" w:rsidRDefault="00F95F93" w:rsidP="00F95F93">
      <w:pPr>
        <w:rPr>
          <w:b/>
          <w:bCs/>
          <w:sz w:val="24"/>
          <w:szCs w:val="24"/>
        </w:rPr>
      </w:pPr>
      <w:r w:rsidRPr="00817E2D">
        <w:rPr>
          <w:b/>
          <w:bCs/>
          <w:sz w:val="24"/>
          <w:szCs w:val="24"/>
        </w:rPr>
        <w:t>Mohammad Sufyaan</w:t>
      </w:r>
      <w:r w:rsidRPr="00817E2D">
        <w:rPr>
          <w:b/>
          <w:bCs/>
          <w:sz w:val="24"/>
          <w:szCs w:val="24"/>
        </w:rPr>
        <w:t xml:space="preserve"> </w:t>
      </w:r>
      <w:r w:rsidR="00817E2D" w:rsidRPr="00817E2D">
        <w:rPr>
          <w:b/>
          <w:bCs/>
          <w:sz w:val="24"/>
          <w:szCs w:val="24"/>
        </w:rPr>
        <w:t xml:space="preserve">                                                                                                                    </w:t>
      </w:r>
    </w:p>
    <w:p w14:paraId="22300D6E" w14:textId="77777777" w:rsidR="007A5D68" w:rsidRPr="00817E2D" w:rsidRDefault="007A5D68" w:rsidP="00F95F93">
      <w:pPr>
        <w:rPr>
          <w:b/>
          <w:bCs/>
          <w:sz w:val="24"/>
          <w:szCs w:val="24"/>
        </w:rPr>
      </w:pPr>
      <w:r w:rsidRPr="00817E2D">
        <w:rPr>
          <w:b/>
          <w:bCs/>
          <w:sz w:val="24"/>
          <w:szCs w:val="24"/>
        </w:rPr>
        <w:t xml:space="preserve">Professor </w:t>
      </w:r>
      <w:r w:rsidRPr="00817E2D">
        <w:rPr>
          <w:b/>
          <w:bCs/>
          <w:sz w:val="24"/>
          <w:szCs w:val="24"/>
        </w:rPr>
        <w:t xml:space="preserve">Patricia </w:t>
      </w:r>
      <w:r w:rsidRPr="00817E2D">
        <w:rPr>
          <w:b/>
          <w:bCs/>
          <w:sz w:val="24"/>
          <w:szCs w:val="24"/>
        </w:rPr>
        <w:t>McManus</w:t>
      </w:r>
      <w:r w:rsidR="00F95F93" w:rsidRPr="00817E2D">
        <w:rPr>
          <w:b/>
          <w:bCs/>
          <w:sz w:val="24"/>
          <w:szCs w:val="24"/>
        </w:rPr>
        <w:t xml:space="preserve"> </w:t>
      </w:r>
    </w:p>
    <w:p w14:paraId="1760D379" w14:textId="77777777" w:rsidR="00575F0B" w:rsidRDefault="00817E2D" w:rsidP="00F95F93">
      <w:pPr>
        <w:rPr>
          <w:b/>
          <w:bCs/>
          <w:sz w:val="24"/>
          <w:szCs w:val="24"/>
        </w:rPr>
      </w:pPr>
      <w:r w:rsidRPr="00817E2D">
        <w:rPr>
          <w:b/>
          <w:bCs/>
          <w:sz w:val="24"/>
          <w:szCs w:val="24"/>
        </w:rPr>
        <w:t>ITAI 1378</w:t>
      </w:r>
    </w:p>
    <w:p w14:paraId="789D7709" w14:textId="77777777" w:rsidR="00575F0B" w:rsidRPr="00817E2D" w:rsidRDefault="00575F0B" w:rsidP="00575F0B">
      <w:pPr>
        <w:rPr>
          <w:b/>
          <w:bCs/>
          <w:sz w:val="24"/>
          <w:szCs w:val="24"/>
        </w:rPr>
      </w:pPr>
      <w:r w:rsidRPr="00817E2D">
        <w:rPr>
          <w:b/>
          <w:bCs/>
          <w:sz w:val="24"/>
          <w:szCs w:val="24"/>
        </w:rPr>
        <w:t>9/3/2024</w:t>
      </w:r>
    </w:p>
    <w:p w14:paraId="2963EF8E" w14:textId="296EB6A0" w:rsidR="000637FC" w:rsidRDefault="00F95F93" w:rsidP="00F95F93">
      <w:pPr>
        <w:rPr>
          <w:b/>
          <w:bCs/>
          <w:sz w:val="24"/>
          <w:szCs w:val="24"/>
        </w:rPr>
      </w:pPr>
      <w:r w:rsidRPr="00817E2D">
        <w:rPr>
          <w:b/>
          <w:bCs/>
          <w:sz w:val="24"/>
          <w:szCs w:val="24"/>
        </w:rPr>
        <w:t xml:space="preserve">              </w:t>
      </w:r>
    </w:p>
    <w:p w14:paraId="1DBA9DA3" w14:textId="77777777" w:rsidR="000637FC" w:rsidRDefault="000637FC" w:rsidP="00F95F93">
      <w:pPr>
        <w:rPr>
          <w:b/>
          <w:bCs/>
          <w:sz w:val="24"/>
          <w:szCs w:val="24"/>
        </w:rPr>
      </w:pPr>
    </w:p>
    <w:p w14:paraId="1B3E32FC" w14:textId="1605F738" w:rsidR="000637FC" w:rsidRPr="006960CF" w:rsidRDefault="000637FC" w:rsidP="006960CF">
      <w:pPr>
        <w:jc w:val="center"/>
        <w:rPr>
          <w:b/>
          <w:bCs/>
          <w:sz w:val="32"/>
          <w:szCs w:val="32"/>
        </w:rPr>
      </w:pPr>
      <w:r w:rsidRPr="006960CF">
        <w:rPr>
          <w:b/>
          <w:bCs/>
          <w:sz w:val="32"/>
          <w:szCs w:val="32"/>
        </w:rPr>
        <w:t>L01Exploring Real-World Applications of Computer Vision</w:t>
      </w:r>
    </w:p>
    <w:p w14:paraId="5541049B" w14:textId="79E9E9C8" w:rsidR="00F95F93" w:rsidRPr="00817E2D" w:rsidRDefault="00F95F93" w:rsidP="00F95F93">
      <w:pPr>
        <w:rPr>
          <w:b/>
          <w:bCs/>
          <w:sz w:val="24"/>
          <w:szCs w:val="24"/>
        </w:rPr>
      </w:pPr>
      <w:r w:rsidRPr="00817E2D">
        <w:rPr>
          <w:b/>
          <w:bCs/>
          <w:sz w:val="24"/>
          <w:szCs w:val="24"/>
        </w:rPr>
        <w:t xml:space="preserve">  </w:t>
      </w:r>
    </w:p>
    <w:p w14:paraId="178921B1" w14:textId="77777777" w:rsidR="001B0E47" w:rsidRDefault="001B0E47" w:rsidP="004D3357">
      <w:pPr>
        <w:rPr>
          <w:b/>
          <w:bCs/>
        </w:rPr>
      </w:pPr>
    </w:p>
    <w:p w14:paraId="2001D633" w14:textId="717B0559" w:rsidR="004D3357" w:rsidRPr="004D3357" w:rsidRDefault="004D3357" w:rsidP="004D3357">
      <w:r w:rsidRPr="004D3357">
        <w:rPr>
          <w:b/>
          <w:bCs/>
        </w:rPr>
        <w:t xml:space="preserve">Description of the Application: </w:t>
      </w:r>
      <w:r w:rsidRPr="004D3357">
        <w:t>Face detection is a computer vision technology that identifies human faces in digital images and videos. This technology is widely used across various fields, including security, biometrics, law enforcement, entertainment, social media, and healthcare. In surveillance, it helps monitor people in real-time, while in security, it controls access to restricted areas. Social media platforms use face detection to suggest photo tags, and smartphones employ it for unlocking devices and enhancing camera functions. In healthcare, face detection facilitates patient identification and access control. Essentially, face detection serves as a foundational technology for more advanced applications like facial recognition, which not only identifies the presence of a face but also matches it with a specific individual.</w:t>
      </w:r>
    </w:p>
    <w:p w14:paraId="01831F73" w14:textId="77777777" w:rsidR="004D3357" w:rsidRPr="004D3357" w:rsidRDefault="004D3357" w:rsidP="004D3357">
      <w:r w:rsidRPr="004D3357">
        <w:rPr>
          <w:b/>
          <w:bCs/>
        </w:rPr>
        <w:t xml:space="preserve">Technology Behind It: </w:t>
      </w:r>
      <w:r w:rsidRPr="004D3357">
        <w:t>Face detection relies on a combination of artificial intelligence (AI), machine learning (ML), and image processing techniques. At its core, it uses algorithms that analyze digital images to find and distinguish human faces from other objects.</w:t>
      </w:r>
    </w:p>
    <w:p w14:paraId="1E5A25BE" w14:textId="41FE1337" w:rsidR="004D3357" w:rsidRPr="004D3357" w:rsidRDefault="004D3357" w:rsidP="004D3357">
      <w:r w:rsidRPr="004D3357">
        <w:t>Technology starts by identifying key facial features, such as the eyes, nose, and mouth, which are easier to detect. Once a potential face region is located, the algorithm performs further checks to confirm the presence of a face. To achieve this, face detection systems are trained on large datasets of images containing both faces and non-face objects. This training helps the system improve its accuracy in identifying faces under various conditions.</w:t>
      </w:r>
    </w:p>
    <w:p w14:paraId="0366AEE3" w14:textId="77777777" w:rsidR="004D3357" w:rsidRPr="004D3357" w:rsidRDefault="004D3357" w:rsidP="004D3357">
      <w:r w:rsidRPr="004D3357">
        <w:t>Several methods are used in face detection, including:</w:t>
      </w:r>
    </w:p>
    <w:p w14:paraId="154FF6AC" w14:textId="77777777" w:rsidR="004D3357" w:rsidRPr="004D3357" w:rsidRDefault="004D3357" w:rsidP="004D3357">
      <w:pPr>
        <w:numPr>
          <w:ilvl w:val="0"/>
          <w:numId w:val="1"/>
        </w:numPr>
      </w:pPr>
      <w:r w:rsidRPr="004D3357">
        <w:rPr>
          <w:b/>
          <w:bCs/>
        </w:rPr>
        <w:t>Viola-Jones Algorithm:</w:t>
      </w:r>
      <w:r w:rsidRPr="004D3357">
        <w:t xml:space="preserve"> A classic approach that trains a model to differentiate between faces and non-faces. It's effective for real-time applications but struggles with faces that are partially covered or not oriented properly.</w:t>
      </w:r>
    </w:p>
    <w:p w14:paraId="37B6E928" w14:textId="77777777" w:rsidR="004D3357" w:rsidRPr="004D3357" w:rsidRDefault="004D3357" w:rsidP="004D3357">
      <w:pPr>
        <w:numPr>
          <w:ilvl w:val="0"/>
          <w:numId w:val="1"/>
        </w:numPr>
      </w:pPr>
      <w:r w:rsidRPr="004D3357">
        <w:rPr>
          <w:b/>
          <w:bCs/>
        </w:rPr>
        <w:t>Feature-Based Methods:</w:t>
      </w:r>
      <w:r w:rsidRPr="004D3357">
        <w:t xml:space="preserve"> These focus on detecting specific facial features like eyes or nose, which can be less reliable under varying lighting and noise conditions.</w:t>
      </w:r>
    </w:p>
    <w:p w14:paraId="7F1B7C5B" w14:textId="77777777" w:rsidR="004D3357" w:rsidRPr="004D3357" w:rsidRDefault="004D3357" w:rsidP="004D3357">
      <w:pPr>
        <w:numPr>
          <w:ilvl w:val="0"/>
          <w:numId w:val="1"/>
        </w:numPr>
      </w:pPr>
      <w:r w:rsidRPr="004D3357">
        <w:rPr>
          <w:b/>
          <w:bCs/>
        </w:rPr>
        <w:lastRenderedPageBreak/>
        <w:t>Template Matching:</w:t>
      </w:r>
      <w:r w:rsidRPr="004D3357">
        <w:t xml:space="preserve"> This method compares a given image to pre-stored standard face patterns. It's less effective when dealing with variations in pose, scale, or shape.</w:t>
      </w:r>
    </w:p>
    <w:p w14:paraId="5C7EA8E4" w14:textId="77777777" w:rsidR="004D3357" w:rsidRPr="004D3357" w:rsidRDefault="004D3357" w:rsidP="004D3357">
      <w:pPr>
        <w:numPr>
          <w:ilvl w:val="0"/>
          <w:numId w:val="1"/>
        </w:numPr>
      </w:pPr>
      <w:r w:rsidRPr="004D3357">
        <w:rPr>
          <w:b/>
          <w:bCs/>
        </w:rPr>
        <w:t>Convolutional Neural Networks (CNNs):</w:t>
      </w:r>
      <w:r w:rsidRPr="004D3357">
        <w:t xml:space="preserve"> Deep learning models that are particularly powerful for image recognition tasks. They can process pixel data to identify and classify facial features accurately but require extensive computational resources and large datasets for training.</w:t>
      </w:r>
    </w:p>
    <w:p w14:paraId="02221A29" w14:textId="77777777" w:rsidR="004D3357" w:rsidRPr="004D3357" w:rsidRDefault="004D3357" w:rsidP="004D3357">
      <w:r w:rsidRPr="004D3357">
        <w:t>Additionally, face detection can be enhanced using techniques like background removal, skin color analysis, and motion detection, depending on the application.</w:t>
      </w:r>
    </w:p>
    <w:p w14:paraId="71523683" w14:textId="77777777" w:rsidR="004D3357" w:rsidRPr="004D3357" w:rsidRDefault="004D3357" w:rsidP="004D3357">
      <w:r w:rsidRPr="004D3357">
        <w:t>Benefits and Challenges</w:t>
      </w:r>
    </w:p>
    <w:p w14:paraId="7A023274" w14:textId="77777777" w:rsidR="004D3357" w:rsidRPr="004D3357" w:rsidRDefault="004D3357" w:rsidP="004D3357">
      <w:r w:rsidRPr="004D3357">
        <w:rPr>
          <w:b/>
          <w:bCs/>
        </w:rPr>
        <w:t>Benefits:</w:t>
      </w:r>
    </w:p>
    <w:p w14:paraId="41568E71" w14:textId="77777777" w:rsidR="004D3357" w:rsidRPr="004D3357" w:rsidRDefault="004D3357" w:rsidP="004D3357">
      <w:pPr>
        <w:numPr>
          <w:ilvl w:val="0"/>
          <w:numId w:val="2"/>
        </w:numPr>
      </w:pPr>
      <w:r w:rsidRPr="004D3357">
        <w:rPr>
          <w:b/>
          <w:bCs/>
        </w:rPr>
        <w:t>Improved Security:</w:t>
      </w:r>
      <w:r w:rsidRPr="004D3357">
        <w:t xml:space="preserve"> Face detection enhances security by enabling automated surveillance and access control. It helps in identifying unauthorized individuals in secure areas and aids in criminal investigations.</w:t>
      </w:r>
    </w:p>
    <w:p w14:paraId="30A35A18" w14:textId="77777777" w:rsidR="004D3357" w:rsidRPr="004D3357" w:rsidRDefault="004D3357" w:rsidP="004D3357">
      <w:pPr>
        <w:numPr>
          <w:ilvl w:val="0"/>
          <w:numId w:val="2"/>
        </w:numPr>
      </w:pPr>
      <w:r w:rsidRPr="004D3357">
        <w:rPr>
          <w:b/>
          <w:bCs/>
        </w:rPr>
        <w:t>Ease of Integration:</w:t>
      </w:r>
      <w:r w:rsidRPr="004D3357">
        <w:t xml:space="preserve"> This technology is relatively easy to integrate with existing security systems and compatible with various cybersecurity software, making it accessible for widespread use.</w:t>
      </w:r>
    </w:p>
    <w:p w14:paraId="05C42AC8" w14:textId="77777777" w:rsidR="004D3357" w:rsidRPr="004D3357" w:rsidRDefault="004D3357" w:rsidP="004D3357">
      <w:pPr>
        <w:numPr>
          <w:ilvl w:val="0"/>
          <w:numId w:val="2"/>
        </w:numPr>
      </w:pPr>
      <w:r w:rsidRPr="004D3357">
        <w:rPr>
          <w:b/>
          <w:bCs/>
        </w:rPr>
        <w:t>Automation and Efficiency:</w:t>
      </w:r>
      <w:r w:rsidRPr="004D3357">
        <w:t xml:space="preserve"> Automating the identification process saves time and reduces human error, making it more efficient than manual methods.</w:t>
      </w:r>
    </w:p>
    <w:p w14:paraId="51A9E8E3" w14:textId="77777777" w:rsidR="004D3357" w:rsidRPr="004D3357" w:rsidRDefault="004D3357" w:rsidP="004D3357">
      <w:r w:rsidRPr="004D3357">
        <w:rPr>
          <w:b/>
          <w:bCs/>
        </w:rPr>
        <w:t>Challenges:</w:t>
      </w:r>
    </w:p>
    <w:p w14:paraId="7E582913" w14:textId="77777777" w:rsidR="004D3357" w:rsidRPr="004D3357" w:rsidRDefault="004D3357" w:rsidP="004D3357">
      <w:pPr>
        <w:numPr>
          <w:ilvl w:val="0"/>
          <w:numId w:val="3"/>
        </w:numPr>
      </w:pPr>
      <w:r w:rsidRPr="004D3357">
        <w:rPr>
          <w:b/>
          <w:bCs/>
        </w:rPr>
        <w:t>Data Storage Requirements:</w:t>
      </w:r>
      <w:r w:rsidRPr="004D3357">
        <w:t xml:space="preserve"> Face detection systems require significant data storage for training and processing, which can be a limitation for some users.</w:t>
      </w:r>
    </w:p>
    <w:p w14:paraId="172CAB3A" w14:textId="77777777" w:rsidR="004D3357" w:rsidRPr="004D3357" w:rsidRDefault="004D3357" w:rsidP="004D3357">
      <w:pPr>
        <w:numPr>
          <w:ilvl w:val="0"/>
          <w:numId w:val="3"/>
        </w:numPr>
      </w:pPr>
      <w:r w:rsidRPr="004D3357">
        <w:rPr>
          <w:b/>
          <w:bCs/>
        </w:rPr>
        <w:t>Inaccuracy:</w:t>
      </w:r>
      <w:r w:rsidRPr="004D3357">
        <w:t xml:space="preserve"> The accuracy of face detection can be affected by factors such as changes in appearance, lighting conditions, camera angles, and facial expressions. This can lead to false positives or negatives, especially in diverse environments.</w:t>
      </w:r>
    </w:p>
    <w:p w14:paraId="27B18426" w14:textId="77777777" w:rsidR="004D3357" w:rsidRPr="004D3357" w:rsidRDefault="004D3357" w:rsidP="004D3357">
      <w:pPr>
        <w:numPr>
          <w:ilvl w:val="0"/>
          <w:numId w:val="3"/>
        </w:numPr>
      </w:pPr>
      <w:r w:rsidRPr="004D3357">
        <w:rPr>
          <w:b/>
          <w:bCs/>
        </w:rPr>
        <w:t>Privacy Concerns:</w:t>
      </w:r>
      <w:r w:rsidRPr="004D3357">
        <w:t xml:space="preserve"> The ability to detect faces without consent raises serious privacy issues. There are concerns about misuse for surveillance and the potential for government or corporate overreach.</w:t>
      </w:r>
    </w:p>
    <w:p w14:paraId="6027627F" w14:textId="77777777" w:rsidR="004D3357" w:rsidRPr="004D3357" w:rsidRDefault="004D3357" w:rsidP="004D3357">
      <w:pPr>
        <w:numPr>
          <w:ilvl w:val="0"/>
          <w:numId w:val="3"/>
        </w:numPr>
      </w:pPr>
      <w:r w:rsidRPr="004D3357">
        <w:rPr>
          <w:b/>
          <w:bCs/>
        </w:rPr>
        <w:t>Bias and Discrimination:</w:t>
      </w:r>
      <w:r w:rsidRPr="004D3357">
        <w:t xml:space="preserve"> There have been instances of racial and gender biases in face detection systems, where the technology performs less accurately on people of color or women. This can lead to discrimination and false accusations, raising ethical concerns about its widespread deployment.</w:t>
      </w:r>
    </w:p>
    <w:p w14:paraId="61FA80EB" w14:textId="77777777" w:rsidR="004D3357" w:rsidRPr="004D3357" w:rsidRDefault="004D3357" w:rsidP="004D3357">
      <w:r w:rsidRPr="004D3357">
        <w:t>Reflection</w:t>
      </w:r>
    </w:p>
    <w:p w14:paraId="6230AEF4" w14:textId="77777777" w:rsidR="004D3357" w:rsidRPr="004D3357" w:rsidRDefault="004D3357" w:rsidP="004D3357">
      <w:r w:rsidRPr="004D3357">
        <w:t>Looking ahead, face detection technology is expected to continue evolving, driven by advancements in deep learning and neural networks. These improvements could lead to more accurate and faster detection systems that are capable of handling a wider range of conditions and use cases. However, ethical considerations, such as privacy and bias, will play a crucial role in shaping its future development and adoption.</w:t>
      </w:r>
    </w:p>
    <w:p w14:paraId="00B4C2F3" w14:textId="77777777" w:rsidR="004D3357" w:rsidRPr="004D3357" w:rsidRDefault="004D3357" w:rsidP="004D3357">
      <w:r w:rsidRPr="004D3357">
        <w:lastRenderedPageBreak/>
        <w:t>As society becomes more dependent on AI technologies, the impact of face detection on privacy and civil liberties will need careful regulation to prevent abuse. While it has the potential to enhance security and convenience, it could also lead to increased surveillance and loss of privacy if not managed responsibly. Balancing the benefits and risks of face detection will be key to its sustainable integration into everyday life.</w:t>
      </w:r>
    </w:p>
    <w:p w14:paraId="31A7A4DE" w14:textId="77777777" w:rsidR="004D3357" w:rsidRPr="004D3357" w:rsidRDefault="004D3357" w:rsidP="004D3357">
      <w:r w:rsidRPr="004D3357">
        <w:br/>
      </w:r>
      <w:r w:rsidRPr="004D3357">
        <w:br/>
      </w:r>
    </w:p>
    <w:p w14:paraId="07675B37" w14:textId="77777777" w:rsidR="00FD7CC6" w:rsidRDefault="00FD7CC6" w:rsidP="004D3357"/>
    <w:p w14:paraId="076CA228" w14:textId="1BF0FEB0" w:rsidR="004D3357" w:rsidRDefault="004D3357" w:rsidP="004D3357">
      <w:r w:rsidRPr="004D3357">
        <w:t>References: </w:t>
      </w:r>
    </w:p>
    <w:p w14:paraId="11ACF07B" w14:textId="77777777" w:rsidR="00FD7CC6" w:rsidRPr="004D3357" w:rsidRDefault="00FD7CC6" w:rsidP="004D3357"/>
    <w:p w14:paraId="6D959EC6" w14:textId="77777777" w:rsidR="004D3357" w:rsidRDefault="004D3357" w:rsidP="004D3357">
      <w:pPr>
        <w:ind w:firstLine="720"/>
        <w:rPr>
          <w:rStyle w:val="Hyperlink"/>
        </w:rPr>
      </w:pPr>
      <w:r w:rsidRPr="004D3357">
        <w:t xml:space="preserve">Barney, N., &amp; Bernstein, C. (2023, April 20). </w:t>
      </w:r>
      <w:r w:rsidRPr="004D3357">
        <w:rPr>
          <w:i/>
          <w:iCs/>
        </w:rPr>
        <w:t>What is face detection and how does it work?</w:t>
      </w:r>
      <w:r w:rsidRPr="004D3357">
        <w:t xml:space="preserve"> Enterprise AI. TechTarget.</w:t>
      </w:r>
      <w:hyperlink r:id="rId5" w:history="1">
        <w:r w:rsidRPr="004D3357">
          <w:rPr>
            <w:rStyle w:val="Hyperlink"/>
          </w:rPr>
          <w:t xml:space="preserve"> https://www.techtarget.com/searchenterpriseai/definition/face-detection</w:t>
        </w:r>
      </w:hyperlink>
    </w:p>
    <w:p w14:paraId="584C60FA" w14:textId="22F23882" w:rsidR="00273D3A" w:rsidRPr="00273D3A" w:rsidRDefault="00273D3A" w:rsidP="00273D3A">
      <w:pPr>
        <w:ind w:firstLine="720"/>
      </w:pPr>
      <w:r w:rsidRPr="00273D3A">
        <w:t xml:space="preserve">Lewis, J. A., &amp; Crumpler, W. </w:t>
      </w:r>
      <w:r w:rsidRPr="00273D3A">
        <w:rPr>
          <w:i/>
          <w:iCs/>
        </w:rPr>
        <w:t>How does facial recognition work?</w:t>
      </w:r>
      <w:r w:rsidRPr="00273D3A">
        <w:t xml:space="preserve">. CSIS. </w:t>
      </w:r>
      <w:hyperlink r:id="rId6" w:history="1">
        <w:r w:rsidRPr="00273D3A">
          <w:rPr>
            <w:rStyle w:val="Hyperlink"/>
          </w:rPr>
          <w:t>https://www.csis.org/analysis/how-does-facial-recognition-work</w:t>
        </w:r>
      </w:hyperlink>
      <w:r>
        <w:t xml:space="preserve"> </w:t>
      </w:r>
    </w:p>
    <w:p w14:paraId="7D10BB14" w14:textId="36953953" w:rsidR="00EF0CCB" w:rsidRDefault="00EF0CCB" w:rsidP="00EF0CCB">
      <w:pPr>
        <w:ind w:firstLine="720"/>
      </w:pPr>
      <w:r w:rsidRPr="00EF0CCB">
        <w:rPr>
          <w:i/>
          <w:iCs/>
        </w:rPr>
        <w:t>Facial recognition technology - innovatrics - how it works</w:t>
      </w:r>
      <w:r w:rsidRPr="00EF0CCB">
        <w:t xml:space="preserve">. Innovatrics. (2024, April 16). </w:t>
      </w:r>
      <w:hyperlink r:id="rId7" w:history="1">
        <w:r w:rsidRPr="00EF0CCB">
          <w:rPr>
            <w:rStyle w:val="Hyperlink"/>
          </w:rPr>
          <w:t>https://www.innovatrics.com/facial-recognition-technology/</w:t>
        </w:r>
      </w:hyperlink>
      <w:r w:rsidRPr="00EF0CCB">
        <w:t xml:space="preserve"> </w:t>
      </w:r>
    </w:p>
    <w:p w14:paraId="077C779F" w14:textId="25E8F9E0" w:rsidR="00B55952" w:rsidRDefault="00B55952" w:rsidP="00B55952">
      <w:pPr>
        <w:ind w:firstLine="720"/>
      </w:pPr>
      <w:r w:rsidRPr="00B55952">
        <w:t xml:space="preserve">Kaspersky. (2020, November 7). </w:t>
      </w:r>
      <w:r w:rsidRPr="00B55952">
        <w:rPr>
          <w:i/>
          <w:iCs/>
        </w:rPr>
        <w:t>What is facial recognition &amp; how does it work?</w:t>
      </w:r>
      <w:r w:rsidRPr="00B55952">
        <w:t xml:space="preserve">. /. </w:t>
      </w:r>
      <w:hyperlink r:id="rId8" w:history="1">
        <w:r w:rsidRPr="00B55952">
          <w:rPr>
            <w:rStyle w:val="Hyperlink"/>
          </w:rPr>
          <w:t>https://www.kaspersky.com/resource-center/definitions/what-is-facial-recognition</w:t>
        </w:r>
      </w:hyperlink>
    </w:p>
    <w:p w14:paraId="4BE2B533" w14:textId="77777777" w:rsidR="00B55952" w:rsidRPr="00B55952" w:rsidRDefault="00B55952" w:rsidP="00B55952">
      <w:pPr>
        <w:ind w:firstLine="720"/>
      </w:pPr>
    </w:p>
    <w:p w14:paraId="64C213A9" w14:textId="77777777" w:rsidR="00B55952" w:rsidRDefault="00B55952" w:rsidP="00EF0CCB">
      <w:pPr>
        <w:ind w:firstLine="720"/>
      </w:pPr>
    </w:p>
    <w:p w14:paraId="51453E60" w14:textId="77777777" w:rsidR="00EF0CCB" w:rsidRPr="00EF0CCB" w:rsidRDefault="00EF0CCB" w:rsidP="00EF0CCB">
      <w:pPr>
        <w:ind w:firstLine="720"/>
      </w:pPr>
    </w:p>
    <w:p w14:paraId="14726A27" w14:textId="77777777" w:rsidR="001056E0" w:rsidRDefault="001056E0" w:rsidP="004D3357">
      <w:pPr>
        <w:ind w:firstLine="720"/>
      </w:pPr>
    </w:p>
    <w:p w14:paraId="2E2BA36B" w14:textId="77777777" w:rsidR="00EF0CCB" w:rsidRPr="004D3357" w:rsidRDefault="00EF0CCB" w:rsidP="004D3357">
      <w:pPr>
        <w:ind w:firstLine="720"/>
      </w:pPr>
    </w:p>
    <w:p w14:paraId="100697BE" w14:textId="77777777" w:rsidR="00116D2F" w:rsidRDefault="00116D2F"/>
    <w:sectPr w:rsidR="00116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1E1B"/>
    <w:multiLevelType w:val="multilevel"/>
    <w:tmpl w:val="6EE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06700"/>
    <w:multiLevelType w:val="multilevel"/>
    <w:tmpl w:val="8868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85940"/>
    <w:multiLevelType w:val="multilevel"/>
    <w:tmpl w:val="6C8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354054">
    <w:abstractNumId w:val="1"/>
  </w:num>
  <w:num w:numId="2" w16cid:durableId="1128350699">
    <w:abstractNumId w:val="0"/>
  </w:num>
  <w:num w:numId="3" w16cid:durableId="64343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57"/>
    <w:rsid w:val="000637FC"/>
    <w:rsid w:val="001056E0"/>
    <w:rsid w:val="00116D2F"/>
    <w:rsid w:val="001B0E47"/>
    <w:rsid w:val="00256927"/>
    <w:rsid w:val="00273D3A"/>
    <w:rsid w:val="003C4B24"/>
    <w:rsid w:val="004D3357"/>
    <w:rsid w:val="00575F0B"/>
    <w:rsid w:val="006960CF"/>
    <w:rsid w:val="007010B0"/>
    <w:rsid w:val="007A5D68"/>
    <w:rsid w:val="00817E2D"/>
    <w:rsid w:val="00B55952"/>
    <w:rsid w:val="00C72045"/>
    <w:rsid w:val="00EF0CCB"/>
    <w:rsid w:val="00F95F93"/>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2E0B"/>
  <w15:chartTrackingRefBased/>
  <w15:docId w15:val="{AEA4E5E5-2A5C-4D09-AB09-8ECF74F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357"/>
    <w:rPr>
      <w:rFonts w:eastAsiaTheme="majorEastAsia" w:cstheme="majorBidi"/>
      <w:color w:val="272727" w:themeColor="text1" w:themeTint="D8"/>
    </w:rPr>
  </w:style>
  <w:style w:type="paragraph" w:styleId="Title">
    <w:name w:val="Title"/>
    <w:basedOn w:val="Normal"/>
    <w:next w:val="Normal"/>
    <w:link w:val="TitleChar"/>
    <w:uiPriority w:val="10"/>
    <w:qFormat/>
    <w:rsid w:val="004D3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357"/>
    <w:pPr>
      <w:spacing w:before="160"/>
      <w:jc w:val="center"/>
    </w:pPr>
    <w:rPr>
      <w:i/>
      <w:iCs/>
      <w:color w:val="404040" w:themeColor="text1" w:themeTint="BF"/>
    </w:rPr>
  </w:style>
  <w:style w:type="character" w:customStyle="1" w:styleId="QuoteChar">
    <w:name w:val="Quote Char"/>
    <w:basedOn w:val="DefaultParagraphFont"/>
    <w:link w:val="Quote"/>
    <w:uiPriority w:val="29"/>
    <w:rsid w:val="004D3357"/>
    <w:rPr>
      <w:i/>
      <w:iCs/>
      <w:color w:val="404040" w:themeColor="text1" w:themeTint="BF"/>
    </w:rPr>
  </w:style>
  <w:style w:type="paragraph" w:styleId="ListParagraph">
    <w:name w:val="List Paragraph"/>
    <w:basedOn w:val="Normal"/>
    <w:uiPriority w:val="34"/>
    <w:qFormat/>
    <w:rsid w:val="004D3357"/>
    <w:pPr>
      <w:ind w:left="720"/>
      <w:contextualSpacing/>
    </w:pPr>
  </w:style>
  <w:style w:type="character" w:styleId="IntenseEmphasis">
    <w:name w:val="Intense Emphasis"/>
    <w:basedOn w:val="DefaultParagraphFont"/>
    <w:uiPriority w:val="21"/>
    <w:qFormat/>
    <w:rsid w:val="004D3357"/>
    <w:rPr>
      <w:i/>
      <w:iCs/>
      <w:color w:val="0F4761" w:themeColor="accent1" w:themeShade="BF"/>
    </w:rPr>
  </w:style>
  <w:style w:type="paragraph" w:styleId="IntenseQuote">
    <w:name w:val="Intense Quote"/>
    <w:basedOn w:val="Normal"/>
    <w:next w:val="Normal"/>
    <w:link w:val="IntenseQuoteChar"/>
    <w:uiPriority w:val="30"/>
    <w:qFormat/>
    <w:rsid w:val="004D3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357"/>
    <w:rPr>
      <w:i/>
      <w:iCs/>
      <w:color w:val="0F4761" w:themeColor="accent1" w:themeShade="BF"/>
    </w:rPr>
  </w:style>
  <w:style w:type="character" w:styleId="IntenseReference">
    <w:name w:val="Intense Reference"/>
    <w:basedOn w:val="DefaultParagraphFont"/>
    <w:uiPriority w:val="32"/>
    <w:qFormat/>
    <w:rsid w:val="004D3357"/>
    <w:rPr>
      <w:b/>
      <w:bCs/>
      <w:smallCaps/>
      <w:color w:val="0F4761" w:themeColor="accent1" w:themeShade="BF"/>
      <w:spacing w:val="5"/>
    </w:rPr>
  </w:style>
  <w:style w:type="character" w:styleId="Hyperlink">
    <w:name w:val="Hyperlink"/>
    <w:basedOn w:val="DefaultParagraphFont"/>
    <w:uiPriority w:val="99"/>
    <w:unhideWhenUsed/>
    <w:rsid w:val="004D3357"/>
    <w:rPr>
      <w:color w:val="467886" w:themeColor="hyperlink"/>
      <w:u w:val="single"/>
    </w:rPr>
  </w:style>
  <w:style w:type="character" w:styleId="UnresolvedMention">
    <w:name w:val="Unresolved Mention"/>
    <w:basedOn w:val="DefaultParagraphFont"/>
    <w:uiPriority w:val="99"/>
    <w:semiHidden/>
    <w:unhideWhenUsed/>
    <w:rsid w:val="004D3357"/>
    <w:rPr>
      <w:color w:val="605E5C"/>
      <w:shd w:val="clear" w:color="auto" w:fill="E1DFDD"/>
    </w:rPr>
  </w:style>
  <w:style w:type="character" w:styleId="FollowedHyperlink">
    <w:name w:val="FollowedHyperlink"/>
    <w:basedOn w:val="DefaultParagraphFont"/>
    <w:uiPriority w:val="99"/>
    <w:semiHidden/>
    <w:unhideWhenUsed/>
    <w:rsid w:val="004D33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1415">
      <w:bodyDiv w:val="1"/>
      <w:marLeft w:val="0"/>
      <w:marRight w:val="0"/>
      <w:marTop w:val="0"/>
      <w:marBottom w:val="0"/>
      <w:divBdr>
        <w:top w:val="none" w:sz="0" w:space="0" w:color="auto"/>
        <w:left w:val="none" w:sz="0" w:space="0" w:color="auto"/>
        <w:bottom w:val="none" w:sz="0" w:space="0" w:color="auto"/>
        <w:right w:val="none" w:sz="0" w:space="0" w:color="auto"/>
      </w:divBdr>
    </w:div>
    <w:div w:id="30689690">
      <w:bodyDiv w:val="1"/>
      <w:marLeft w:val="0"/>
      <w:marRight w:val="0"/>
      <w:marTop w:val="0"/>
      <w:marBottom w:val="0"/>
      <w:divBdr>
        <w:top w:val="none" w:sz="0" w:space="0" w:color="auto"/>
        <w:left w:val="none" w:sz="0" w:space="0" w:color="auto"/>
        <w:bottom w:val="none" w:sz="0" w:space="0" w:color="auto"/>
        <w:right w:val="none" w:sz="0" w:space="0" w:color="auto"/>
      </w:divBdr>
    </w:div>
    <w:div w:id="308167234">
      <w:bodyDiv w:val="1"/>
      <w:marLeft w:val="0"/>
      <w:marRight w:val="0"/>
      <w:marTop w:val="0"/>
      <w:marBottom w:val="0"/>
      <w:divBdr>
        <w:top w:val="none" w:sz="0" w:space="0" w:color="auto"/>
        <w:left w:val="none" w:sz="0" w:space="0" w:color="auto"/>
        <w:bottom w:val="none" w:sz="0" w:space="0" w:color="auto"/>
        <w:right w:val="none" w:sz="0" w:space="0" w:color="auto"/>
      </w:divBdr>
    </w:div>
    <w:div w:id="1105609599">
      <w:bodyDiv w:val="1"/>
      <w:marLeft w:val="0"/>
      <w:marRight w:val="0"/>
      <w:marTop w:val="0"/>
      <w:marBottom w:val="0"/>
      <w:divBdr>
        <w:top w:val="none" w:sz="0" w:space="0" w:color="auto"/>
        <w:left w:val="none" w:sz="0" w:space="0" w:color="auto"/>
        <w:bottom w:val="none" w:sz="0" w:space="0" w:color="auto"/>
        <w:right w:val="none" w:sz="0" w:space="0" w:color="auto"/>
      </w:divBdr>
    </w:div>
    <w:div w:id="1487358465">
      <w:bodyDiv w:val="1"/>
      <w:marLeft w:val="0"/>
      <w:marRight w:val="0"/>
      <w:marTop w:val="0"/>
      <w:marBottom w:val="0"/>
      <w:divBdr>
        <w:top w:val="none" w:sz="0" w:space="0" w:color="auto"/>
        <w:left w:val="none" w:sz="0" w:space="0" w:color="auto"/>
        <w:bottom w:val="none" w:sz="0" w:space="0" w:color="auto"/>
        <w:right w:val="none" w:sz="0" w:space="0" w:color="auto"/>
      </w:divBdr>
    </w:div>
    <w:div w:id="1611283172">
      <w:bodyDiv w:val="1"/>
      <w:marLeft w:val="0"/>
      <w:marRight w:val="0"/>
      <w:marTop w:val="0"/>
      <w:marBottom w:val="0"/>
      <w:divBdr>
        <w:top w:val="none" w:sz="0" w:space="0" w:color="auto"/>
        <w:left w:val="none" w:sz="0" w:space="0" w:color="auto"/>
        <w:bottom w:val="none" w:sz="0" w:space="0" w:color="auto"/>
        <w:right w:val="none" w:sz="0" w:space="0" w:color="auto"/>
      </w:divBdr>
    </w:div>
    <w:div w:id="1616672055">
      <w:bodyDiv w:val="1"/>
      <w:marLeft w:val="0"/>
      <w:marRight w:val="0"/>
      <w:marTop w:val="0"/>
      <w:marBottom w:val="0"/>
      <w:divBdr>
        <w:top w:val="none" w:sz="0" w:space="0" w:color="auto"/>
        <w:left w:val="none" w:sz="0" w:space="0" w:color="auto"/>
        <w:bottom w:val="none" w:sz="0" w:space="0" w:color="auto"/>
        <w:right w:val="none" w:sz="0" w:space="0" w:color="auto"/>
      </w:divBdr>
    </w:div>
    <w:div w:id="1820462321">
      <w:bodyDiv w:val="1"/>
      <w:marLeft w:val="0"/>
      <w:marRight w:val="0"/>
      <w:marTop w:val="0"/>
      <w:marBottom w:val="0"/>
      <w:divBdr>
        <w:top w:val="none" w:sz="0" w:space="0" w:color="auto"/>
        <w:left w:val="none" w:sz="0" w:space="0" w:color="auto"/>
        <w:bottom w:val="none" w:sz="0" w:space="0" w:color="auto"/>
        <w:right w:val="none" w:sz="0" w:space="0" w:color="auto"/>
      </w:divBdr>
    </w:div>
    <w:div w:id="1964849247">
      <w:bodyDiv w:val="1"/>
      <w:marLeft w:val="0"/>
      <w:marRight w:val="0"/>
      <w:marTop w:val="0"/>
      <w:marBottom w:val="0"/>
      <w:divBdr>
        <w:top w:val="none" w:sz="0" w:space="0" w:color="auto"/>
        <w:left w:val="none" w:sz="0" w:space="0" w:color="auto"/>
        <w:bottom w:val="none" w:sz="0" w:space="0" w:color="auto"/>
        <w:right w:val="none" w:sz="0" w:space="0" w:color="auto"/>
      </w:divBdr>
    </w:div>
    <w:div w:id="20065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what-is-facial-recognition" TargetMode="External"/><Relationship Id="rId3" Type="http://schemas.openxmlformats.org/officeDocument/2006/relationships/settings" Target="settings.xml"/><Relationship Id="rId7" Type="http://schemas.openxmlformats.org/officeDocument/2006/relationships/hyperlink" Target="https://www.innovatrics.com/facial-recognition-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s.org/analysis/how-does-facial-recognition-work" TargetMode="External"/><Relationship Id="rId5" Type="http://schemas.openxmlformats.org/officeDocument/2006/relationships/hyperlink" Target="https://www.techtarget.com/searchenterpriseai/definition/face-dete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Hamad, Dina</dc:creator>
  <cp:keywords/>
  <dc:description/>
  <cp:lastModifiedBy>Abu Hamad, Dina</cp:lastModifiedBy>
  <cp:revision>14</cp:revision>
  <dcterms:created xsi:type="dcterms:W3CDTF">2024-08-29T03:02:00Z</dcterms:created>
  <dcterms:modified xsi:type="dcterms:W3CDTF">2024-09-08T20:02:00Z</dcterms:modified>
</cp:coreProperties>
</file>