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Times New Roman" w:hAnsi="Times New Roman"/>
          <w:b/>
          <w:i w:val="0"/>
          <w:sz w:val="32"/>
        </w:rPr>
        <w:t>PHISHSHIELD: A MULTI-LAYERED ZERO-DAY PHISHING URL ANALYZER</w:t>
      </w:r>
    </w:p>
    <w:p>
      <w:pPr>
        <w:spacing w:line="360" w:lineRule="auto" w:after="120"/>
        <w:jc w:val="center"/>
      </w:pPr>
      <w:r>
        <w:rPr>
          <w:rFonts w:ascii="Times New Roman" w:hAnsi="Times New Roman"/>
          <w:b w:val="0"/>
          <w:i w:val="0"/>
          <w:sz w:val="24"/>
        </w:rPr>
        <w:t>&lt;br&gt;&lt;br&gt;&lt;br&gt;&lt;br&gt;</w:t>
      </w:r>
    </w:p>
    <w:p>
      <w:pPr>
        <w:spacing w:line="360" w:lineRule="auto" w:after="120"/>
        <w:jc w:val="center"/>
      </w:pPr>
      <w:r>
        <w:rPr>
          <w:rFonts w:ascii="Times New Roman" w:hAnsi="Times New Roman"/>
          <w:b w:val="0"/>
          <w:i w:val="0"/>
          <w:sz w:val="24"/>
        </w:rPr>
        <w:t>&lt;div align="center"&gt;</w:t>
      </w:r>
    </w:p>
    <w:p>
      <w:pPr>
        <w:spacing w:before="240" w:after="120" w:line="360" w:lineRule="auto"/>
        <w:jc w:val="center"/>
      </w:pPr>
      <w:r>
        <w:rPr>
          <w:rFonts w:ascii="Times New Roman" w:hAnsi="Times New Roman"/>
          <w:b/>
          <w:i w:val="0"/>
          <w:sz w:val="32"/>
        </w:rPr>
        <w:t>PHISHSHIELD: A MULTI-LAYERED ZERO-DAY PHISHING URL ANALYZER</w:t>
      </w:r>
    </w:p>
    <w:p>
      <w:pPr>
        <w:spacing w:line="360" w:lineRule="auto" w:after="120"/>
        <w:jc w:val="center"/>
      </w:pPr>
      <w:r>
        <w:rPr>
          <w:rFonts w:ascii="Times New Roman" w:hAnsi="Times New Roman"/>
          <w:b w:val="0"/>
          <w:i w:val="0"/>
          <w:sz w:val="24"/>
        </w:rPr>
        <w:t>&lt;br&gt;</w:t>
      </w:r>
    </w:p>
    <w:p>
      <w:pPr>
        <w:spacing w:before="120" w:after="40" w:line="360" w:lineRule="auto"/>
        <w:jc w:val="center"/>
      </w:pPr>
      <w:r>
        <w:rPr>
          <w:rFonts w:ascii="Times New Roman" w:hAnsi="Times New Roman"/>
          <w:b/>
          <w:i w:val="0"/>
          <w:sz w:val="24"/>
        </w:rPr>
        <w:t>A Mini Project Report</w:t>
      </w:r>
    </w:p>
    <w:p>
      <w:pPr>
        <w:spacing w:line="360" w:lineRule="auto" w:after="120"/>
        <w:jc w:val="center"/>
      </w:pPr>
      <w:r>
        <w:rPr>
          <w:rFonts w:ascii="Times New Roman" w:hAnsi="Times New Roman"/>
          <w:b w:val="0"/>
          <w:i w:val="0"/>
          <w:sz w:val="24"/>
        </w:rPr>
        <w:t>*Submitted in partial fulfillment of the requirements for the award of the degree of*</w:t>
      </w:r>
    </w:p>
    <w:p>
      <w:pPr>
        <w:spacing w:before="120" w:after="40" w:line="360" w:lineRule="auto"/>
        <w:jc w:val="center"/>
      </w:pPr>
      <w:r>
        <w:rPr>
          <w:rFonts w:ascii="Times New Roman" w:hAnsi="Times New Roman"/>
          <w:b/>
          <w:i w:val="0"/>
          <w:sz w:val="24"/>
        </w:rPr>
        <w:t>Bachelor of Engineering / Technology in Computer Science &amp; Engineering</w:t>
      </w:r>
    </w:p>
    <w:p>
      <w:pPr>
        <w:spacing w:line="360" w:lineRule="auto" w:after="120"/>
        <w:jc w:val="center"/>
      </w:pPr>
      <w:r>
        <w:rPr>
          <w:rFonts w:ascii="Times New Roman" w:hAnsi="Times New Roman"/>
          <w:b w:val="0"/>
          <w:i w:val="0"/>
          <w:sz w:val="24"/>
        </w:rPr>
        <w:t>&lt;br&gt;&lt;br&gt;&lt;br&gt;</w:t>
      </w:r>
    </w:p>
    <w:p>
      <w:pPr>
        <w:spacing w:line="360" w:lineRule="auto" w:after="120"/>
        <w:jc w:val="center"/>
      </w:pPr>
      <w:r>
        <w:rPr>
          <w:rFonts w:ascii="Times New Roman" w:hAnsi="Times New Roman"/>
          <w:b/>
          <w:i w:val="0"/>
          <w:sz w:val="24"/>
        </w:rPr>
        <w:t>Submitted By:</w:t>
      </w:r>
    </w:p>
    <w:p>
      <w:pPr>
        <w:spacing w:line="360" w:lineRule="auto" w:after="120"/>
        <w:jc w:val="center"/>
      </w:pPr>
      <w:r>
        <w:rPr>
          <w:rFonts w:ascii="Times New Roman" w:hAnsi="Times New Roman"/>
          <w:b/>
          <w:i w:val="0"/>
          <w:sz w:val="24"/>
        </w:rPr>
        <w:t>Project Team Members</w:t>
      </w:r>
    </w:p>
    <w:p>
      <w:pPr>
        <w:spacing w:line="360" w:lineRule="auto" w:after="120"/>
        <w:jc w:val="center"/>
      </w:pPr>
      <w:r>
        <w:rPr>
          <w:rFonts w:ascii="Times New Roman" w:hAnsi="Times New Roman"/>
          <w:b w:val="0"/>
          <w:i w:val="0"/>
          <w:sz w:val="24"/>
        </w:rPr>
        <w:t>&lt;br&gt;&lt;br&gt;&lt;br&gt;</w:t>
      </w:r>
    </w:p>
    <w:p>
      <w:pPr>
        <w:spacing w:line="360" w:lineRule="auto" w:after="120"/>
        <w:jc w:val="center"/>
      </w:pPr>
      <w:r>
        <w:rPr>
          <w:rFonts w:ascii="Times New Roman" w:hAnsi="Times New Roman"/>
          <w:b/>
          <w:i w:val="0"/>
          <w:sz w:val="24"/>
        </w:rPr>
        <w:t>Under the Guidance of:</w:t>
      </w:r>
    </w:p>
    <w:p>
      <w:pPr>
        <w:spacing w:line="360" w:lineRule="auto" w:after="120"/>
        <w:jc w:val="center"/>
      </w:pPr>
      <w:r>
        <w:rPr>
          <w:rFonts w:ascii="Times New Roman" w:hAnsi="Times New Roman"/>
          <w:b/>
          <w:i w:val="0"/>
          <w:sz w:val="24"/>
        </w:rPr>
        <w:t>Concerned Guide Name</w:t>
      </w:r>
    </w:p>
    <w:p>
      <w:pPr>
        <w:spacing w:line="360" w:lineRule="auto" w:after="120"/>
        <w:jc w:val="center"/>
      </w:pPr>
      <w:r>
        <w:rPr>
          <w:rFonts w:ascii="Times New Roman" w:hAnsi="Times New Roman"/>
          <w:b w:val="0"/>
          <w:i w:val="0"/>
          <w:sz w:val="24"/>
        </w:rPr>
        <w:t>*Designation, Department of Computer Science &amp; Engineering*</w:t>
      </w:r>
    </w:p>
    <w:p>
      <w:pPr>
        <w:spacing w:line="360" w:lineRule="auto" w:after="120"/>
        <w:jc w:val="center"/>
      </w:pPr>
      <w:r>
        <w:rPr>
          <w:rFonts w:ascii="Times New Roman" w:hAnsi="Times New Roman"/>
          <w:b w:val="0"/>
          <w:i w:val="0"/>
          <w:sz w:val="24"/>
        </w:rPr>
        <w:t>&lt;br&gt;&lt;br&gt;&lt;br&gt;&lt;br&gt;</w:t>
      </w:r>
    </w:p>
    <w:p>
      <w:pPr>
        <w:spacing w:before="120" w:after="40" w:line="360" w:lineRule="auto"/>
        <w:jc w:val="center"/>
      </w:pPr>
      <w:r>
        <w:rPr>
          <w:rFonts w:ascii="Times New Roman" w:hAnsi="Times New Roman"/>
          <w:b/>
          <w:i w:val="0"/>
          <w:sz w:val="24"/>
        </w:rPr>
        <w:t>DEPARTMENT OF COMPUTER SCIENCE &amp; ENGINEERING</w:t>
      </w:r>
    </w:p>
    <w:p>
      <w:pPr>
        <w:spacing w:before="120" w:after="40" w:line="360" w:lineRule="auto"/>
        <w:jc w:val="center"/>
      </w:pPr>
      <w:r>
        <w:rPr>
          <w:rFonts w:ascii="Times New Roman" w:hAnsi="Times New Roman"/>
          <w:b/>
          <w:i w:val="0"/>
          <w:sz w:val="24"/>
        </w:rPr>
        <w:t>UNIVERSITY / INSTITUTION NAME</w:t>
      </w:r>
    </w:p>
    <w:p>
      <w:pPr>
        <w:spacing w:before="120" w:after="40" w:line="360" w:lineRule="auto"/>
        <w:jc w:val="center"/>
      </w:pPr>
      <w:r>
        <w:rPr>
          <w:rFonts w:ascii="Times New Roman" w:hAnsi="Times New Roman"/>
          <w:b/>
          <w:i w:val="0"/>
          <w:sz w:val="24"/>
        </w:rPr>
        <w:t>2026</w:t>
      </w:r>
    </w:p>
    <w:p>
      <w:pPr>
        <w:spacing w:line="360" w:lineRule="auto" w:after="120"/>
        <w:jc w:val="center"/>
      </w:pPr>
      <w:r>
        <w:rPr>
          <w:rFonts w:ascii="Times New Roman" w:hAnsi="Times New Roman"/>
          <w:b w:val="0"/>
          <w:i w:val="0"/>
          <w:sz w:val="24"/>
        </w:rPr>
        <w:t>&lt;/div&gt;</w:t>
      </w:r>
    </w:p>
    <w:p>
      <w:r>
        <w:br w:type="page"/>
      </w:r>
    </w:p>
    <w:p>
      <w:pPr>
        <w:spacing w:before="240" w:after="120" w:line="360" w:lineRule="auto"/>
        <w:jc w:val="center"/>
      </w:pPr>
      <w:r>
        <w:rPr>
          <w:rFonts w:ascii="Times New Roman" w:hAnsi="Times New Roman"/>
          <w:b/>
          <w:i w:val="0"/>
          <w:sz w:val="32"/>
        </w:rPr>
        <w:t>Abstract</w:t>
      </w:r>
    </w:p>
    <w:p>
      <w:pPr>
        <w:spacing w:line="360" w:lineRule="auto" w:after="120"/>
        <w:jc w:val="both"/>
      </w:pPr>
      <w:r>
        <w:rPr>
          <w:rFonts w:ascii="Times New Roman" w:hAnsi="Times New Roman"/>
          <w:b w:val="0"/>
          <w:i w:val="0"/>
          <w:sz w:val="24"/>
        </w:rPr>
        <w:t xml:space="preserve">Phishing remains one of the most pervasive cyber threats, with attackers continuously deploying sophisticated social engineering tactics to harvest sensitive user credentials and personal data. Traditional defense mechanisms rely heavily on static blacklists, which fail to detect zero-day phishing campaigns where URLs exist for only a few hours. This project presents </w:t>
      </w:r>
      <w:r>
        <w:rPr>
          <w:rFonts w:ascii="Times New Roman" w:hAnsi="Times New Roman"/>
          <w:b/>
          <w:i w:val="0"/>
          <w:sz w:val="24"/>
        </w:rPr>
        <w:t>PhishShield</w:t>
      </w:r>
      <w:r>
        <w:rPr>
          <w:rFonts w:ascii="Times New Roman" w:hAnsi="Times New Roman"/>
          <w:b w:val="0"/>
          <w:i w:val="0"/>
          <w:sz w:val="24"/>
        </w:rPr>
        <w:t>, an intelligent, multi-layered zero-day phishing URL analysis engine. PhishShield integrates a four-stage assessment pipeline to evaluate URLs in real-time.</w:t>
      </w:r>
    </w:p>
    <w:p>
      <w:pPr>
        <w:spacing w:line="360" w:lineRule="auto" w:after="120"/>
        <w:jc w:val="both"/>
      </w:pPr>
      <w:r>
        <w:rPr>
          <w:rFonts w:ascii="Times New Roman" w:hAnsi="Times New Roman"/>
          <w:b w:val="0"/>
          <w:i w:val="0"/>
          <w:sz w:val="24"/>
        </w:rPr>
        <w:t>First, the system queries reputation databases, leveraging official APIs for Google Safe Browsing and PhishTank. Second, if the URL is not blacklisted, it extracts lexical features (such as character distributions, domain age, and suspicious keyword patterns) and feeds them into a trained XGBoost machine learning classifier. Third, the system scrapes the HTML document structure of the target webpage to check for credential harvesting indicators, hidden inputs, frame redirects, and obfuscated scripts. Fourth, the engine checks for visual brand impersonation by matching page titles, domain naming conventions, and favicon perceptual hashes (using the `aHash` algorithm with Hamming distance thresholds) against registered corporate profiles.</w:t>
      </w:r>
    </w:p>
    <w:p>
      <w:pPr>
        <w:spacing w:line="360" w:lineRule="auto" w:after="120"/>
        <w:jc w:val="both"/>
      </w:pPr>
      <w:r>
        <w:rPr>
          <w:rFonts w:ascii="Times New Roman" w:hAnsi="Times New Roman"/>
          <w:b w:val="0"/>
          <w:i w:val="0"/>
          <w:sz w:val="24"/>
        </w:rPr>
        <w:t>Developed with a FastAPI backend and a custom light-green styled dashboard frontend, PhishShield provides a unified, premium user interface with crisp visual analytics. Experimental results demonstrate that the hybrid scoring engine achieves high detection accuracy, effectively identifying lookalike domains and credential harvesting pages while maintaining a low false-positive rate. This report provides a detailed overview of the system architecture, mathematical formulations for perceptual hashing, machine learning model validation metrics, database schemas, and future growth areas.</w:t>
      </w:r>
    </w:p>
    <w:p>
      <w:r>
        <w:br w:type="page"/>
      </w:r>
    </w:p>
    <w:p>
      <w:pPr>
        <w:spacing w:before="240" w:after="120" w:line="360" w:lineRule="auto"/>
        <w:jc w:val="center"/>
      </w:pPr>
      <w:r>
        <w:rPr>
          <w:rFonts w:ascii="Times New Roman" w:hAnsi="Times New Roman"/>
          <w:b/>
          <w:i w:val="0"/>
          <w:sz w:val="32"/>
        </w:rPr>
        <w:t>Chapter 1: Introduction</w:t>
      </w:r>
    </w:p>
    <w:p>
      <w:pPr>
        <w:spacing w:before="240" w:after="80" w:line="360" w:lineRule="auto"/>
      </w:pPr>
      <w:r>
        <w:rPr>
          <w:rFonts w:ascii="Times New Roman" w:hAnsi="Times New Roman"/>
          <w:b/>
          <w:i w:val="0"/>
          <w:sz w:val="28"/>
        </w:rPr>
        <w:t>1.1 Background</w:t>
      </w:r>
    </w:p>
    <w:p>
      <w:pPr>
        <w:spacing w:line="360" w:lineRule="auto" w:after="120"/>
        <w:jc w:val="both"/>
      </w:pPr>
      <w:r>
        <w:rPr>
          <w:rFonts w:ascii="Times New Roman" w:hAnsi="Times New Roman"/>
          <w:b w:val="0"/>
          <w:i w:val="0"/>
          <w:sz w:val="24"/>
        </w:rPr>
        <w:t>The rapid digitization of services has led to an exponential increase in web-based activities, ranging from online banking to e-commerce and social networking. While this transition offers unparalleled convenience, it has also expanded the attack surface for cybercriminals. Among various web-based threats, phishing is a highly prevalent social engineering attack where an adversary mimics a legitimate brand or organization to deceive users into disclosing sensitive information such as usernames, passwords, credit card numbers, and personal identification codes.</w:t>
      </w:r>
    </w:p>
    <w:p>
      <w:pPr>
        <w:spacing w:line="360" w:lineRule="auto" w:after="120"/>
        <w:jc w:val="both"/>
      </w:pPr>
      <w:r>
        <w:rPr>
          <w:rFonts w:ascii="Times New Roman" w:hAnsi="Times New Roman"/>
          <w:b w:val="0"/>
          <w:i w:val="0"/>
          <w:sz w:val="24"/>
        </w:rPr>
        <w:t>Phishing attacks have evolved from generic, poorly written emails to highly targeted spear-phishing campaigns and lookalike websites. According to the Anti-Phishing Working Group (APWG), the number of unique phishing websites detected has exceeded millions annually, representing billions of dollars in losses for both consumers and enterprises. Attackers employ Internationalized Domain Names (IDN) homograph attacks, typosquatting, and visual cloning of stylesheet assets to make the fraudulent page indistinguishable from the official login portal.</w:t>
      </w:r>
    </w:p>
    <w:p>
      <w:pPr>
        <w:spacing w:before="240" w:after="80" w:line="360" w:lineRule="auto"/>
      </w:pPr>
      <w:r>
        <w:rPr>
          <w:rFonts w:ascii="Times New Roman" w:hAnsi="Times New Roman"/>
          <w:b/>
          <w:i w:val="0"/>
          <w:sz w:val="28"/>
        </w:rPr>
        <w:t>1.2 Variations of Phishing Attacks</w:t>
      </w:r>
    </w:p>
    <w:p>
      <w:pPr>
        <w:spacing w:line="360" w:lineRule="auto" w:after="120"/>
        <w:jc w:val="both"/>
      </w:pPr>
      <w:r>
        <w:rPr>
          <w:rFonts w:ascii="Times New Roman" w:hAnsi="Times New Roman"/>
          <w:b w:val="0"/>
          <w:i w:val="0"/>
          <w:sz w:val="24"/>
        </w:rPr>
        <w:t>Phishing is not a singular technique but rather a collection of vectors adapted to exploit different channels:</w:t>
      </w:r>
    </w:p>
    <w:p>
      <w:pPr>
        <w:spacing w:line="360" w:lineRule="auto" w:after="60"/>
      </w:pPr>
      <w:r>
        <w:rPr>
          <w:rFonts w:ascii="Times New Roman" w:hAnsi="Times New Roman"/>
          <w:b w:val="0"/>
          <w:i w:val="0"/>
          <w:sz w:val="24"/>
        </w:rPr>
        <w:t>1. **Spear Phishing**: Targeted campaigns aimed at specific individuals or departments within an organization, using customized information to increase credibility.</w:t>
      </w:r>
    </w:p>
    <w:p>
      <w:pPr>
        <w:spacing w:line="360" w:lineRule="auto" w:after="60"/>
      </w:pPr>
      <w:r>
        <w:rPr>
          <w:rFonts w:ascii="Times New Roman" w:hAnsi="Times New Roman"/>
          <w:b w:val="0"/>
          <w:i w:val="0"/>
          <w:sz w:val="24"/>
        </w:rPr>
        <w:t>2. **Smishing &amp; Vishing**: Phishing attacks executed via Short Message Service (SMS) text messages or voice over IP (VoIP) phone calls, respectively.</w:t>
      </w:r>
    </w:p>
    <w:p>
      <w:pPr>
        <w:spacing w:line="360" w:lineRule="auto" w:after="60"/>
      </w:pPr>
      <w:r>
        <w:rPr>
          <w:rFonts w:ascii="Times New Roman" w:hAnsi="Times New Roman"/>
          <w:b w:val="0"/>
          <w:i w:val="0"/>
          <w:sz w:val="24"/>
        </w:rPr>
        <w:t>3. **Whaling**: High-profile targeting of senior executives (CEOs, CFOs) to steal trade secrets or authorize large financial wire transfers.</w:t>
      </w:r>
    </w:p>
    <w:p>
      <w:pPr>
        <w:spacing w:line="360" w:lineRule="auto" w:after="60"/>
      </w:pPr>
      <w:r>
        <w:rPr>
          <w:rFonts w:ascii="Times New Roman" w:hAnsi="Times New Roman"/>
          <w:b w:val="0"/>
          <w:i w:val="0"/>
          <w:sz w:val="24"/>
        </w:rPr>
        <w:t>4. **Clone Phishing**: Intercepting a legitimate email containing an attachment, cloning it, replacing the attachment with a malicious payload, and sending it from a spoofed address.</w:t>
      </w:r>
    </w:p>
    <w:p>
      <w:pPr>
        <w:spacing w:line="360" w:lineRule="auto" w:after="60"/>
      </w:pPr>
      <w:r>
        <w:rPr>
          <w:rFonts w:ascii="Times New Roman" w:hAnsi="Times New Roman"/>
          <w:b w:val="0"/>
          <w:i w:val="0"/>
          <w:sz w:val="24"/>
        </w:rPr>
        <w:t>5. **Typosquatting / Lookalike Domains**: Registering domains that mimic established brands (e.g. `paypa1.com` or `netflix-security-update.com`) to intercept organic traffic from mistyped URLs.</w:t>
      </w:r>
    </w:p>
    <w:p>
      <w:pPr>
        <w:spacing w:before="240" w:after="80" w:line="360" w:lineRule="auto"/>
      </w:pPr>
      <w:r>
        <w:rPr>
          <w:rFonts w:ascii="Times New Roman" w:hAnsi="Times New Roman"/>
          <w:b/>
          <w:i w:val="0"/>
          <w:sz w:val="28"/>
        </w:rPr>
        <w:t>1.3 Problem Statement</w:t>
      </w:r>
    </w:p>
    <w:p>
      <w:pPr>
        <w:spacing w:line="360" w:lineRule="auto" w:after="120"/>
        <w:jc w:val="both"/>
      </w:pPr>
      <w:r>
        <w:rPr>
          <w:rFonts w:ascii="Times New Roman" w:hAnsi="Times New Roman"/>
          <w:b w:val="0"/>
          <w:i w:val="0"/>
          <w:sz w:val="24"/>
        </w:rPr>
        <w:t>Conventional phishing mitigation systems rely primarily on reactive blacklist databases (such as Google Safe Browsing and PhishTank). While highly accurate for known threats, blacklists suffer from significant latency:</w:t>
      </w:r>
    </w:p>
    <w:p>
      <w:pPr>
        <w:spacing w:line="360" w:lineRule="auto" w:after="60"/>
      </w:pPr>
      <w:r>
        <w:rPr>
          <w:rFonts w:ascii="Times New Roman" w:hAnsi="Times New Roman"/>
          <w:b w:val="0"/>
          <w:i w:val="0"/>
          <w:sz w:val="24"/>
        </w:rPr>
        <w:t>1. **Short Lifespans**: Studies show that the average lifespan of a phishing URL is less than 24 hours, with many active for only a few hours.</w:t>
      </w:r>
    </w:p>
    <w:p>
      <w:pPr>
        <w:spacing w:line="360" w:lineRule="auto" w:after="60"/>
      </w:pPr>
      <w:r>
        <w:rPr>
          <w:rFonts w:ascii="Times New Roman" w:hAnsi="Times New Roman"/>
          <w:b w:val="0"/>
          <w:i w:val="0"/>
          <w:sz w:val="24"/>
        </w:rPr>
        <w:t>2. **Delayed Detection**: There is a lag of hours or even days between when a phishing campaign is launched and when it is analyzed, flagged, and propagated to global blacklists.</w:t>
      </w:r>
    </w:p>
    <w:p>
      <w:pPr>
        <w:spacing w:line="360" w:lineRule="auto" w:after="60"/>
      </w:pPr>
      <w:r>
        <w:rPr>
          <w:rFonts w:ascii="Times New Roman" w:hAnsi="Times New Roman"/>
          <w:b w:val="0"/>
          <w:i w:val="0"/>
          <w:sz w:val="24"/>
        </w:rPr>
        <w:t>3. **Zero-Day Vulnerability**: During this propagation delay, users are left completely unprotected against new (zero-day) phishing attacks.</w:t>
      </w:r>
    </w:p>
    <w:p>
      <w:pPr>
        <w:spacing w:line="360" w:lineRule="auto" w:after="120"/>
        <w:jc w:val="both"/>
      </w:pPr>
      <w:r>
        <w:rPr>
          <w:rFonts w:ascii="Times New Roman" w:hAnsi="Times New Roman"/>
          <w:b w:val="0"/>
          <w:i w:val="0"/>
          <w:sz w:val="24"/>
        </w:rPr>
        <w:t>Consequently, there is an urgent need for a proactive, client-side or server-side analysis engine that evaluates URLs dynamically in real-time, combining machine learning lexical checks, structural HTML analysis, and visual similarity comparisons to identify zero-day phishing threats prior to blacklist updates.</w:t>
      </w:r>
    </w:p>
    <w:p>
      <w:pPr>
        <w:spacing w:before="240" w:after="80" w:line="360" w:lineRule="auto"/>
      </w:pPr>
      <w:r>
        <w:rPr>
          <w:rFonts w:ascii="Times New Roman" w:hAnsi="Times New Roman"/>
          <w:b/>
          <w:i w:val="0"/>
          <w:sz w:val="28"/>
        </w:rPr>
        <w:t>1.4 Objectives &amp; Project Scope</w:t>
      </w:r>
    </w:p>
    <w:p>
      <w:pPr>
        <w:spacing w:line="360" w:lineRule="auto" w:after="120"/>
        <w:jc w:val="both"/>
      </w:pPr>
      <w:r>
        <w:rPr>
          <w:rFonts w:ascii="Times New Roman" w:hAnsi="Times New Roman"/>
          <w:b w:val="0"/>
          <w:i w:val="0"/>
          <w:sz w:val="24"/>
        </w:rPr>
        <w:t xml:space="preserve">The scope of this project is to implement a complete web-based tool, </w:t>
      </w:r>
      <w:r>
        <w:rPr>
          <w:rFonts w:ascii="Times New Roman" w:hAnsi="Times New Roman"/>
          <w:b/>
          <w:i w:val="0"/>
          <w:sz w:val="24"/>
        </w:rPr>
        <w:t>PhishShield</w:t>
      </w:r>
      <w:r>
        <w:rPr>
          <w:rFonts w:ascii="Times New Roman" w:hAnsi="Times New Roman"/>
          <w:b w:val="0"/>
          <w:i w:val="0"/>
          <w:sz w:val="24"/>
        </w:rPr>
        <w:t>, that evaluates any given domain or URL through a multi-stage validation pipeline:</w:t>
      </w:r>
    </w:p>
    <w:p>
      <w:pPr>
        <w:pStyle w:val="ListBullet"/>
        <w:spacing w:line="360" w:lineRule="auto" w:after="60"/>
      </w:pPr>
      <w:r>
        <w:rPr>
          <w:rFonts w:ascii="Times New Roman" w:hAnsi="Times New Roman"/>
          <w:b w:val="0"/>
          <w:i w:val="0"/>
          <w:sz w:val="24"/>
        </w:rPr>
        <w:t>**Real-time lookup**: Querying Google Safe Browsing and PhishTank API feeds using developers keys.</w:t>
      </w:r>
    </w:p>
    <w:p>
      <w:pPr>
        <w:pStyle w:val="ListBullet"/>
        <w:spacing w:line="360" w:lineRule="auto" w:after="60"/>
      </w:pPr>
      <w:r>
        <w:rPr>
          <w:rFonts w:ascii="Times New Roman" w:hAnsi="Times New Roman"/>
          <w:b w:val="0"/>
          <w:i w:val="0"/>
          <w:sz w:val="24"/>
        </w:rPr>
        <w:t>**Lexical and ML Classifiers**: Parsing the URL character sequences, subdomains, TLDs, and evaluating them using a pre-trained XGBoost machine learning model trained on large datasets.</w:t>
      </w:r>
    </w:p>
    <w:p>
      <w:pPr>
        <w:pStyle w:val="ListBullet"/>
        <w:spacing w:line="360" w:lineRule="auto" w:after="60"/>
      </w:pPr>
      <w:r>
        <w:rPr>
          <w:rFonts w:ascii="Times New Roman" w:hAnsi="Times New Roman"/>
          <w:b w:val="0"/>
          <w:i w:val="0"/>
          <w:sz w:val="24"/>
        </w:rPr>
        <w:t>**HTML Dom Parsing**: Scraping page content asynchronously to examine form structures, external post domains, hidden variables, and obfuscated Javascript frameworks.</w:t>
      </w:r>
    </w:p>
    <w:p>
      <w:pPr>
        <w:pStyle w:val="ListBullet"/>
        <w:spacing w:line="360" w:lineRule="auto" w:after="60"/>
      </w:pPr>
      <w:r>
        <w:rPr>
          <w:rFonts w:ascii="Times New Roman" w:hAnsi="Times New Roman"/>
          <w:b w:val="0"/>
          <w:i w:val="0"/>
          <w:sz w:val="24"/>
        </w:rPr>
        <w:t>**Visual Brand Impersonation**: Pulling monitored brands from a reference database, executing title keyword matching, domain checks, and computing perceptual average favicon hashes (aHash) to determine Hamming distance similarity.</w:t>
      </w:r>
    </w:p>
    <w:p>
      <w:pPr>
        <w:pStyle w:val="ListBullet"/>
        <w:spacing w:line="360" w:lineRule="auto" w:after="60"/>
      </w:pPr>
      <w:r>
        <w:rPr>
          <w:rFonts w:ascii="Times New Roman" w:hAnsi="Times New Roman"/>
          <w:b w:val="0"/>
          <w:i w:val="0"/>
          <w:sz w:val="24"/>
        </w:rPr>
        <w:t>**Responsive Visual Dashboard**: Building a premium mint-green frontend to present reports, gauges, detailed score contributions, checklists, and automated user recommendations.</w:t>
      </w:r>
    </w:p>
    <w:p>
      <w:r>
        <w:br w:type="page"/>
      </w:r>
    </w:p>
    <w:p>
      <w:pPr>
        <w:spacing w:before="240" w:after="120" w:line="360" w:lineRule="auto"/>
        <w:jc w:val="center"/>
      </w:pPr>
      <w:r>
        <w:rPr>
          <w:rFonts w:ascii="Times New Roman" w:hAnsi="Times New Roman"/>
          <w:b/>
          <w:i w:val="0"/>
          <w:sz w:val="32"/>
        </w:rPr>
        <w:t>Chapter 2: Literature Review</w:t>
      </w:r>
    </w:p>
    <w:p>
      <w:pPr>
        <w:spacing w:line="360" w:lineRule="auto" w:after="120"/>
        <w:jc w:val="both"/>
      </w:pPr>
      <w:r>
        <w:rPr>
          <w:rFonts w:ascii="Times New Roman" w:hAnsi="Times New Roman"/>
          <w:b w:val="0"/>
          <w:i w:val="0"/>
          <w:sz w:val="24"/>
        </w:rPr>
        <w:t>Phishing detection techniques documented in literature are classified into three categories: blacklist-based, heuristics-based, and machine learning-based approaches.</w:t>
      </w:r>
    </w:p>
    <w:p>
      <w:pPr>
        <w:spacing w:before="240" w:after="80" w:line="360" w:lineRule="auto"/>
      </w:pPr>
      <w:r>
        <w:rPr>
          <w:rFonts w:ascii="Times New Roman" w:hAnsi="Times New Roman"/>
          <w:b/>
          <w:i w:val="0"/>
          <w:sz w:val="28"/>
        </w:rPr>
        <w:t>2.1 Blacklist and Heuristic Schemes</w:t>
      </w:r>
    </w:p>
    <w:p>
      <w:pPr>
        <w:spacing w:line="360" w:lineRule="auto" w:after="120"/>
        <w:jc w:val="both"/>
      </w:pPr>
      <w:r>
        <w:rPr>
          <w:rFonts w:ascii="Times New Roman" w:hAnsi="Times New Roman"/>
          <w:b w:val="0"/>
          <w:i w:val="0"/>
          <w:sz w:val="24"/>
        </w:rPr>
        <w:t>Blacklists are databases containing verified malicious URLs. Google Safe Browsing (Google, 2026) and PhishTank (PhishTank, 2026) are the gold standards for reputation lookups. When a user navigates to a URL, the system queries these databases (via hash prefixes or direct URL lookups). While blacklists have negligible false-positive rates, their reactive nature makes them ineffective against zero-day phishing sites, which are specifically designed to evade database listings during the initial hours of deployment.</w:t>
      </w:r>
    </w:p>
    <w:p>
      <w:pPr>
        <w:spacing w:line="360" w:lineRule="auto" w:after="120"/>
        <w:jc w:val="both"/>
      </w:pPr>
      <w:r>
        <w:rPr>
          <w:rFonts w:ascii="Times New Roman" w:hAnsi="Times New Roman"/>
          <w:b w:val="0"/>
          <w:i w:val="0"/>
          <w:sz w:val="24"/>
        </w:rPr>
        <w:t>Heuristics-based detection relies on identifying common lexical patterns associated with phishing domain names. Attackers often include brand keywords inside subdomains or paths (e.g., `login-verify-paypal.com`). Lexical feature extraction tools parse the URL structure, counting dots, hyphens, subdomains, and checking the top-level domain (TLD) suffix.</w:t>
      </w:r>
    </w:p>
    <w:p>
      <w:pPr>
        <w:spacing w:before="240" w:after="80" w:line="360" w:lineRule="auto"/>
      </w:pPr>
      <w:r>
        <w:rPr>
          <w:rFonts w:ascii="Times New Roman" w:hAnsi="Times New Roman"/>
          <w:b/>
          <w:i w:val="0"/>
          <w:sz w:val="28"/>
        </w:rPr>
        <w:t>2.2 Machine Learning in Lexical Detection</w:t>
      </w:r>
    </w:p>
    <w:p>
      <w:pPr>
        <w:spacing w:line="360" w:lineRule="auto" w:after="120"/>
        <w:jc w:val="both"/>
      </w:pPr>
      <w:r>
        <w:rPr>
          <w:rFonts w:ascii="Times New Roman" w:hAnsi="Times New Roman"/>
          <w:b w:val="0"/>
          <w:i w:val="0"/>
          <w:sz w:val="24"/>
        </w:rPr>
        <w:t>Machine learning models, such as Logistic Regression, Random Forests, Support Vector Machines, and Extreme Gradient Boosting (XGBoost), have been trained on these extracted features to classify malicious domains (Prasad &amp; Chandra, 2023). XGBoost models, in particular, show high classification performance on high-dimensional lexical data.</w:t>
      </w:r>
    </w:p>
    <w:p>
      <w:pPr>
        <w:spacing w:line="360" w:lineRule="auto" w:after="120"/>
        <w:jc w:val="both"/>
      </w:pPr>
      <w:r>
        <w:rPr>
          <w:rFonts w:ascii="Times New Roman" w:hAnsi="Times New Roman"/>
          <w:b w:val="0"/>
          <w:i w:val="0"/>
          <w:sz w:val="24"/>
        </w:rPr>
        <w:t>Features typically used in lexical classifiers include:</w:t>
      </w:r>
    </w:p>
    <w:p>
      <w:pPr>
        <w:pStyle w:val="ListBullet"/>
        <w:spacing w:line="360" w:lineRule="auto" w:after="60"/>
      </w:pPr>
      <w:r>
        <w:rPr>
          <w:rFonts w:ascii="Times New Roman" w:hAnsi="Times New Roman"/>
          <w:b w:val="0"/>
          <w:i w:val="0"/>
          <w:sz w:val="24"/>
        </w:rPr>
        <w:t>URL character distributions (e.g. counting special characters like `@`, `-`, `.`).</w:t>
      </w:r>
    </w:p>
    <w:p>
      <w:pPr>
        <w:pStyle w:val="ListBullet"/>
        <w:spacing w:line="360" w:lineRule="auto" w:after="60"/>
      </w:pPr>
      <w:r>
        <w:rPr>
          <w:rFonts w:ascii="Times New Roman" w:hAnsi="Times New Roman"/>
          <w:b w:val="0"/>
          <w:i w:val="0"/>
          <w:sz w:val="24"/>
        </w:rPr>
        <w:t>Numerical weights for URL components (e.g. length of domain, length of path, query string arguments count).</w:t>
      </w:r>
    </w:p>
    <w:p>
      <w:pPr>
        <w:pStyle w:val="ListBullet"/>
        <w:spacing w:line="360" w:lineRule="auto" w:after="60"/>
      </w:pPr>
      <w:r>
        <w:rPr>
          <w:rFonts w:ascii="Times New Roman" w:hAnsi="Times New Roman"/>
          <w:b w:val="0"/>
          <w:i w:val="0"/>
          <w:sz w:val="24"/>
        </w:rPr>
        <w:t>TLD classification (e.g. checking if the TLD belongs to registry suffix groups often linked to cheap or free registrations, such as `.xyz`, `.cc`, `.ga`, or `.click`).</w:t>
      </w:r>
    </w:p>
    <w:p>
      <w:pPr>
        <w:spacing w:before="240" w:after="80" w:line="360" w:lineRule="auto"/>
      </w:pPr>
      <w:r>
        <w:rPr>
          <w:rFonts w:ascii="Times New Roman" w:hAnsi="Times New Roman"/>
          <w:b/>
          <w:i w:val="0"/>
          <w:sz w:val="28"/>
        </w:rPr>
        <w:t>2.3 Web Scraping and Dynamic Content Parsing</w:t>
      </w:r>
    </w:p>
    <w:p>
      <w:pPr>
        <w:spacing w:line="360" w:lineRule="auto" w:after="120"/>
        <w:jc w:val="both"/>
      </w:pPr>
      <w:r>
        <w:rPr>
          <w:rFonts w:ascii="Times New Roman" w:hAnsi="Times New Roman"/>
          <w:b w:val="0"/>
          <w:i w:val="0"/>
          <w:sz w:val="24"/>
        </w:rPr>
        <w:t>To bypass lexical classifiers, attackers sometimes use compromised legitimate domains with benign URL structures. In these scenarios, content analysis is required. Researchers have developed heuristics to inspect the HTML page content, looking for credential forms that post data to foreign domains, script obfuscation keyword signals, and iframe overlays.</w:t>
      </w:r>
    </w:p>
    <w:p>
      <w:pPr>
        <w:spacing w:line="360" w:lineRule="auto" w:after="120"/>
        <w:jc w:val="both"/>
      </w:pPr>
      <w:r>
        <w:rPr>
          <w:rFonts w:ascii="Times New Roman" w:hAnsi="Times New Roman"/>
          <w:b w:val="0"/>
          <w:i w:val="0"/>
          <w:sz w:val="24"/>
        </w:rPr>
        <w:t>Analyzing HTML content involves downloading the page source code. The parser parses form action attributes, detecting if `&lt;form action="http://attacker-site.com/login.php"&gt;` is posting input values to a different registered domain than the host domain itself. Additionally, the presence of obfuscated JavaScript code (which uses built-in features like `eval`, `unescape`, or Base64 decoders) is monitored to identify scripts hiding malicious redirects or stealing input keylogs.</w:t>
      </w:r>
    </w:p>
    <w:p>
      <w:pPr>
        <w:spacing w:before="240" w:after="80" w:line="360" w:lineRule="auto"/>
      </w:pPr>
      <w:r>
        <w:rPr>
          <w:rFonts w:ascii="Times New Roman" w:hAnsi="Times New Roman"/>
          <w:b/>
          <w:i w:val="0"/>
          <w:sz w:val="28"/>
        </w:rPr>
        <w:t>2.4 Visual Similarity &amp; Brand Impersonation</w:t>
      </w:r>
    </w:p>
    <w:p>
      <w:pPr>
        <w:spacing w:line="360" w:lineRule="auto" w:after="120"/>
        <w:jc w:val="both"/>
      </w:pPr>
      <w:r>
        <w:rPr>
          <w:rFonts w:ascii="Times New Roman" w:hAnsi="Times New Roman"/>
          <w:b w:val="0"/>
          <w:i w:val="0"/>
          <w:sz w:val="24"/>
        </w:rPr>
        <w:t>To trick users, phishing sites must replicate the visual identity of the targeted brand. Visual similarity algorithms capture screenshots or download the favicon.ico of the website, converting the image into a perceptual hash. Perceptual hashing (like average hashing or difference hashing) generates a signature of the image. By calculating the Hamming distance between the scanned favicon's hash and the official brand's favicon hash, visual impersonation can be detected mathematically (Prasad &amp; Chandra, 2024).</w:t>
      </w:r>
    </w:p>
    <w:p>
      <w:pPr>
        <w:spacing w:line="360" w:lineRule="auto" w:after="120"/>
        <w:jc w:val="both"/>
      </w:pPr>
      <w:r>
        <w:rPr>
          <w:rFonts w:ascii="Times New Roman" w:hAnsi="Times New Roman"/>
          <w:b w:val="0"/>
          <w:i w:val="0"/>
          <w:sz w:val="24"/>
        </w:rPr>
        <w:t>Perceptual hashing differs from cryptographic hashing (such as MD5 or SHA-256) in that minor modifications to an image change the MD5 hash completely, whereas a perceptual hash remains similar. In average hashing (aHash):</w:t>
      </w:r>
    </w:p>
    <w:p>
      <w:pPr>
        <w:spacing w:line="360" w:lineRule="auto" w:after="60"/>
      </w:pPr>
      <w:r>
        <w:rPr>
          <w:rFonts w:ascii="Times New Roman" w:hAnsi="Times New Roman"/>
          <w:b w:val="0"/>
          <w:i w:val="0"/>
          <w:sz w:val="24"/>
        </w:rPr>
        <w:t>1. **Reduce Size**: The input favicon image is scaled down to an $8 \times 8$ pixel canvas.</w:t>
      </w:r>
    </w:p>
    <w:p>
      <w:pPr>
        <w:spacing w:line="360" w:lineRule="auto" w:after="60"/>
      </w:pPr>
      <w:r>
        <w:rPr>
          <w:rFonts w:ascii="Times New Roman" w:hAnsi="Times New Roman"/>
          <w:b w:val="0"/>
          <w:i w:val="0"/>
          <w:sz w:val="24"/>
        </w:rPr>
        <w:t>2. **Reduce Color**: The image is converted to grayscale, reducing 24-bit color depth to 8-bit shades of gray.</w:t>
      </w:r>
    </w:p>
    <w:p>
      <w:pPr>
        <w:spacing w:line="360" w:lineRule="auto" w:after="60"/>
      </w:pPr>
      <w:r>
        <w:rPr>
          <w:rFonts w:ascii="Times New Roman" w:hAnsi="Times New Roman"/>
          <w:b w:val="0"/>
          <w:i w:val="0"/>
          <w:sz w:val="24"/>
        </w:rPr>
        <w:t>3. **Average Color**: The mean value of all 64 pixels is calculated.</w:t>
      </w:r>
    </w:p>
    <w:p>
      <w:pPr>
        <w:spacing w:line="360" w:lineRule="auto" w:after="60"/>
      </w:pPr>
      <w:r>
        <w:rPr>
          <w:rFonts w:ascii="Times New Roman" w:hAnsi="Times New Roman"/>
          <w:b w:val="0"/>
          <w:i w:val="0"/>
          <w:sz w:val="24"/>
        </w:rPr>
        <w:t>4. **Compute Bits**: Each pixel is assigned a binary bit: `1` if the pixel intensity is greater than or equal to the average, and `0` otherwise.</w:t>
      </w:r>
    </w:p>
    <w:p>
      <w:pPr>
        <w:spacing w:line="360" w:lineRule="auto" w:after="60"/>
      </w:pPr>
      <w:r>
        <w:rPr>
          <w:rFonts w:ascii="Times New Roman" w:hAnsi="Times New Roman"/>
          <w:b w:val="0"/>
          <w:i w:val="0"/>
          <w:sz w:val="24"/>
        </w:rPr>
        <w:t>5. **Build Hex**: The 64 bits are packed into a 16-character hexadecimal string representing the perceptual signature.</w:t>
      </w:r>
    </w:p>
    <w:p>
      <w:r>
        <w:br w:type="page"/>
      </w:r>
    </w:p>
    <w:p>
      <w:pPr>
        <w:spacing w:before="240" w:after="120" w:line="360" w:lineRule="auto"/>
        <w:jc w:val="center"/>
      </w:pPr>
      <w:r>
        <w:rPr>
          <w:rFonts w:ascii="Times New Roman" w:hAnsi="Times New Roman"/>
          <w:b/>
          <w:i w:val="0"/>
          <w:sz w:val="32"/>
        </w:rPr>
        <w:t>Chapter 3: Design and Implementation</w:t>
      </w:r>
    </w:p>
    <w:p>
      <w:pPr>
        <w:spacing w:before="240" w:after="80" w:line="360" w:lineRule="auto"/>
      </w:pPr>
      <w:r>
        <w:rPr>
          <w:rFonts w:ascii="Times New Roman" w:hAnsi="Times New Roman"/>
          <w:b/>
          <w:i w:val="0"/>
          <w:sz w:val="28"/>
        </w:rPr>
        <w:t>3.1 System Architecture</w:t>
      </w:r>
    </w:p>
    <w:p>
      <w:pPr>
        <w:spacing w:line="360" w:lineRule="auto" w:after="120"/>
        <w:jc w:val="both"/>
      </w:pPr>
      <w:r>
        <w:rPr>
          <w:rFonts w:ascii="Times New Roman" w:hAnsi="Times New Roman"/>
          <w:b w:val="0"/>
          <w:i w:val="0"/>
          <w:sz w:val="24"/>
        </w:rPr>
        <w:t>The overall workflow of the PhishShield detection engine is illustrated in the diagram below:</w:t>
      </w:r>
    </w:p>
    <w:p>
      <w:pPr>
        <w:spacing w:line="360" w:lineRule="auto" w:after="120"/>
        <w:jc w:val="both"/>
      </w:pPr>
      <w:r>
        <w:rPr>
          <w:rFonts w:ascii="Times New Roman" w:hAnsi="Times New Roman"/>
          <w:b w:val="0"/>
          <w:i w:val="0"/>
          <w:sz w:val="24"/>
        </w:rPr>
        <w:t>```mermaid</w:t>
      </w:r>
    </w:p>
    <w:p>
      <w:pPr>
        <w:spacing w:line="360" w:lineRule="auto" w:after="120"/>
        <w:jc w:val="both"/>
      </w:pPr>
      <w:r>
        <w:rPr>
          <w:rFonts w:ascii="Times New Roman" w:hAnsi="Times New Roman"/>
          <w:b w:val="0"/>
          <w:i w:val="0"/>
          <w:sz w:val="24"/>
        </w:rPr>
        <w:t>graph TD</w:t>
      </w:r>
    </w:p>
    <w:p>
      <w:pPr>
        <w:spacing w:line="360" w:lineRule="auto" w:after="120"/>
        <w:jc w:val="both"/>
      </w:pPr>
      <w:r>
        <w:rPr>
          <w:rFonts w:ascii="Times New Roman" w:hAnsi="Times New Roman"/>
          <w:b w:val="0"/>
          <w:i w:val="0"/>
          <w:sz w:val="24"/>
        </w:rPr>
        <w:t>A[User Inputs URL] --&gt; B[FastAPI Backend - /api/scan]</w:t>
      </w:r>
    </w:p>
    <w:p>
      <w:pPr>
        <w:spacing w:line="360" w:lineRule="auto" w:after="120"/>
        <w:jc w:val="both"/>
      </w:pPr>
      <w:r>
        <w:rPr>
          <w:rFonts w:ascii="Times New Roman" w:hAnsi="Times New Roman"/>
          <w:b w:val="0"/>
          <w:i w:val="0"/>
          <w:sz w:val="24"/>
        </w:rPr>
        <w:t>B --&gt; C[Stage 1: Threat Intel Check]</w:t>
      </w:r>
    </w:p>
    <w:p>
      <w:pPr>
        <w:spacing w:line="360" w:lineRule="auto" w:after="120"/>
        <w:jc w:val="both"/>
      </w:pPr>
      <w:r>
        <w:rPr>
          <w:rFonts w:ascii="Times New Roman" w:hAnsi="Times New Roman"/>
          <w:b w:val="0"/>
          <w:i w:val="0"/>
          <w:sz w:val="24"/>
        </w:rPr>
        <w:t>C --&gt;|API Match Found| D[High Risk - 100/100]</w:t>
      </w:r>
    </w:p>
    <w:p>
      <w:pPr>
        <w:spacing w:line="360" w:lineRule="auto" w:after="120"/>
        <w:jc w:val="both"/>
      </w:pPr>
      <w:r>
        <w:rPr>
          <w:rFonts w:ascii="Times New Roman" w:hAnsi="Times New Roman"/>
          <w:b w:val="0"/>
          <w:i w:val="0"/>
          <w:sz w:val="24"/>
        </w:rPr>
        <w:t>C --&gt;|No Match| E[Stage 2: Lexical URL Features]</w:t>
      </w:r>
    </w:p>
    <w:p>
      <w:pPr>
        <w:spacing w:line="360" w:lineRule="auto" w:after="120"/>
        <w:jc w:val="both"/>
      </w:pPr>
      <w:r>
        <w:rPr>
          <w:rFonts w:ascii="Times New Roman" w:hAnsi="Times New Roman"/>
          <w:b w:val="0"/>
          <w:i w:val="0"/>
          <w:sz w:val="24"/>
        </w:rPr>
        <w:t>E --&gt; F[Extract Length, Dots, WHOIS age]</w:t>
      </w:r>
    </w:p>
    <w:p>
      <w:pPr>
        <w:spacing w:line="360" w:lineRule="auto" w:after="120"/>
        <w:jc w:val="both"/>
      </w:pPr>
      <w:r>
        <w:rPr>
          <w:rFonts w:ascii="Times New Roman" w:hAnsi="Times New Roman"/>
          <w:b w:val="0"/>
          <w:i w:val="0"/>
          <w:sz w:val="24"/>
        </w:rPr>
        <w:t>F --&gt; G[Run XGBoost ML Classifier]</w:t>
      </w:r>
    </w:p>
    <w:p>
      <w:pPr>
        <w:spacing w:line="360" w:lineRule="auto" w:after="120"/>
        <w:jc w:val="both"/>
      </w:pPr>
      <w:r>
        <w:rPr>
          <w:rFonts w:ascii="Times New Roman" w:hAnsi="Times New Roman"/>
          <w:b w:val="0"/>
          <w:i w:val="0"/>
          <w:sz w:val="24"/>
        </w:rPr>
        <w:t>G --&gt; H[Stage 3: HTML Content Analysis]</w:t>
      </w:r>
    </w:p>
    <w:p>
      <w:pPr>
        <w:spacing w:line="360" w:lineRule="auto" w:after="120"/>
        <w:jc w:val="both"/>
      </w:pPr>
      <w:r>
        <w:rPr>
          <w:rFonts w:ascii="Times New Roman" w:hAnsi="Times New Roman"/>
          <w:b w:val="0"/>
          <w:i w:val="0"/>
          <w:sz w:val="24"/>
        </w:rPr>
        <w:t>H --&gt; I[Scrape Page &amp; Inspect Forms/Scripts]</w:t>
      </w:r>
    </w:p>
    <w:p>
      <w:pPr>
        <w:spacing w:line="360" w:lineRule="auto" w:after="120"/>
        <w:jc w:val="both"/>
      </w:pPr>
      <w:r>
        <w:rPr>
          <w:rFonts w:ascii="Times New Roman" w:hAnsi="Times New Roman"/>
          <w:b w:val="0"/>
          <w:i w:val="0"/>
          <w:sz w:val="24"/>
        </w:rPr>
        <w:t>I --&gt; J[Stage 4: Brand Impersonation Check]</w:t>
      </w:r>
    </w:p>
    <w:p>
      <w:pPr>
        <w:spacing w:line="360" w:lineRule="auto" w:after="120"/>
        <w:jc w:val="both"/>
      </w:pPr>
      <w:r>
        <w:rPr>
          <w:rFonts w:ascii="Times New Roman" w:hAnsi="Times New Roman"/>
          <w:b w:val="0"/>
          <w:i w:val="0"/>
          <w:sz w:val="24"/>
        </w:rPr>
        <w:t>J --&gt; K[Check Title/Favicon perceptual Hash]</w:t>
      </w:r>
    </w:p>
    <w:p>
      <w:pPr>
        <w:spacing w:line="360" w:lineRule="auto" w:after="120"/>
        <w:jc w:val="both"/>
      </w:pPr>
      <w:r>
        <w:rPr>
          <w:rFonts w:ascii="Times New Roman" w:hAnsi="Times New Roman"/>
          <w:b w:val="0"/>
          <w:i w:val="0"/>
          <w:sz w:val="24"/>
        </w:rPr>
        <w:t>K --&gt; L[Calculate Hybrid Risk Score]</w:t>
      </w:r>
    </w:p>
    <w:p>
      <w:pPr>
        <w:spacing w:line="360" w:lineRule="auto" w:after="120"/>
        <w:jc w:val="both"/>
      </w:pPr>
      <w:r>
        <w:rPr>
          <w:rFonts w:ascii="Times New Roman" w:hAnsi="Times New Roman"/>
          <w:b w:val="0"/>
          <w:i w:val="0"/>
          <w:sz w:val="24"/>
        </w:rPr>
        <w:t>D --&gt; M[Log Scan &amp; Render UI Report]</w:t>
      </w:r>
    </w:p>
    <w:p>
      <w:pPr>
        <w:spacing w:line="360" w:lineRule="auto" w:after="120"/>
        <w:jc w:val="both"/>
      </w:pPr>
      <w:r>
        <w:rPr>
          <w:rFonts w:ascii="Times New Roman" w:hAnsi="Times New Roman"/>
          <w:b w:val="0"/>
          <w:i w:val="0"/>
          <w:sz w:val="24"/>
        </w:rPr>
        <w:t>L --&gt; M</w:t>
      </w:r>
    </w:p>
    <w:p>
      <w:pPr>
        <w:spacing w:line="360" w:lineRule="auto" w:after="120"/>
        <w:jc w:val="both"/>
      </w:pPr>
      <w:r>
        <w:rPr>
          <w:rFonts w:ascii="Times New Roman" w:hAnsi="Times New Roman"/>
          <w:b w:val="0"/>
          <w:i w:val="0"/>
          <w:sz w:val="24"/>
        </w:rPr>
        <w:t>```</w:t>
      </w:r>
    </w:p>
    <w:p>
      <w:pPr>
        <w:spacing w:line="360" w:lineRule="auto" w:after="120"/>
        <w:jc w:val="both"/>
      </w:pPr>
      <w:r>
        <w:rPr>
          <w:rFonts w:ascii="Times New Roman" w:hAnsi="Times New Roman"/>
          <w:b w:val="0"/>
          <w:i w:val="0"/>
          <w:sz w:val="24"/>
        </w:rPr>
        <w:t>The FastAPI application coordinates all modules asynchronously. When a request is received, Stage 1 (Threat Intel) is executed immediately. If a match is flagged, the system returns immediately but runs offline lexical and brand similarity checks (Stage 2 and Stage 4) in parallel to populate the dashboard cards. If Stage 1 returns clean, the full pipeline is executed, including HTML web scraping.</w:t>
      </w:r>
    </w:p>
    <w:p>
      <w:pPr>
        <w:spacing w:before="240" w:after="80" w:line="360" w:lineRule="auto"/>
      </w:pPr>
      <w:r>
        <w:rPr>
          <w:rFonts w:ascii="Times New Roman" w:hAnsi="Times New Roman"/>
          <w:b/>
          <w:i w:val="0"/>
          <w:sz w:val="28"/>
        </w:rPr>
        <w:t>3.2 Database Schema and Setup</w:t>
      </w:r>
    </w:p>
    <w:p>
      <w:pPr>
        <w:spacing w:line="360" w:lineRule="auto" w:after="120"/>
        <w:jc w:val="both"/>
      </w:pPr>
      <w:r>
        <w:rPr>
          <w:rFonts w:ascii="Times New Roman" w:hAnsi="Times New Roman"/>
          <w:b w:val="0"/>
          <w:i w:val="0"/>
          <w:sz w:val="24"/>
        </w:rPr>
        <w:t>The database schema is defined in `backend/models.py` and structured via SQLAlchemy:</w:t>
      </w:r>
    </w:p>
    <w:p>
      <w:pPr>
        <w:spacing w:before="120" w:after="40" w:line="360" w:lineRule="auto"/>
      </w:pPr>
      <w:r>
        <w:rPr>
          <w:rFonts w:ascii="Times New Roman" w:hAnsi="Times New Roman"/>
          <w:b/>
          <w:i w:val="0"/>
          <w:sz w:val="24"/>
        </w:rPr>
        <w:t>3.2.1 BrandReference Model</w:t>
      </w:r>
    </w:p>
    <w:p>
      <w:pPr>
        <w:spacing w:line="360" w:lineRule="auto" w:after="120"/>
        <w:jc w:val="both"/>
      </w:pPr>
      <w:r>
        <w:rPr>
          <w:rFonts w:ascii="Times New Roman" w:hAnsi="Times New Roman"/>
          <w:b w:val="0"/>
          <w:i w:val="0"/>
          <w:sz w:val="24"/>
        </w:rPr>
        <w:t>Represents the database table where monitored corporate brand assets are stored:</w:t>
      </w:r>
    </w:p>
    <w:p>
      <w:pPr>
        <w:pStyle w:val="ListBullet"/>
        <w:spacing w:line="360" w:lineRule="auto" w:after="60"/>
      </w:pPr>
      <w:r>
        <w:rPr>
          <w:rFonts w:ascii="Times New Roman" w:hAnsi="Times New Roman"/>
          <w:b w:val="0"/>
          <w:i w:val="0"/>
          <w:sz w:val="24"/>
        </w:rPr>
        <w:t>`id` (Integer, Primary Key): Unique record identifier.</w:t>
      </w:r>
    </w:p>
    <w:p>
      <w:pPr>
        <w:pStyle w:val="ListBullet"/>
        <w:spacing w:line="360" w:lineRule="auto" w:after="60"/>
      </w:pPr>
      <w:r>
        <w:rPr>
          <w:rFonts w:ascii="Times New Roman" w:hAnsi="Times New Roman"/>
          <w:b w:val="0"/>
          <w:i w:val="0"/>
          <w:sz w:val="24"/>
        </w:rPr>
        <w:t>`name` (String, Unique): Corporate brand name (e.g. "PayPal", "Netflix").</w:t>
      </w:r>
    </w:p>
    <w:p>
      <w:pPr>
        <w:pStyle w:val="ListBullet"/>
        <w:spacing w:line="360" w:lineRule="auto" w:after="60"/>
      </w:pPr>
      <w:r>
        <w:rPr>
          <w:rFonts w:ascii="Times New Roman" w:hAnsi="Times New Roman"/>
          <w:b w:val="0"/>
          <w:i w:val="0"/>
          <w:sz w:val="24"/>
        </w:rPr>
        <w:t>`domain` (String): The legitimate, registered official domain of the brand (e.g. `paypal.com`).</w:t>
      </w:r>
    </w:p>
    <w:p>
      <w:pPr>
        <w:pStyle w:val="ListBullet"/>
        <w:spacing w:line="360" w:lineRule="auto" w:after="60"/>
      </w:pPr>
      <w:r>
        <w:rPr>
          <w:rFonts w:ascii="Times New Roman" w:hAnsi="Times New Roman"/>
          <w:b w:val="0"/>
          <w:i w:val="0"/>
          <w:sz w:val="24"/>
        </w:rPr>
        <w:t>`title_keywords` (String): A comma-separated list of keywords looked for in page titles (e.g. `paypal secure, paypal login, pay-pal`).</w:t>
      </w:r>
    </w:p>
    <w:p>
      <w:pPr>
        <w:pStyle w:val="ListBullet"/>
        <w:spacing w:line="360" w:lineRule="auto" w:after="60"/>
      </w:pPr>
      <w:r>
        <w:rPr>
          <w:rFonts w:ascii="Times New Roman" w:hAnsi="Times New Roman"/>
          <w:b w:val="0"/>
          <w:i w:val="0"/>
          <w:sz w:val="24"/>
        </w:rPr>
        <w:t>`favicon_hash` (String): The 16-character perceptual hex average hash of the official favicon image.</w:t>
      </w:r>
    </w:p>
    <w:p>
      <w:pPr>
        <w:spacing w:before="120" w:after="40" w:line="360" w:lineRule="auto"/>
      </w:pPr>
      <w:r>
        <w:rPr>
          <w:rFonts w:ascii="Times New Roman" w:hAnsi="Times New Roman"/>
          <w:b/>
          <w:i w:val="0"/>
          <w:sz w:val="24"/>
        </w:rPr>
        <w:t>3.2.2 ScanHistory Model</w:t>
      </w:r>
    </w:p>
    <w:p>
      <w:pPr>
        <w:spacing w:line="360" w:lineRule="auto" w:after="120"/>
        <w:jc w:val="both"/>
      </w:pPr>
      <w:r>
        <w:rPr>
          <w:rFonts w:ascii="Times New Roman" w:hAnsi="Times New Roman"/>
          <w:b w:val="0"/>
          <w:i w:val="0"/>
          <w:sz w:val="24"/>
        </w:rPr>
        <w:t>Represents the database table storing history scan records:</w:t>
      </w:r>
    </w:p>
    <w:p>
      <w:pPr>
        <w:pStyle w:val="ListBullet"/>
        <w:spacing w:line="360" w:lineRule="auto" w:after="60"/>
      </w:pPr>
      <w:r>
        <w:rPr>
          <w:rFonts w:ascii="Times New Roman" w:hAnsi="Times New Roman"/>
          <w:b w:val="0"/>
          <w:i w:val="0"/>
          <w:sz w:val="24"/>
        </w:rPr>
        <w:t>`id` (Integer, Primary Key): Unique log identifier.</w:t>
      </w:r>
    </w:p>
    <w:p>
      <w:pPr>
        <w:pStyle w:val="ListBullet"/>
        <w:spacing w:line="360" w:lineRule="auto" w:after="60"/>
      </w:pPr>
      <w:r>
        <w:rPr>
          <w:rFonts w:ascii="Times New Roman" w:hAnsi="Times New Roman"/>
          <w:b w:val="0"/>
          <w:i w:val="0"/>
          <w:sz w:val="24"/>
        </w:rPr>
        <w:t>`url` (String): The scanned URL.</w:t>
      </w:r>
    </w:p>
    <w:p>
      <w:pPr>
        <w:pStyle w:val="ListBullet"/>
        <w:spacing w:line="360" w:lineRule="auto" w:after="60"/>
      </w:pPr>
      <w:r>
        <w:rPr>
          <w:rFonts w:ascii="Times New Roman" w:hAnsi="Times New Roman"/>
          <w:b w:val="0"/>
          <w:i w:val="0"/>
          <w:sz w:val="24"/>
        </w:rPr>
        <w:t>`score` (Integer): The final aggregated risk score (0 to 100).</w:t>
      </w:r>
    </w:p>
    <w:p>
      <w:pPr>
        <w:pStyle w:val="ListBullet"/>
        <w:spacing w:line="360" w:lineRule="auto" w:after="60"/>
      </w:pPr>
      <w:r>
        <w:rPr>
          <w:rFonts w:ascii="Times New Roman" w:hAnsi="Times New Roman"/>
          <w:b w:val="0"/>
          <w:i w:val="0"/>
          <w:sz w:val="24"/>
        </w:rPr>
        <w:t>`verdict` (String): The threat level categorization ("Safe", "Suspicious", "High Risk").</w:t>
      </w:r>
    </w:p>
    <w:p>
      <w:pPr>
        <w:pStyle w:val="ListBullet"/>
        <w:spacing w:line="360" w:lineRule="auto" w:after="60"/>
      </w:pPr>
      <w:r>
        <w:rPr>
          <w:rFonts w:ascii="Times New Roman" w:hAnsi="Times New Roman"/>
          <w:b w:val="0"/>
          <w:i w:val="0"/>
          <w:sz w:val="24"/>
        </w:rPr>
        <w:t>`scanned_at` (DateTime): Automated timestamp of the scan action.</w:t>
      </w:r>
    </w:p>
    <w:p>
      <w:pPr>
        <w:pStyle w:val="ListBullet"/>
        <w:spacing w:line="360" w:lineRule="auto" w:after="60"/>
      </w:pPr>
      <w:r>
        <w:rPr>
          <w:rFonts w:ascii="Times New Roman" w:hAnsi="Times New Roman"/>
          <w:b w:val="0"/>
          <w:i w:val="0"/>
          <w:sz w:val="24"/>
        </w:rPr>
        <w:t>`url_features` (JSON): Dictionary of lexical parameters.</w:t>
      </w:r>
    </w:p>
    <w:p>
      <w:pPr>
        <w:pStyle w:val="ListBullet"/>
        <w:spacing w:line="360" w:lineRule="auto" w:after="60"/>
      </w:pPr>
      <w:r>
        <w:rPr>
          <w:rFonts w:ascii="Times New Roman" w:hAnsi="Times New Roman"/>
          <w:b w:val="0"/>
          <w:i w:val="0"/>
          <w:sz w:val="24"/>
        </w:rPr>
        <w:t>`threat_intel` (JSON): Blacklist lookup match details.</w:t>
      </w:r>
    </w:p>
    <w:p>
      <w:pPr>
        <w:pStyle w:val="ListBullet"/>
        <w:spacing w:line="360" w:lineRule="auto" w:after="60"/>
      </w:pPr>
      <w:r>
        <w:rPr>
          <w:rFonts w:ascii="Times New Roman" w:hAnsi="Times New Roman"/>
          <w:b w:val="0"/>
          <w:i w:val="0"/>
          <w:sz w:val="24"/>
        </w:rPr>
        <w:t>`content_analysis` (JSON): Form structures, script anomalies, and hidden fields statistics.</w:t>
      </w:r>
    </w:p>
    <w:p>
      <w:pPr>
        <w:pStyle w:val="ListBullet"/>
        <w:spacing w:line="360" w:lineRule="auto" w:after="60"/>
      </w:pPr>
      <w:r>
        <w:rPr>
          <w:rFonts w:ascii="Times New Roman" w:hAnsi="Times New Roman"/>
          <w:b w:val="0"/>
          <w:i w:val="0"/>
          <w:sz w:val="24"/>
        </w:rPr>
        <w:t>`similarity` (JSON): Visual check results.</w:t>
      </w:r>
    </w:p>
    <w:p>
      <w:pPr>
        <w:pStyle w:val="ListBullet"/>
        <w:spacing w:line="360" w:lineRule="auto" w:after="60"/>
      </w:pPr>
      <w:r>
        <w:rPr>
          <w:rFonts w:ascii="Times New Roman" w:hAnsi="Times New Roman"/>
          <w:b w:val="0"/>
          <w:i w:val="0"/>
          <w:sz w:val="24"/>
        </w:rPr>
        <w:t>`recommendations` (String): Automated security recommendations.</w:t>
      </w:r>
    </w:p>
    <w:p>
      <w:pPr>
        <w:spacing w:before="240" w:after="80" w:line="360" w:lineRule="auto"/>
      </w:pPr>
      <w:r>
        <w:rPr>
          <w:rFonts w:ascii="Times New Roman" w:hAnsi="Times New Roman"/>
          <w:b/>
          <w:i w:val="0"/>
          <w:sz w:val="28"/>
        </w:rPr>
        <w:t>3.3 Algorithm Implementations</w:t>
      </w:r>
    </w:p>
    <w:p>
      <w:pPr>
        <w:spacing w:before="120" w:after="40" w:line="360" w:lineRule="auto"/>
      </w:pPr>
      <w:r>
        <w:rPr>
          <w:rFonts w:ascii="Times New Roman" w:hAnsi="Times New Roman"/>
          <w:b/>
          <w:i w:val="0"/>
          <w:sz w:val="24"/>
        </w:rPr>
        <w:t>Algorithm 1: Lexical Feature Extraction &amp; ML Classification</w:t>
      </w:r>
    </w:p>
    <w:p>
      <w:pPr>
        <w:spacing w:line="360" w:lineRule="auto" w:after="120"/>
        <w:jc w:val="both"/>
      </w:pPr>
      <w:r>
        <w:rPr>
          <w:rFonts w:ascii="Times New Roman" w:hAnsi="Times New Roman"/>
          <w:b w:val="0"/>
          <w:i w:val="0"/>
          <w:sz w:val="24"/>
        </w:rPr>
        <w:t>```python</w:t>
      </w:r>
    </w:p>
    <w:p>
      <w:pPr>
        <w:spacing w:line="360" w:lineRule="auto" w:after="120"/>
        <w:jc w:val="both"/>
      </w:pPr>
      <w:r>
        <w:rPr>
          <w:rFonts w:ascii="Times New Roman" w:hAnsi="Times New Roman"/>
          <w:b w:val="0"/>
          <w:i w:val="0"/>
          <w:sz w:val="24"/>
        </w:rPr>
        <w:t>def extract_url_features(url: str) -&gt; dict:</w:t>
      </w:r>
    </w:p>
    <w:p>
      <w:pPr>
        <w:spacing w:before="240" w:after="120" w:line="360" w:lineRule="auto"/>
        <w:jc w:val="left"/>
      </w:pPr>
      <w:r>
        <w:rPr>
          <w:rFonts w:ascii="Times New Roman" w:hAnsi="Times New Roman"/>
          <w:b/>
          <w:i w:val="0"/>
          <w:sz w:val="32"/>
        </w:rPr>
        <w:t>1. Parse URL elements using urllib.parse and tldextract</w:t>
      </w:r>
    </w:p>
    <w:p>
      <w:pPr>
        <w:spacing w:line="360" w:lineRule="auto" w:after="120"/>
        <w:jc w:val="both"/>
      </w:pPr>
      <w:r>
        <w:rPr>
          <w:rFonts w:ascii="Times New Roman" w:hAnsi="Times New Roman"/>
          <w:b w:val="0"/>
          <w:i w:val="0"/>
          <w:sz w:val="24"/>
        </w:rPr>
        <w:t>parsed = urlparse(url)</w:t>
      </w:r>
    </w:p>
    <w:p>
      <w:pPr>
        <w:spacing w:line="360" w:lineRule="auto" w:after="120"/>
        <w:jc w:val="both"/>
      </w:pPr>
      <w:r>
        <w:rPr>
          <w:rFonts w:ascii="Times New Roman" w:hAnsi="Times New Roman"/>
          <w:b w:val="0"/>
          <w:i w:val="0"/>
          <w:sz w:val="24"/>
        </w:rPr>
        <w:t>extracted = tldextract.extract(url)</w:t>
      </w:r>
    </w:p>
    <w:p>
      <w:pPr>
        <w:spacing w:before="240" w:after="120" w:line="360" w:lineRule="auto"/>
        <w:jc w:val="left"/>
      </w:pPr>
      <w:r>
        <w:rPr>
          <w:rFonts w:ascii="Times New Roman" w:hAnsi="Times New Roman"/>
          <w:b/>
          <w:i w:val="0"/>
          <w:sz w:val="32"/>
        </w:rPr>
        <w:t>2. Count structural metrics</w:t>
      </w:r>
    </w:p>
    <w:p>
      <w:pPr>
        <w:spacing w:line="360" w:lineRule="auto" w:after="120"/>
        <w:jc w:val="both"/>
      </w:pPr>
      <w:r>
        <w:rPr>
          <w:rFonts w:ascii="Times New Roman" w:hAnsi="Times New Roman"/>
          <w:b w:val="0"/>
          <w:i w:val="0"/>
          <w:sz w:val="24"/>
        </w:rPr>
        <w:t>url_len = len(url)</w:t>
      </w:r>
    </w:p>
    <w:p>
      <w:pPr>
        <w:spacing w:line="360" w:lineRule="auto" w:after="120"/>
        <w:jc w:val="both"/>
      </w:pPr>
      <w:r>
        <w:rPr>
          <w:rFonts w:ascii="Times New Roman" w:hAnsi="Times New Roman"/>
          <w:b w:val="0"/>
          <w:i w:val="0"/>
          <w:sz w:val="24"/>
        </w:rPr>
        <w:t>domain_len = len(extracted.registered_domain)</w:t>
      </w:r>
    </w:p>
    <w:p>
      <w:pPr>
        <w:spacing w:line="360" w:lineRule="auto" w:after="120"/>
        <w:jc w:val="both"/>
      </w:pPr>
      <w:r>
        <w:rPr>
          <w:rFonts w:ascii="Times New Roman" w:hAnsi="Times New Roman"/>
          <w:b w:val="0"/>
          <w:i w:val="0"/>
          <w:sz w:val="24"/>
        </w:rPr>
        <w:t>subdomain_count = len(extracted.subdomain.split(".")) if extracted.subdomain else 0</w:t>
      </w:r>
    </w:p>
    <w:p>
      <w:pPr>
        <w:spacing w:line="360" w:lineRule="auto" w:after="120"/>
        <w:jc w:val="both"/>
      </w:pPr>
      <w:r>
        <w:rPr>
          <w:rFonts w:ascii="Times New Roman" w:hAnsi="Times New Roman"/>
          <w:b w:val="0"/>
          <w:i w:val="0"/>
          <w:sz w:val="24"/>
        </w:rPr>
        <w:t>count_dot = url.count(".")</w:t>
      </w:r>
    </w:p>
    <w:p>
      <w:pPr>
        <w:spacing w:line="360" w:lineRule="auto" w:after="120"/>
        <w:jc w:val="both"/>
      </w:pPr>
      <w:r>
        <w:rPr>
          <w:rFonts w:ascii="Times New Roman" w:hAnsi="Times New Roman"/>
          <w:b w:val="0"/>
          <w:i w:val="0"/>
          <w:sz w:val="24"/>
        </w:rPr>
        <w:t>count_hyphen = url.count("-")</w:t>
      </w:r>
    </w:p>
    <w:p>
      <w:pPr>
        <w:spacing w:line="360" w:lineRule="auto" w:after="120"/>
        <w:jc w:val="both"/>
      </w:pPr>
      <w:r>
        <w:rPr>
          <w:rFonts w:ascii="Times New Roman" w:hAnsi="Times New Roman"/>
          <w:b w:val="0"/>
          <w:i w:val="0"/>
          <w:sz w:val="24"/>
        </w:rPr>
        <w:t>is_https = 1 if parsed.scheme.lower() == "https" else 0</w:t>
      </w:r>
    </w:p>
    <w:p>
      <w:pPr>
        <w:spacing w:before="240" w:after="120" w:line="360" w:lineRule="auto"/>
        <w:jc w:val="left"/>
      </w:pPr>
      <w:r>
        <w:rPr>
          <w:rFonts w:ascii="Times New Roman" w:hAnsi="Times New Roman"/>
          <w:b/>
          <w:i w:val="0"/>
          <w:sz w:val="32"/>
        </w:rPr>
        <w:t>3. Check domain brand keyword mismatch</w:t>
      </w:r>
    </w:p>
    <w:p>
      <w:pPr>
        <w:spacing w:line="360" w:lineRule="auto" w:after="120"/>
        <w:jc w:val="both"/>
      </w:pPr>
      <w:r>
        <w:rPr>
          <w:rFonts w:ascii="Times New Roman" w:hAnsi="Times New Roman"/>
          <w:b w:val="0"/>
          <w:i w:val="0"/>
          <w:sz w:val="24"/>
        </w:rPr>
        <w:t>found_keywords = []</w:t>
      </w:r>
    </w:p>
    <w:p>
      <w:pPr>
        <w:spacing w:line="360" w:lineRule="auto" w:after="120"/>
        <w:jc w:val="both"/>
      </w:pPr>
      <w:r>
        <w:rPr>
          <w:rFonts w:ascii="Times New Roman" w:hAnsi="Times New Roman"/>
          <w:b w:val="0"/>
          <w:i w:val="0"/>
          <w:sz w:val="24"/>
        </w:rPr>
        <w:t>for brand_kw, official_domain in BRAND_KEYWORDS.items():</w:t>
      </w:r>
    </w:p>
    <w:p>
      <w:pPr>
        <w:spacing w:line="360" w:lineRule="auto" w:after="120"/>
        <w:jc w:val="both"/>
      </w:pPr>
      <w:r>
        <w:rPr>
          <w:rFonts w:ascii="Times New Roman" w:hAnsi="Times New Roman"/>
          <w:b w:val="0"/>
          <w:i w:val="0"/>
          <w:sz w:val="24"/>
        </w:rPr>
        <w:t>if brand_kw in url.lower() and extracted.registered_domain != official_domain:</w:t>
      </w:r>
    </w:p>
    <w:p>
      <w:pPr>
        <w:spacing w:line="360" w:lineRule="auto" w:after="120"/>
        <w:jc w:val="both"/>
      </w:pPr>
      <w:r>
        <w:rPr>
          <w:rFonts w:ascii="Times New Roman" w:hAnsi="Times New Roman"/>
          <w:b w:val="0"/>
          <w:i w:val="0"/>
          <w:sz w:val="24"/>
        </w:rPr>
        <w:t>found_keywords.append(brand_kw)</w:t>
      </w:r>
    </w:p>
    <w:p>
      <w:pPr>
        <w:spacing w:before="240" w:after="120" w:line="360" w:lineRule="auto"/>
        <w:jc w:val="left"/>
      </w:pPr>
      <w:r>
        <w:rPr>
          <w:rFonts w:ascii="Times New Roman" w:hAnsi="Times New Roman"/>
          <w:b/>
          <w:i w:val="0"/>
          <w:sz w:val="32"/>
        </w:rPr>
        <w:t>4. Predict probability using pre-trained XGBoost model</w:t>
      </w:r>
    </w:p>
    <w:p>
      <w:pPr>
        <w:spacing w:line="360" w:lineRule="auto" w:after="120"/>
        <w:jc w:val="both"/>
      </w:pPr>
      <w:r>
        <w:rPr>
          <w:rFonts w:ascii="Times New Roman" w:hAnsi="Times New Roman"/>
          <w:b w:val="0"/>
          <w:i w:val="0"/>
          <w:sz w:val="24"/>
        </w:rPr>
        <w:t>features_array = np.array([[</w:t>
      </w:r>
    </w:p>
    <w:p>
      <w:pPr>
        <w:spacing w:line="360" w:lineRule="auto" w:after="120"/>
        <w:jc w:val="both"/>
      </w:pPr>
      <w:r>
        <w:rPr>
          <w:rFonts w:ascii="Times New Roman" w:hAnsi="Times New Roman"/>
          <w:b w:val="0"/>
          <w:i w:val="0"/>
          <w:sz w:val="24"/>
        </w:rPr>
        <w:t>url_len, domain_len, subdomain_count, count_dot,</w:t>
      </w:r>
    </w:p>
    <w:p>
      <w:pPr>
        <w:spacing w:line="360" w:lineRule="auto" w:after="120"/>
        <w:jc w:val="both"/>
      </w:pPr>
      <w:r>
        <w:rPr>
          <w:rFonts w:ascii="Times New Roman" w:hAnsi="Times New Roman"/>
          <w:b w:val="0"/>
          <w:i w:val="0"/>
          <w:sz w:val="24"/>
        </w:rPr>
        <w:t>count_hyphen, is_https, len(found_keywords)</w:t>
      </w:r>
    </w:p>
    <w:p>
      <w:pPr>
        <w:spacing w:line="360" w:lineRule="auto" w:after="120"/>
        <w:jc w:val="both"/>
      </w:pPr>
      <w:r>
        <w:rPr>
          <w:rFonts w:ascii="Times New Roman" w:hAnsi="Times New Roman"/>
          <w:b w:val="0"/>
          <w:i w:val="0"/>
          <w:sz w:val="24"/>
        </w:rPr>
        <w:t>]])</w:t>
      </w:r>
    </w:p>
    <w:p>
      <w:pPr>
        <w:spacing w:line="360" w:lineRule="auto" w:after="120"/>
        <w:jc w:val="both"/>
      </w:pPr>
      <w:r>
        <w:rPr>
          <w:rFonts w:ascii="Times New Roman" w:hAnsi="Times New Roman"/>
          <w:b w:val="0"/>
          <w:i w:val="0"/>
          <w:sz w:val="24"/>
        </w:rPr>
        <w:t>ml_prob = model.predict_proba(features_array)[0][1]</w:t>
      </w:r>
    </w:p>
    <w:p>
      <w:pPr>
        <w:spacing w:line="360" w:lineRule="auto" w:after="120"/>
        <w:jc w:val="both"/>
      </w:pPr>
      <w:r>
        <w:rPr>
          <w:rFonts w:ascii="Times New Roman" w:hAnsi="Times New Roman"/>
          <w:b w:val="0"/>
          <w:i w:val="0"/>
          <w:sz w:val="24"/>
        </w:rPr>
        <w:t>ml_score = int(round(ml_prob * 100))</w:t>
      </w:r>
    </w:p>
    <w:p>
      <w:pPr>
        <w:spacing w:line="360" w:lineRule="auto" w:after="120"/>
        <w:jc w:val="both"/>
      </w:pPr>
      <w:r>
        <w:rPr>
          <w:rFonts w:ascii="Times New Roman" w:hAnsi="Times New Roman"/>
          <w:b w:val="0"/>
          <w:i w:val="0"/>
          <w:sz w:val="24"/>
        </w:rPr>
        <w:t>return {</w:t>
      </w:r>
    </w:p>
    <w:p>
      <w:pPr>
        <w:spacing w:line="360" w:lineRule="auto" w:after="120"/>
        <w:jc w:val="both"/>
      </w:pPr>
      <w:r>
        <w:rPr>
          <w:rFonts w:ascii="Times New Roman" w:hAnsi="Times New Roman"/>
          <w:b w:val="0"/>
          <w:i w:val="0"/>
          <w:sz w:val="24"/>
        </w:rPr>
        <w:t>"feature_score": ml_score,</w:t>
      </w:r>
    </w:p>
    <w:p>
      <w:pPr>
        <w:spacing w:line="360" w:lineRule="auto" w:after="120"/>
        <w:jc w:val="both"/>
      </w:pPr>
      <w:r>
        <w:rPr>
          <w:rFonts w:ascii="Times New Roman" w:hAnsi="Times New Roman"/>
          <w:b w:val="0"/>
          <w:i w:val="0"/>
          <w:sz w:val="24"/>
        </w:rPr>
        <w:t>"is_https": bool(is_https),</w:t>
      </w:r>
    </w:p>
    <w:p>
      <w:pPr>
        <w:spacing w:line="360" w:lineRule="auto" w:after="120"/>
        <w:jc w:val="both"/>
      </w:pPr>
      <w:r>
        <w:rPr>
          <w:rFonts w:ascii="Times New Roman" w:hAnsi="Times New Roman"/>
          <w:b w:val="0"/>
          <w:i w:val="0"/>
          <w:sz w:val="24"/>
        </w:rPr>
        <w:t>"found_keywords": found_keywords,</w:t>
      </w:r>
    </w:p>
    <w:p>
      <w:pPr>
        <w:spacing w:line="360" w:lineRule="auto" w:after="120"/>
        <w:jc w:val="both"/>
      </w:pPr>
      <w:r>
        <w:rPr>
          <w:rFonts w:ascii="Times New Roman" w:hAnsi="Times New Roman"/>
          <w:b w:val="0"/>
          <w:i w:val="0"/>
          <w:sz w:val="24"/>
        </w:rPr>
        <w:t>"subdomain_count": subdomain_count</w:t>
      </w:r>
    </w:p>
    <w:p>
      <w:pPr>
        <w:spacing w:line="360" w:lineRule="auto" w:after="120"/>
        <w:jc w:val="both"/>
      </w:pPr>
      <w:r>
        <w:rPr>
          <w:rFonts w:ascii="Times New Roman" w:hAnsi="Times New Roman"/>
          <w:b w:val="0"/>
          <w:i w:val="0"/>
          <w:sz w:val="24"/>
        </w:rPr>
        <w:t>}</w:t>
      </w:r>
    </w:p>
    <w:p>
      <w:pPr>
        <w:spacing w:line="360" w:lineRule="auto" w:after="120"/>
        <w:jc w:val="both"/>
      </w:pPr>
      <w:r>
        <w:rPr>
          <w:rFonts w:ascii="Times New Roman" w:hAnsi="Times New Roman"/>
          <w:b w:val="0"/>
          <w:i w:val="0"/>
          <w:sz w:val="24"/>
        </w:rPr>
        <w:t>```</w:t>
      </w:r>
    </w:p>
    <w:p>
      <w:pPr>
        <w:spacing w:before="120" w:after="40" w:line="360" w:lineRule="auto"/>
      </w:pPr>
      <w:r>
        <w:rPr>
          <w:rFonts w:ascii="Times New Roman" w:hAnsi="Times New Roman"/>
          <w:b/>
          <w:i w:val="0"/>
          <w:sz w:val="24"/>
        </w:rPr>
        <w:t>Algorithm 2: Brand Impersonation (Domain &amp; Favicon Hash)</w:t>
      </w:r>
    </w:p>
    <w:p>
      <w:pPr>
        <w:spacing w:line="360" w:lineRule="auto" w:after="120"/>
        <w:jc w:val="both"/>
      </w:pPr>
      <w:r>
        <w:rPr>
          <w:rFonts w:ascii="Times New Roman" w:hAnsi="Times New Roman"/>
          <w:b w:val="0"/>
          <w:i w:val="0"/>
          <w:sz w:val="24"/>
        </w:rPr>
        <w:t>```python</w:t>
      </w:r>
    </w:p>
    <w:p>
      <w:pPr>
        <w:spacing w:line="360" w:lineRule="auto" w:after="120"/>
        <w:jc w:val="both"/>
      </w:pPr>
      <w:r>
        <w:rPr>
          <w:rFonts w:ascii="Times New Roman" w:hAnsi="Times New Roman"/>
          <w:b w:val="0"/>
          <w:i w:val="0"/>
          <w:sz w:val="24"/>
        </w:rPr>
        <w:t>def analyze_brand_similarity(url: str, title: str, favicon_url: str, db: Session) -&gt; dict:</w:t>
      </w:r>
    </w:p>
    <w:p>
      <w:pPr>
        <w:spacing w:line="360" w:lineRule="auto" w:after="120"/>
        <w:jc w:val="both"/>
      </w:pPr>
      <w:r>
        <w:rPr>
          <w:rFonts w:ascii="Times New Roman" w:hAnsi="Times New Roman"/>
          <w:b w:val="0"/>
          <w:i w:val="0"/>
          <w:sz w:val="24"/>
        </w:rPr>
        <w:t>extracted = tldextract.extract(url)</w:t>
      </w:r>
    </w:p>
    <w:p>
      <w:pPr>
        <w:spacing w:line="360" w:lineRule="auto" w:after="120"/>
        <w:jc w:val="both"/>
      </w:pPr>
      <w:r>
        <w:rPr>
          <w:rFonts w:ascii="Times New Roman" w:hAnsi="Times New Roman"/>
          <w:b w:val="0"/>
          <w:i w:val="0"/>
          <w:sz w:val="24"/>
        </w:rPr>
        <w:t>user_domain = extracted.registered_domain.lower()</w:t>
      </w:r>
    </w:p>
    <w:p>
      <w:pPr>
        <w:spacing w:before="240" w:after="120" w:line="360" w:lineRule="auto"/>
        <w:jc w:val="left"/>
      </w:pPr>
      <w:r>
        <w:rPr>
          <w:rFonts w:ascii="Times New Roman" w:hAnsi="Times New Roman"/>
          <w:b/>
          <w:i w:val="0"/>
          <w:sz w:val="32"/>
        </w:rPr>
        <w:t>Calculate favicon aHash</w:t>
      </w:r>
    </w:p>
    <w:p>
      <w:pPr>
        <w:spacing w:line="360" w:lineRule="auto" w:after="120"/>
        <w:jc w:val="both"/>
      </w:pPr>
      <w:r>
        <w:rPr>
          <w:rFonts w:ascii="Times New Roman" w:hAnsi="Times New Roman"/>
          <w:b w:val="0"/>
          <w:i w:val="0"/>
          <w:sz w:val="24"/>
        </w:rPr>
        <w:t>user_favicon_hash = get_favicon_hash(favicon_url)</w:t>
      </w:r>
    </w:p>
    <w:p>
      <w:pPr>
        <w:spacing w:line="360" w:lineRule="auto" w:after="120"/>
        <w:jc w:val="both"/>
      </w:pPr>
      <w:r>
        <w:rPr>
          <w:rFonts w:ascii="Times New Roman" w:hAnsi="Times New Roman"/>
          <w:b w:val="0"/>
          <w:i w:val="0"/>
          <w:sz w:val="24"/>
        </w:rPr>
        <w:t>brands = db.query(BrandReference).all()</w:t>
      </w:r>
    </w:p>
    <w:p>
      <w:pPr>
        <w:spacing w:line="360" w:lineRule="auto" w:after="120"/>
        <w:jc w:val="both"/>
      </w:pPr>
      <w:r>
        <w:rPr>
          <w:rFonts w:ascii="Times New Roman" w:hAnsi="Times New Roman"/>
          <w:b w:val="0"/>
          <w:i w:val="0"/>
          <w:sz w:val="24"/>
        </w:rPr>
        <w:t>for brand in brands:</w:t>
      </w:r>
    </w:p>
    <w:p>
      <w:pPr>
        <w:spacing w:line="360" w:lineRule="auto" w:after="120"/>
        <w:jc w:val="both"/>
      </w:pPr>
      <w:r>
        <w:rPr>
          <w:rFonts w:ascii="Times New Roman" w:hAnsi="Times New Roman"/>
          <w:b w:val="0"/>
          <w:i w:val="0"/>
          <w:sz w:val="24"/>
        </w:rPr>
        <w:t>if user_domain == brand.domain.lower():</w:t>
      </w:r>
    </w:p>
    <w:p>
      <w:pPr>
        <w:spacing w:line="360" w:lineRule="auto" w:after="120"/>
        <w:jc w:val="both"/>
      </w:pPr>
      <w:r>
        <w:rPr>
          <w:rFonts w:ascii="Times New Roman" w:hAnsi="Times New Roman"/>
          <w:b w:val="0"/>
          <w:i w:val="0"/>
          <w:sz w:val="24"/>
        </w:rPr>
        <w:t>continue</w:t>
      </w:r>
    </w:p>
    <w:p>
      <w:pPr>
        <w:spacing w:before="240" w:after="120" w:line="360" w:lineRule="auto"/>
        <w:jc w:val="left"/>
      </w:pPr>
      <w:r>
        <w:rPr>
          <w:rFonts w:ascii="Times New Roman" w:hAnsi="Times New Roman"/>
          <w:b/>
          <w:i w:val="0"/>
          <w:sz w:val="32"/>
        </w:rPr>
        <w:t>Match Domain Name text</w:t>
      </w:r>
    </w:p>
    <w:p>
      <w:pPr>
        <w:spacing w:line="360" w:lineRule="auto" w:after="120"/>
        <w:jc w:val="both"/>
      </w:pPr>
      <w:r>
        <w:rPr>
          <w:rFonts w:ascii="Times New Roman" w:hAnsi="Times New Roman"/>
          <w:b w:val="0"/>
          <w:i w:val="0"/>
          <w:sz w:val="24"/>
        </w:rPr>
        <w:t>domain_keyword_match = brand.name.lower() in user_domain</w:t>
      </w:r>
    </w:p>
    <w:p>
      <w:pPr>
        <w:spacing w:before="240" w:after="120" w:line="360" w:lineRule="auto"/>
        <w:jc w:val="left"/>
      </w:pPr>
      <w:r>
        <w:rPr>
          <w:rFonts w:ascii="Times New Roman" w:hAnsi="Times New Roman"/>
          <w:b/>
          <w:i w:val="0"/>
          <w:sz w:val="32"/>
        </w:rPr>
        <w:t>Match Favicon Hash using Hamming Distance</w:t>
      </w:r>
    </w:p>
    <w:p>
      <w:pPr>
        <w:spacing w:line="360" w:lineRule="auto" w:after="120"/>
        <w:jc w:val="both"/>
      </w:pPr>
      <w:r>
        <w:rPr>
          <w:rFonts w:ascii="Times New Roman" w:hAnsi="Times New Roman"/>
          <w:b w:val="0"/>
          <w:i w:val="0"/>
          <w:sz w:val="24"/>
        </w:rPr>
        <w:t>favicon_match = False</w:t>
      </w:r>
    </w:p>
    <w:p>
      <w:pPr>
        <w:spacing w:line="360" w:lineRule="auto" w:after="120"/>
        <w:jc w:val="both"/>
      </w:pPr>
      <w:r>
        <w:rPr>
          <w:rFonts w:ascii="Times New Roman" w:hAnsi="Times New Roman"/>
          <w:b w:val="0"/>
          <w:i w:val="0"/>
          <w:sz w:val="24"/>
        </w:rPr>
        <w:t>if user_favicon_hash and brand.favicon_hash:</w:t>
      </w:r>
    </w:p>
    <w:p>
      <w:pPr>
        <w:spacing w:line="360" w:lineRule="auto" w:after="120"/>
        <w:jc w:val="both"/>
      </w:pPr>
      <w:r>
        <w:rPr>
          <w:rFonts w:ascii="Times New Roman" w:hAnsi="Times New Roman"/>
          <w:b w:val="0"/>
          <w:i w:val="0"/>
          <w:sz w:val="24"/>
        </w:rPr>
        <w:t>distance = hamming_distance(user_favicon_hash, brand.favicon_hash)</w:t>
      </w:r>
    </w:p>
    <w:p>
      <w:pPr>
        <w:spacing w:line="360" w:lineRule="auto" w:after="120"/>
        <w:jc w:val="both"/>
      </w:pPr>
      <w:r>
        <w:rPr>
          <w:rFonts w:ascii="Times New Roman" w:hAnsi="Times New Roman"/>
          <w:b w:val="0"/>
          <w:i w:val="0"/>
          <w:sz w:val="24"/>
        </w:rPr>
        <w:t>if distance &lt;= 10:</w:t>
      </w:r>
    </w:p>
    <w:p>
      <w:pPr>
        <w:spacing w:line="360" w:lineRule="auto" w:after="120"/>
        <w:jc w:val="both"/>
      </w:pPr>
      <w:r>
        <w:rPr>
          <w:rFonts w:ascii="Times New Roman" w:hAnsi="Times New Roman"/>
          <w:b w:val="0"/>
          <w:i w:val="0"/>
          <w:sz w:val="24"/>
        </w:rPr>
        <w:t>favicon_match = True</w:t>
      </w:r>
    </w:p>
    <w:p>
      <w:pPr>
        <w:spacing w:line="360" w:lineRule="auto" w:after="120"/>
        <w:jc w:val="both"/>
      </w:pPr>
      <w:r>
        <w:rPr>
          <w:rFonts w:ascii="Times New Roman" w:hAnsi="Times New Roman"/>
          <w:b w:val="0"/>
          <w:i w:val="0"/>
          <w:sz w:val="24"/>
        </w:rPr>
        <w:t>if domain_keyword_match or favicon_match:</w:t>
      </w:r>
    </w:p>
    <w:p>
      <w:pPr>
        <w:spacing w:line="360" w:lineRule="auto" w:after="120"/>
        <w:jc w:val="both"/>
      </w:pPr>
      <w:r>
        <w:rPr>
          <w:rFonts w:ascii="Times New Roman" w:hAnsi="Times New Roman"/>
          <w:b w:val="0"/>
          <w:i w:val="0"/>
          <w:sz w:val="24"/>
        </w:rPr>
        <w:t>return {</w:t>
      </w:r>
    </w:p>
    <w:p>
      <w:pPr>
        <w:spacing w:line="360" w:lineRule="auto" w:after="120"/>
        <w:jc w:val="both"/>
      </w:pPr>
      <w:r>
        <w:rPr>
          <w:rFonts w:ascii="Times New Roman" w:hAnsi="Times New Roman"/>
          <w:b w:val="0"/>
          <w:i w:val="0"/>
          <w:sz w:val="24"/>
        </w:rPr>
        <w:t>"impersonation_detected": True,</w:t>
      </w:r>
    </w:p>
    <w:p>
      <w:pPr>
        <w:spacing w:line="360" w:lineRule="auto" w:after="120"/>
        <w:jc w:val="both"/>
      </w:pPr>
      <w:r>
        <w:rPr>
          <w:rFonts w:ascii="Times New Roman" w:hAnsi="Times New Roman"/>
          <w:b w:val="0"/>
          <w:i w:val="0"/>
          <w:sz w:val="24"/>
        </w:rPr>
        <w:t>"matched_brand": brand.name,</w:t>
      </w:r>
    </w:p>
    <w:p>
      <w:pPr>
        <w:spacing w:line="360" w:lineRule="auto" w:after="120"/>
        <w:jc w:val="both"/>
      </w:pPr>
      <w:r>
        <w:rPr>
          <w:rFonts w:ascii="Times New Roman" w:hAnsi="Times New Roman"/>
          <w:b w:val="0"/>
          <w:i w:val="0"/>
          <w:sz w:val="24"/>
        </w:rPr>
        <w:t>"feature_score": 100,</w:t>
      </w:r>
    </w:p>
    <w:p>
      <w:pPr>
        <w:spacing w:line="360" w:lineRule="auto" w:after="120"/>
        <w:jc w:val="both"/>
      </w:pPr>
      <w:r>
        <w:rPr>
          <w:rFonts w:ascii="Times New Roman" w:hAnsi="Times New Roman"/>
          <w:b w:val="0"/>
          <w:i w:val="0"/>
          <w:sz w:val="24"/>
        </w:rPr>
        <w:t>"reason": f"Impersonation of {brand.name} detected."</w:t>
      </w:r>
    </w:p>
    <w:p>
      <w:pPr>
        <w:spacing w:line="360" w:lineRule="auto" w:after="120"/>
        <w:jc w:val="both"/>
      </w:pPr>
      <w:r>
        <w:rPr>
          <w:rFonts w:ascii="Times New Roman" w:hAnsi="Times New Roman"/>
          <w:b w:val="0"/>
          <w:i w:val="0"/>
          <w:sz w:val="24"/>
        </w:rPr>
        <w:t>}</w:t>
      </w:r>
    </w:p>
    <w:p>
      <w:pPr>
        <w:spacing w:line="360" w:lineRule="auto" w:after="120"/>
        <w:jc w:val="both"/>
      </w:pPr>
      <w:r>
        <w:rPr>
          <w:rFonts w:ascii="Times New Roman" w:hAnsi="Times New Roman"/>
          <w:b w:val="0"/>
          <w:i w:val="0"/>
          <w:sz w:val="24"/>
        </w:rPr>
        <w:t>return {"impersonation_detected": False, "feature_score": 0}</w:t>
      </w:r>
    </w:p>
    <w:p>
      <w:pPr>
        <w:spacing w:line="360" w:lineRule="auto" w:after="120"/>
        <w:jc w:val="both"/>
      </w:pPr>
      <w:r>
        <w:rPr>
          <w:rFonts w:ascii="Times New Roman" w:hAnsi="Times New Roman"/>
          <w:b w:val="0"/>
          <w:i w:val="0"/>
          <w:sz w:val="24"/>
        </w:rPr>
        <w:t>```</w:t>
      </w:r>
    </w:p>
    <w:p>
      <w:r>
        <w:br w:type="page"/>
      </w:r>
    </w:p>
    <w:p>
      <w:pPr>
        <w:spacing w:before="240" w:after="120" w:line="360" w:lineRule="auto"/>
        <w:jc w:val="center"/>
      </w:pPr>
      <w:r>
        <w:rPr>
          <w:rFonts w:ascii="Times New Roman" w:hAnsi="Times New Roman"/>
          <w:b/>
          <w:i w:val="0"/>
          <w:sz w:val="32"/>
        </w:rPr>
        <w:t>Chapter 4: Results and Discussion</w:t>
      </w:r>
    </w:p>
    <w:p>
      <w:pPr>
        <w:spacing w:before="240" w:after="80" w:line="360" w:lineRule="auto"/>
      </w:pPr>
      <w:r>
        <w:rPr>
          <w:rFonts w:ascii="Times New Roman" w:hAnsi="Times New Roman"/>
          <w:b/>
          <w:i w:val="0"/>
          <w:sz w:val="28"/>
        </w:rPr>
        <w:t>4.1 Evaluation of Machine Learning Classifier</w:t>
      </w:r>
    </w:p>
    <w:p>
      <w:pPr>
        <w:spacing w:line="360" w:lineRule="auto" w:after="120"/>
        <w:jc w:val="both"/>
      </w:pPr>
      <w:r>
        <w:rPr>
          <w:rFonts w:ascii="Times New Roman" w:hAnsi="Times New Roman"/>
          <w:b w:val="0"/>
          <w:i w:val="0"/>
          <w:sz w:val="24"/>
        </w:rPr>
        <w:t xml:space="preserve">The lexical classification model was trained using the </w:t>
      </w:r>
      <w:r>
        <w:rPr>
          <w:rFonts w:ascii="Times New Roman" w:hAnsi="Times New Roman"/>
          <w:b/>
          <w:i w:val="0"/>
          <w:sz w:val="24"/>
        </w:rPr>
        <w:t>PhiUSIIL Phishing URL Dataset</w:t>
      </w:r>
      <w:r>
        <w:rPr>
          <w:rFonts w:ascii="Times New Roman" w:hAnsi="Times New Roman"/>
          <w:b w:val="0"/>
          <w:i w:val="0"/>
          <w:sz w:val="24"/>
        </w:rPr>
        <w:t xml:space="preserve"> (Prasad &amp; Chandra, 2024), utilizing an XGBoost binary classifier. Training outcomes show high stability:</w:t>
      </w:r>
    </w:p>
    <w:p>
      <w:pPr>
        <w:pStyle w:val="ListBullet"/>
        <w:spacing w:line="360" w:lineRule="auto" w:after="60"/>
      </w:pPr>
      <w:r>
        <w:rPr>
          <w:rFonts w:ascii="Times New Roman" w:hAnsi="Times New Roman"/>
          <w:b w:val="0"/>
          <w:i w:val="0"/>
          <w:sz w:val="24"/>
        </w:rPr>
        <w:t>**Accuracy**: 94.2%</w:t>
      </w:r>
    </w:p>
    <w:p>
      <w:pPr>
        <w:pStyle w:val="ListBullet"/>
        <w:spacing w:line="360" w:lineRule="auto" w:after="60"/>
      </w:pPr>
      <w:r>
        <w:rPr>
          <w:rFonts w:ascii="Times New Roman" w:hAnsi="Times New Roman"/>
          <w:b w:val="0"/>
          <w:i w:val="0"/>
          <w:sz w:val="24"/>
        </w:rPr>
        <w:t>**Precision**: 93.8%</w:t>
      </w:r>
    </w:p>
    <w:p>
      <w:pPr>
        <w:pStyle w:val="ListBullet"/>
        <w:spacing w:line="360" w:lineRule="auto" w:after="60"/>
      </w:pPr>
      <w:r>
        <w:rPr>
          <w:rFonts w:ascii="Times New Roman" w:hAnsi="Times New Roman"/>
          <w:b w:val="0"/>
          <w:i w:val="0"/>
          <w:sz w:val="24"/>
        </w:rPr>
        <w:t>**Recall**: 94.5%</w:t>
      </w:r>
    </w:p>
    <w:p>
      <w:pPr>
        <w:spacing w:line="360" w:lineRule="auto" w:after="120"/>
        <w:jc w:val="both"/>
      </w:pPr>
      <w:r>
        <w:rPr>
          <w:rFonts w:ascii="Times New Roman" w:hAnsi="Times New Roman"/>
          <w:b w:val="0"/>
          <w:i w:val="0"/>
          <w:sz w:val="24"/>
        </w:rPr>
        <w:t>The combination of the XGBoost classifier with lexical heuristics ensures that typosquatting domains (e.g., `github-secure-update.xyz`) are flagged as malicious even before they are reported on the internet.</w:t>
      </w:r>
    </w:p>
    <w:p>
      <w:pPr>
        <w:spacing w:line="360" w:lineRule="auto" w:after="120"/>
        <w:jc w:val="both"/>
      </w:pPr>
      <w:r>
        <w:rPr>
          <w:rFonts w:ascii="Times New Roman" w:hAnsi="Times New Roman"/>
          <w:b w:val="0"/>
          <w:i w:val="0"/>
          <w:sz w:val="24"/>
        </w:rPr>
        <w:t xml:space="preserve">To evaluate feature weights, a relative feature importance analysis was performed. The results show that </w:t>
      </w:r>
      <w:r>
        <w:rPr>
          <w:rFonts w:ascii="Times New Roman" w:hAnsi="Times New Roman"/>
          <w:b/>
          <w:i w:val="0"/>
          <w:sz w:val="24"/>
        </w:rPr>
        <w:t>URL length</w:t>
      </w:r>
      <w:r>
        <w:rPr>
          <w:rFonts w:ascii="Times New Roman" w:hAnsi="Times New Roman"/>
          <w:b w:val="0"/>
          <w:i w:val="0"/>
          <w:sz w:val="24"/>
        </w:rPr>
        <w:t xml:space="preserve">, </w:t>
      </w:r>
      <w:r>
        <w:rPr>
          <w:rFonts w:ascii="Times New Roman" w:hAnsi="Times New Roman"/>
          <w:b/>
          <w:i w:val="0"/>
          <w:sz w:val="24"/>
        </w:rPr>
        <w:t>subdomain count</w:t>
      </w:r>
      <w:r>
        <w:rPr>
          <w:rFonts w:ascii="Times New Roman" w:hAnsi="Times New Roman"/>
          <w:b w:val="0"/>
          <w:i w:val="0"/>
          <w:sz w:val="24"/>
        </w:rPr>
        <w:t xml:space="preserve">, </w:t>
      </w:r>
      <w:r>
        <w:rPr>
          <w:rFonts w:ascii="Times New Roman" w:hAnsi="Times New Roman"/>
          <w:b/>
          <w:i w:val="0"/>
          <w:sz w:val="24"/>
        </w:rPr>
        <w:t>non-HTTPS protocol</w:t>
      </w:r>
      <w:r>
        <w:rPr>
          <w:rFonts w:ascii="Times New Roman" w:hAnsi="Times New Roman"/>
          <w:b w:val="0"/>
          <w:i w:val="0"/>
          <w:sz w:val="24"/>
        </w:rPr>
        <w:t xml:space="preserve">, and the presence of </w:t>
      </w:r>
      <w:r>
        <w:rPr>
          <w:rFonts w:ascii="Times New Roman" w:hAnsi="Times New Roman"/>
          <w:b/>
          <w:i w:val="0"/>
          <w:sz w:val="24"/>
        </w:rPr>
        <w:t>brand keywords</w:t>
      </w:r>
      <w:r>
        <w:rPr>
          <w:rFonts w:ascii="Times New Roman" w:hAnsi="Times New Roman"/>
          <w:b w:val="0"/>
          <w:i w:val="0"/>
          <w:sz w:val="24"/>
        </w:rPr>
        <w:t xml:space="preserve"> represent over 75% of the split decisions within the XGBoost tree nodes.</w:t>
      </w:r>
    </w:p>
    <w:p>
      <w:pPr>
        <w:spacing w:before="240" w:after="80" w:line="360" w:lineRule="auto"/>
      </w:pPr>
      <w:r>
        <w:rPr>
          <w:rFonts w:ascii="Times New Roman" w:hAnsi="Times New Roman"/>
          <w:b/>
          <w:i w:val="0"/>
          <w:sz w:val="28"/>
        </w:rPr>
        <w:t>4.2 UI Alignment and Theme Customization</w:t>
      </w:r>
    </w:p>
    <w:p>
      <w:pPr>
        <w:spacing w:line="360" w:lineRule="auto" w:after="120"/>
        <w:jc w:val="both"/>
      </w:pPr>
      <w:r>
        <w:rPr>
          <w:rFonts w:ascii="Times New Roman" w:hAnsi="Times New Roman"/>
          <w:b w:val="0"/>
          <w:i w:val="0"/>
          <w:sz w:val="24"/>
        </w:rPr>
        <w:t>The custom Light Green/Mint styling system (`backend/static/css/global.css`) was designed based on modern web design guidelines:</w:t>
      </w:r>
    </w:p>
    <w:p>
      <w:pPr>
        <w:pStyle w:val="ListBullet"/>
        <w:spacing w:line="360" w:lineRule="auto" w:after="60"/>
      </w:pPr>
      <w:r>
        <w:rPr>
          <w:rFonts w:ascii="Times New Roman" w:hAnsi="Times New Roman"/>
          <w:b w:val="0"/>
          <w:i w:val="0"/>
          <w:sz w:val="24"/>
        </w:rPr>
        <w:t>**Page background** (`#e5efe9`) and **cards** (`#f2f7f4`) are tinted with soft sage-green hues.</w:t>
      </w:r>
    </w:p>
    <w:p>
      <w:pPr>
        <w:pStyle w:val="ListBullet"/>
        <w:spacing w:line="360" w:lineRule="auto" w:after="60"/>
      </w:pPr>
      <w:r>
        <w:rPr>
          <w:rFonts w:ascii="Times New Roman" w:hAnsi="Times New Roman"/>
          <w:b w:val="0"/>
          <w:i w:val="0"/>
          <w:sz w:val="24"/>
        </w:rPr>
        <w:t>**Active Navigation &amp; Highlights** are styled with a bright mint tone (`#b8dfc4`).</w:t>
      </w:r>
    </w:p>
    <w:p>
      <w:pPr>
        <w:pStyle w:val="ListBullet"/>
        <w:spacing w:line="360" w:lineRule="auto" w:after="60"/>
      </w:pPr>
      <w:r>
        <w:rPr>
          <w:rFonts w:ascii="Times New Roman" w:hAnsi="Times New Roman"/>
          <w:b w:val="0"/>
          <w:i w:val="0"/>
          <w:sz w:val="24"/>
        </w:rPr>
        <w:t>**Contribution progress bars** use Flexbox layout to center text, ASCII block meters, and connection lines vertically.</w:t>
      </w:r>
    </w:p>
    <w:p>
      <w:pPr>
        <w:pStyle w:val="ListBullet"/>
        <w:spacing w:line="360" w:lineRule="auto" w:after="60"/>
      </w:pPr>
      <w:r>
        <w:rPr>
          <w:rFonts w:ascii="Times New Roman" w:hAnsi="Times New Roman"/>
          <w:b w:val="0"/>
          <w:i w:val="0"/>
          <w:sz w:val="24"/>
        </w:rPr>
        <w:t>**Status Badges** for skipped modules show as clean gray rounded badges.</w:t>
      </w:r>
    </w:p>
    <w:p>
      <w:pPr>
        <w:pStyle w:val="ListBullet"/>
        <w:spacing w:line="360" w:lineRule="auto" w:after="60"/>
      </w:pPr>
      <w:r>
        <w:rPr>
          <w:rFonts w:ascii="Times New Roman" w:hAnsi="Times New Roman"/>
          <w:b w:val="0"/>
          <w:i w:val="0"/>
          <w:sz w:val="24"/>
        </w:rPr>
        <w:t>**Details Cards** use `flex: 1 1 calc(25% - 1.25rem)` to stretch to a matching height, maintaining dashboard symmetry.</w:t>
      </w:r>
    </w:p>
    <w:p>
      <w:pPr>
        <w:spacing w:before="240" w:after="80" w:line="360" w:lineRule="auto"/>
      </w:pPr>
      <w:r>
        <w:rPr>
          <w:rFonts w:ascii="Times New Roman" w:hAnsi="Times New Roman"/>
          <w:b/>
          <w:i w:val="0"/>
          <w:sz w:val="28"/>
        </w:rPr>
        <w:t>4.3 Simulation Testing</w:t>
      </w:r>
    </w:p>
    <w:p>
      <w:pPr>
        <w:spacing w:line="360" w:lineRule="auto" w:after="120"/>
        <w:jc w:val="both"/>
      </w:pPr>
      <w:r>
        <w:rPr>
          <w:rFonts w:ascii="Times New Roman" w:hAnsi="Times New Roman"/>
          <w:b w:val="0"/>
          <w:i w:val="0"/>
          <w:sz w:val="24"/>
        </w:rPr>
        <w:t>For validation, a set of test cases was run through the engine:</w:t>
      </w:r>
    </w:p>
    <w:p>
      <w:pPr>
        <w:spacing w:line="360" w:lineRule="auto" w:after="60"/>
      </w:pPr>
      <w:r>
        <w:rPr>
          <w:rFonts w:ascii="Times New Roman" w:hAnsi="Times New Roman"/>
          <w:b w:val="0"/>
          <w:i w:val="0"/>
          <w:sz w:val="24"/>
        </w:rPr>
        <w:t>1. **`google.com`**: Safely recognized. GSB/PhishTank returned clean. Visual identity matched official domain. Risk Score: **`0` (Safe)**.</w:t>
      </w:r>
    </w:p>
    <w:p>
      <w:pPr>
        <w:spacing w:line="360" w:lineRule="auto" w:after="60"/>
      </w:pPr>
      <w:r>
        <w:rPr>
          <w:rFonts w:ascii="Times New Roman" w:hAnsi="Times New Roman"/>
          <w:b w:val="0"/>
          <w:i w:val="0"/>
          <w:sz w:val="24"/>
        </w:rPr>
        <w:t>2. **`login-verify-paypal.com`**: Flagged by threat intelligence. Lexical checks ran offline, confirming domain impersonation of PayPal. Risk Score: **`100` (High Risk)**.</w:t>
      </w:r>
    </w:p>
    <w:p>
      <w:r>
        <w:br w:type="page"/>
      </w:r>
    </w:p>
    <w:p>
      <w:pPr>
        <w:spacing w:before="240" w:after="120" w:line="360" w:lineRule="auto"/>
        <w:jc w:val="center"/>
      </w:pPr>
      <w:r>
        <w:rPr>
          <w:rFonts w:ascii="Times New Roman" w:hAnsi="Times New Roman"/>
          <w:b/>
          <w:i w:val="0"/>
          <w:sz w:val="32"/>
        </w:rPr>
        <w:t>Chapter 5: Conclusion &amp; Future Work</w:t>
      </w:r>
    </w:p>
    <w:p>
      <w:pPr>
        <w:spacing w:before="240" w:after="80" w:line="360" w:lineRule="auto"/>
      </w:pPr>
      <w:r>
        <w:rPr>
          <w:rFonts w:ascii="Times New Roman" w:hAnsi="Times New Roman"/>
          <w:b/>
          <w:i w:val="0"/>
          <w:sz w:val="28"/>
        </w:rPr>
        <w:t>5.1 Conclusion</w:t>
      </w:r>
    </w:p>
    <w:p>
      <w:pPr>
        <w:spacing w:line="360" w:lineRule="auto" w:after="120"/>
        <w:jc w:val="both"/>
      </w:pPr>
      <w:r>
        <w:rPr>
          <w:rFonts w:ascii="Times New Roman" w:hAnsi="Times New Roman"/>
          <w:b w:val="0"/>
          <w:i w:val="0"/>
          <w:sz w:val="24"/>
        </w:rPr>
        <w:t>PhishShield succeeds in providing a fast, multi-layered zero-day phishing URL analysis engine. By dividing assessments into reputation, lexical, content, and visual similarity stages, the engine delivers robust protection against phishing. Bypassing HTML scraping for blacklisted pages prevents exposure to malware scripts while keeping fast offline checkers (like domain keyword matches) active to produce readable alerts. The responsive dashboard UI, with its soft green themes, vertical Flexbox alignment, and bold typography, offers a premium security visualization tool.</w:t>
      </w:r>
    </w:p>
    <w:p>
      <w:pPr>
        <w:spacing w:before="240" w:after="80" w:line="360" w:lineRule="auto"/>
      </w:pPr>
      <w:r>
        <w:rPr>
          <w:rFonts w:ascii="Times New Roman" w:hAnsi="Times New Roman"/>
          <w:b/>
          <w:i w:val="0"/>
          <w:sz w:val="28"/>
        </w:rPr>
        <w:t>5.2 Future Work</w:t>
      </w:r>
    </w:p>
    <w:p>
      <w:pPr>
        <w:spacing w:line="360" w:lineRule="auto" w:after="120"/>
        <w:jc w:val="both"/>
      </w:pPr>
      <w:r>
        <w:rPr>
          <w:rFonts w:ascii="Times New Roman" w:hAnsi="Times New Roman"/>
          <w:b w:val="0"/>
          <w:i w:val="0"/>
          <w:sz w:val="24"/>
        </w:rPr>
        <w:t>Proposed future extensions include:</w:t>
      </w:r>
    </w:p>
    <w:p>
      <w:pPr>
        <w:spacing w:line="360" w:lineRule="auto" w:after="60"/>
      </w:pPr>
      <w:r>
        <w:rPr>
          <w:rFonts w:ascii="Times New Roman" w:hAnsi="Times New Roman"/>
          <w:b w:val="0"/>
          <w:i w:val="0"/>
          <w:sz w:val="24"/>
        </w:rPr>
        <w:t>1. **Browser Extension**: Compiling the lexical feature extractor and perceptual favicon hashing into a Chrome/Firefox extension for real-time, client-side protection.</w:t>
      </w:r>
    </w:p>
    <w:p>
      <w:pPr>
        <w:spacing w:line="360" w:lineRule="auto" w:after="60"/>
      </w:pPr>
      <w:r>
        <w:rPr>
          <w:rFonts w:ascii="Times New Roman" w:hAnsi="Times New Roman"/>
          <w:b w:val="0"/>
          <w:i w:val="0"/>
          <w:sz w:val="24"/>
        </w:rPr>
        <w:t>2. **OCR Engine**: Integrating a lightweight OCR (Optical Character Recognition) engine to read text inside scraped images to detect text spoofing.</w:t>
      </w:r>
    </w:p>
    <w:p>
      <w:pPr>
        <w:spacing w:line="360" w:lineRule="auto" w:after="60"/>
      </w:pPr>
      <w:r>
        <w:rPr>
          <w:rFonts w:ascii="Times New Roman" w:hAnsi="Times New Roman"/>
          <w:b w:val="0"/>
          <w:i w:val="0"/>
          <w:sz w:val="24"/>
        </w:rPr>
        <w:t>3. **Deep Learning Integration**: Implementing recurrent neural networks (RNN) or Transformers to extract feature semantics directly from URLs, removing the need for manual lexical feature engineering.</w:t>
      </w:r>
    </w:p>
    <w:p>
      <w:r>
        <w:br w:type="page"/>
      </w:r>
    </w:p>
    <w:p>
      <w:pPr>
        <w:spacing w:before="240" w:after="120" w:line="360" w:lineRule="auto"/>
        <w:jc w:val="center"/>
      </w:pPr>
      <w:r>
        <w:rPr>
          <w:rFonts w:ascii="Times New Roman" w:hAnsi="Times New Roman"/>
          <w:b/>
          <w:i w:val="0"/>
          <w:sz w:val="32"/>
        </w:rPr>
        <w:t>References</w:t>
      </w:r>
    </w:p>
    <w:p>
      <w:pPr>
        <w:spacing w:line="360" w:lineRule="auto" w:after="120"/>
        <w:jc w:val="both"/>
      </w:pPr>
      <w:r>
        <w:rPr>
          <w:rFonts w:ascii="Times New Roman" w:hAnsi="Times New Roman"/>
          <w:b w:val="0"/>
          <w:i w:val="0"/>
          <w:sz w:val="24"/>
        </w:rPr>
        <w:t>FastAPI. (2026). *FastAPI Documentation: High-performance, easy to learn web framework*. Retrieved from https://fastapi.tiangolo.com/</w:t>
      </w:r>
    </w:p>
    <w:p>
      <w:pPr>
        <w:spacing w:line="360" w:lineRule="auto" w:after="120"/>
        <w:jc w:val="both"/>
      </w:pPr>
      <w:r>
        <w:rPr>
          <w:rFonts w:ascii="Times New Roman" w:hAnsi="Times New Roman"/>
          <w:b w:val="0"/>
          <w:i w:val="0"/>
          <w:sz w:val="24"/>
        </w:rPr>
        <w:t>Google. (2026). *Google Safe Browsing API Developer Guide (v4)*. Retrieved from https://developers.google.com/safe-browsing</w:t>
      </w:r>
    </w:p>
    <w:p>
      <w:pPr>
        <w:spacing w:line="360" w:lineRule="auto" w:after="120"/>
        <w:jc w:val="both"/>
      </w:pPr>
      <w:r>
        <w:rPr>
          <w:rFonts w:ascii="Times New Roman" w:hAnsi="Times New Roman"/>
          <w:b w:val="0"/>
          <w:i w:val="0"/>
          <w:sz w:val="24"/>
        </w:rPr>
        <w:t>PhishTank. (2026). *PhishTank Developer API Documentation*. OpenDNS. Retrieved from https://www.phishtank.com/</w:t>
      </w:r>
    </w:p>
    <w:p>
      <w:pPr>
        <w:spacing w:line="360" w:lineRule="auto" w:after="120"/>
        <w:jc w:val="both"/>
      </w:pPr>
      <w:r>
        <w:rPr>
          <w:rFonts w:ascii="Times New Roman" w:hAnsi="Times New Roman"/>
          <w:b w:val="0"/>
          <w:i w:val="0"/>
          <w:sz w:val="24"/>
        </w:rPr>
        <w:t>Prasad, A., &amp; Chandra, S. (2023). Phishing URL detection using machine learning techniques. *Journal of Cyber Security*, 12(3), 145-159.</w:t>
      </w:r>
    </w:p>
    <w:p>
      <w:pPr>
        <w:spacing w:line="360" w:lineRule="auto" w:after="120"/>
        <w:jc w:val="both"/>
      </w:pPr>
      <w:r>
        <w:rPr>
          <w:rFonts w:ascii="Times New Roman" w:hAnsi="Times New Roman"/>
          <w:b w:val="0"/>
          <w:i w:val="0"/>
          <w:sz w:val="24"/>
        </w:rPr>
        <w:t>Prasad, A., &amp; Chandra, S. (2024). PhiUSIIL Phishing URL Dataset: Creation and machine learning analysis. *Data in Brief*, 52, 109923.</w:t>
      </w:r>
    </w:p>
    <w:sectPr w:rsidR="00FC693F" w:rsidRPr="0006063C"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