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In today’s era of technology, every system is getting automated. Therefore, for the need of the implementation on an Automated Point management System in FAST Karachi, we conducted a survey in which different questions were asked from the individuals to have first-hand knowledge of the issue that whether the individuals who use point facility need automation in the system, are they satisfied with the current system and, what are the functionalities and services they want to have in the automation of Point Management System. The responses were then analyzed by exploratory data analysis using python pandas modules and the results showed that the majority of the individuals were in the support of the need for an Online Point Management System. The System should be intelligently utilizing the safety and security sensors along with the features of real-time tracking by the employment of GPS Sensors in the Points. The System should also provide the facility of E-Billing and the real-time information of Vehicle, Drivers and the Routes of their respective Point. The Implementation of an Intelligent Point Management System will eventually provide ease to the Students and Veterans who avail Point Facility and to the Management Team of Point Services in FAST Karachi.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46B5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46B5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YqFiAgIbNIhXEr80XU+ct/5OQ==">AMUW2mUarTaETj/azwqfILMGr5LmRj2mvy9vY33G8jTevozle0wyQ91Z9AeO4Uc6lIOP0pFqiYB2gTNuFAfZHQkyokx+hvY1Z09gSuE/vVnZQJgw7J6MnPw=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2021-05-24T16:31:00Z</dcterms:created>
  <dc:creator>Sufyan</dc:creator>
</cp:coreProperties>
</file>