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195" w:rsidRPr="005C676B" w:rsidRDefault="00076ACF">
      <w:pPr>
        <w:rPr>
          <w:b/>
          <w:sz w:val="36"/>
          <w:szCs w:val="36"/>
          <w:u w:val="single"/>
        </w:rPr>
      </w:pPr>
      <w:r w:rsidRPr="005C676B">
        <w:rPr>
          <w:b/>
          <w:sz w:val="36"/>
          <w:szCs w:val="36"/>
          <w:u w:val="single"/>
        </w:rPr>
        <w:t>OAuth</w:t>
      </w:r>
    </w:p>
    <w:p w:rsidR="00076ACF" w:rsidRDefault="001D0188">
      <w:pPr>
        <w:rPr>
          <w:rFonts w:ascii="Open Sans" w:hAnsi="Open Sans"/>
          <w:color w:val="45484D"/>
          <w:sz w:val="30"/>
          <w:szCs w:val="30"/>
        </w:rPr>
      </w:pPr>
      <w:r>
        <w:rPr>
          <w:rFonts w:ascii="Open Sans" w:hAnsi="Open Sans"/>
          <w:color w:val="45484D"/>
          <w:sz w:val="30"/>
          <w:szCs w:val="30"/>
        </w:rPr>
        <w:t>It is a safer way to give people access to this data when they are calling an API, as each request to the API is signed with encrypted details that only last for a defined duration </w:t>
      </w:r>
    </w:p>
    <w:p w:rsidR="00104D22" w:rsidRDefault="00104D22">
      <w:pPr>
        <w:rPr>
          <w:rFonts w:ascii="Open Sans" w:hAnsi="Open Sans"/>
          <w:color w:val="45484D"/>
          <w:sz w:val="30"/>
          <w:szCs w:val="30"/>
        </w:rPr>
      </w:pPr>
      <w:r>
        <w:rPr>
          <w:rFonts w:ascii="Open Sans" w:hAnsi="Open Sans"/>
          <w:color w:val="45484D"/>
          <w:sz w:val="30"/>
          <w:szCs w:val="30"/>
        </w:rPr>
        <w:t>There will be two servers 1) region server 2) Authenticate server</w:t>
      </w:r>
    </w:p>
    <w:p w:rsidR="00104D22" w:rsidRDefault="001B5C2E">
      <w:pPr>
        <w:rPr>
          <w:rFonts w:ascii="Open Sans" w:hAnsi="Open Sans"/>
          <w:color w:val="45484D"/>
          <w:sz w:val="30"/>
          <w:szCs w:val="30"/>
        </w:rPr>
      </w:pPr>
      <w:r>
        <w:rPr>
          <w:rFonts w:ascii="Open Sans" w:hAnsi="Open Sans"/>
          <w:color w:val="45484D"/>
          <w:sz w:val="30"/>
          <w:szCs w:val="30"/>
        </w:rPr>
        <w:t>Authenticate server will take care of giving request token and access token and refresh token as well</w:t>
      </w:r>
    </w:p>
    <w:p w:rsidR="00104D22" w:rsidRPr="00104D22" w:rsidRDefault="00104D22" w:rsidP="00104D2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5484D"/>
          <w:sz w:val="30"/>
          <w:szCs w:val="30"/>
        </w:rPr>
      </w:pPr>
      <w:r w:rsidRPr="00104D22">
        <w:rPr>
          <w:rFonts w:ascii="Open Sans" w:eastAsia="Times New Roman" w:hAnsi="Open Sans" w:cs="Times New Roman"/>
          <w:color w:val="45484D"/>
          <w:sz w:val="30"/>
          <w:szCs w:val="30"/>
        </w:rPr>
        <w:t>Register your app with the service that you are developing it for. e.g. Twitter, Twitpic, SoundCloud etc. You will receive a consumer key and secret.</w:t>
      </w:r>
    </w:p>
    <w:p w:rsidR="00104D22" w:rsidRPr="00104D22" w:rsidRDefault="00104D22" w:rsidP="00104D2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5484D"/>
          <w:sz w:val="30"/>
          <w:szCs w:val="30"/>
        </w:rPr>
      </w:pPr>
      <w:r w:rsidRPr="00104D22">
        <w:rPr>
          <w:rFonts w:ascii="Open Sans" w:eastAsia="Times New Roman" w:hAnsi="Open Sans" w:cs="Times New Roman"/>
          <w:color w:val="45484D"/>
          <w:sz w:val="30"/>
          <w:szCs w:val="30"/>
        </w:rPr>
        <w:t>You, the developer of the app then initiates the OAuth process by passing the </w:t>
      </w:r>
      <w:r w:rsidRPr="00104D22">
        <w:rPr>
          <w:rFonts w:ascii="Open Sans" w:eastAsia="Times New Roman" w:hAnsi="Open Sans" w:cs="Times New Roman"/>
          <w:i/>
          <w:iCs/>
          <w:color w:val="212226"/>
          <w:sz w:val="30"/>
          <w:szCs w:val="30"/>
        </w:rPr>
        <w:t>consumer key</w:t>
      </w:r>
      <w:r w:rsidRPr="00104D22">
        <w:rPr>
          <w:rFonts w:ascii="Open Sans" w:eastAsia="Times New Roman" w:hAnsi="Open Sans" w:cs="Times New Roman"/>
          <w:color w:val="45484D"/>
          <w:sz w:val="30"/>
          <w:szCs w:val="30"/>
        </w:rPr>
        <w:t> and the </w:t>
      </w:r>
      <w:r w:rsidRPr="00104D22">
        <w:rPr>
          <w:rFonts w:ascii="Open Sans" w:eastAsia="Times New Roman" w:hAnsi="Open Sans" w:cs="Times New Roman"/>
          <w:i/>
          <w:iCs/>
          <w:color w:val="212226"/>
          <w:sz w:val="30"/>
          <w:szCs w:val="30"/>
        </w:rPr>
        <w:t>consumer secret</w:t>
      </w:r>
    </w:p>
    <w:p w:rsidR="00104D22" w:rsidRPr="00104D22" w:rsidRDefault="00104D22" w:rsidP="00104D2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5484D"/>
          <w:sz w:val="30"/>
          <w:szCs w:val="30"/>
        </w:rPr>
      </w:pPr>
      <w:r w:rsidRPr="00104D22">
        <w:rPr>
          <w:rFonts w:ascii="Open Sans" w:eastAsia="Times New Roman" w:hAnsi="Open Sans" w:cs="Times New Roman"/>
          <w:color w:val="45484D"/>
          <w:sz w:val="30"/>
          <w:szCs w:val="30"/>
        </w:rPr>
        <w:t>The service will return a </w:t>
      </w:r>
      <w:r w:rsidRPr="00104D22">
        <w:rPr>
          <w:rFonts w:ascii="Open Sans" w:eastAsia="Times New Roman" w:hAnsi="Open Sans" w:cs="Times New Roman"/>
          <w:i/>
          <w:iCs/>
          <w:color w:val="212226"/>
          <w:sz w:val="30"/>
          <w:szCs w:val="30"/>
        </w:rPr>
        <w:t>Request Token</w:t>
      </w:r>
      <w:r w:rsidRPr="00104D22">
        <w:rPr>
          <w:rFonts w:ascii="Open Sans" w:eastAsia="Times New Roman" w:hAnsi="Open Sans" w:cs="Times New Roman"/>
          <w:color w:val="45484D"/>
          <w:sz w:val="30"/>
          <w:szCs w:val="30"/>
        </w:rPr>
        <w:t> to you.</w:t>
      </w:r>
    </w:p>
    <w:p w:rsidR="00104D22" w:rsidRPr="00104D22" w:rsidRDefault="00104D22" w:rsidP="00104D2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5484D"/>
          <w:sz w:val="30"/>
          <w:szCs w:val="30"/>
        </w:rPr>
      </w:pPr>
      <w:r w:rsidRPr="00104D22">
        <w:rPr>
          <w:rFonts w:ascii="Open Sans" w:eastAsia="Times New Roman" w:hAnsi="Open Sans" w:cs="Times New Roman"/>
          <w:color w:val="45484D"/>
          <w:sz w:val="30"/>
          <w:szCs w:val="30"/>
        </w:rPr>
        <w:t>The user then needs to grant approval for the app to run requests.</w:t>
      </w:r>
    </w:p>
    <w:p w:rsidR="00104D22" w:rsidRPr="00104D22" w:rsidRDefault="00104D22" w:rsidP="00104D2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5484D"/>
          <w:sz w:val="30"/>
          <w:szCs w:val="30"/>
        </w:rPr>
      </w:pPr>
      <w:r w:rsidRPr="00104D22">
        <w:rPr>
          <w:rFonts w:ascii="Open Sans" w:eastAsia="Times New Roman" w:hAnsi="Open Sans" w:cs="Times New Roman"/>
          <w:color w:val="45484D"/>
          <w:sz w:val="30"/>
          <w:szCs w:val="30"/>
        </w:rPr>
        <w:t>Once the user has granted permission you need to exchange the request token for an access token.</w:t>
      </w:r>
    </w:p>
    <w:p w:rsidR="00104D22" w:rsidRDefault="00104D22" w:rsidP="00104D2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45484D"/>
          <w:sz w:val="30"/>
          <w:szCs w:val="30"/>
        </w:rPr>
      </w:pPr>
      <w:r w:rsidRPr="00104D22">
        <w:rPr>
          <w:rFonts w:ascii="Open Sans" w:eastAsia="Times New Roman" w:hAnsi="Open Sans" w:cs="Times New Roman"/>
          <w:color w:val="45484D"/>
          <w:sz w:val="30"/>
          <w:szCs w:val="30"/>
        </w:rPr>
        <w:t>Now that you have received an access token, you use this to sign all http requests with your credentials and access token.</w:t>
      </w:r>
    </w:p>
    <w:p w:rsidR="000117CF" w:rsidRPr="0079205E" w:rsidRDefault="0079205E" w:rsidP="0079205E">
      <w:pPr>
        <w:rPr>
          <w:b/>
          <w:sz w:val="36"/>
          <w:szCs w:val="36"/>
          <w:u w:val="single"/>
        </w:rPr>
      </w:pPr>
      <w:r w:rsidRPr="0079205E">
        <w:rPr>
          <w:b/>
          <w:sz w:val="36"/>
          <w:szCs w:val="36"/>
          <w:u w:val="single"/>
        </w:rPr>
        <w:t>Increase performance fast</w:t>
      </w:r>
    </w:p>
    <w:p w:rsidR="0079205E" w:rsidRDefault="00A97EEB" w:rsidP="00A97EE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5484D"/>
          <w:sz w:val="30"/>
          <w:szCs w:val="30"/>
        </w:rPr>
      </w:pPr>
      <w:r>
        <w:rPr>
          <w:rFonts w:ascii="Open Sans" w:eastAsia="Times New Roman" w:hAnsi="Open Sans" w:cs="Times New Roman"/>
          <w:color w:val="45484D"/>
          <w:sz w:val="30"/>
          <w:szCs w:val="30"/>
        </w:rPr>
        <w:t>Remove unwanted connection string – to avoid DB hits</w:t>
      </w:r>
    </w:p>
    <w:p w:rsidR="00A97EEB" w:rsidRDefault="001E370B" w:rsidP="00A97EE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5484D"/>
          <w:sz w:val="30"/>
          <w:szCs w:val="30"/>
        </w:rPr>
      </w:pPr>
      <w:r>
        <w:rPr>
          <w:rFonts w:ascii="Open Sans" w:eastAsia="Times New Roman" w:hAnsi="Open Sans" w:cs="Times New Roman"/>
          <w:color w:val="45484D"/>
          <w:sz w:val="30"/>
          <w:szCs w:val="30"/>
        </w:rPr>
        <w:t xml:space="preserve">Make sure that Ajax used </w:t>
      </w:r>
      <w:r w:rsidR="00B9335D">
        <w:rPr>
          <w:rFonts w:ascii="Open Sans" w:eastAsia="Times New Roman" w:hAnsi="Open Sans" w:cs="Times New Roman"/>
          <w:color w:val="45484D"/>
          <w:sz w:val="30"/>
          <w:szCs w:val="30"/>
        </w:rPr>
        <w:t>– no need to refresh whole page instead of refresh required content</w:t>
      </w:r>
    </w:p>
    <w:p w:rsidR="001E370B" w:rsidRDefault="001E370B" w:rsidP="00A97EE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5484D"/>
          <w:sz w:val="30"/>
          <w:szCs w:val="30"/>
        </w:rPr>
      </w:pPr>
      <w:r>
        <w:rPr>
          <w:rFonts w:ascii="Open Sans" w:eastAsia="Times New Roman" w:hAnsi="Open Sans" w:cs="Times New Roman"/>
          <w:color w:val="45484D"/>
          <w:sz w:val="30"/>
          <w:szCs w:val="30"/>
        </w:rPr>
        <w:t>Use client side validations</w:t>
      </w:r>
    </w:p>
    <w:p w:rsidR="001E370B" w:rsidRDefault="001E370B" w:rsidP="00A97EE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5484D"/>
          <w:sz w:val="30"/>
          <w:szCs w:val="30"/>
        </w:rPr>
      </w:pPr>
      <w:r>
        <w:rPr>
          <w:rFonts w:ascii="Open Sans" w:eastAsia="Times New Roman" w:hAnsi="Open Sans" w:cs="Times New Roman"/>
          <w:color w:val="45484D"/>
          <w:sz w:val="30"/>
          <w:szCs w:val="30"/>
        </w:rPr>
        <w:t>Caching</w:t>
      </w:r>
      <w:r w:rsidR="00CD0E0F">
        <w:rPr>
          <w:rFonts w:ascii="Open Sans" w:eastAsia="Times New Roman" w:hAnsi="Open Sans" w:cs="Times New Roman"/>
          <w:color w:val="45484D"/>
          <w:sz w:val="30"/>
          <w:szCs w:val="30"/>
        </w:rPr>
        <w:t xml:space="preserve"> - </w:t>
      </w:r>
      <w:r w:rsidR="00CD0E0F" w:rsidRPr="00CD0E0F">
        <w:rPr>
          <w:rFonts w:ascii="Open Sans" w:eastAsia="Times New Roman" w:hAnsi="Open Sans" w:cs="Times New Roman"/>
          <w:color w:val="45484D"/>
          <w:sz w:val="30"/>
          <w:szCs w:val="30"/>
        </w:rPr>
        <w:t>If there is any static content in the full pages then it should be used with the</w:t>
      </w:r>
      <w:r w:rsidR="00847C0C">
        <w:rPr>
          <w:rFonts w:ascii="Open Sans" w:eastAsia="Times New Roman" w:hAnsi="Open Sans" w:cs="Times New Roman"/>
          <w:color w:val="45484D"/>
          <w:sz w:val="30"/>
          <w:szCs w:val="30"/>
        </w:rPr>
        <w:t xml:space="preserve"> Output cache. What it does is </w:t>
      </w:r>
      <w:r w:rsidR="00CD0E0F" w:rsidRPr="00CD0E0F">
        <w:rPr>
          <w:rFonts w:ascii="Open Sans" w:eastAsia="Times New Roman" w:hAnsi="Open Sans" w:cs="Times New Roman"/>
          <w:color w:val="45484D"/>
          <w:sz w:val="30"/>
          <w:szCs w:val="30"/>
        </w:rPr>
        <w:t>it stores the content on IIS. When the page is requested it will be loaded immediately from the IIS for the certain period of time</w:t>
      </w:r>
    </w:p>
    <w:p w:rsidR="001E370B" w:rsidRDefault="002F035B" w:rsidP="00A97EE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5484D"/>
          <w:sz w:val="30"/>
          <w:szCs w:val="30"/>
        </w:rPr>
      </w:pPr>
      <w:r>
        <w:rPr>
          <w:rFonts w:ascii="Open Sans" w:eastAsia="Times New Roman" w:hAnsi="Open Sans" w:cs="Times New Roman"/>
          <w:color w:val="45484D"/>
          <w:sz w:val="30"/>
          <w:szCs w:val="30"/>
        </w:rPr>
        <w:t xml:space="preserve">Avoid view state - </w:t>
      </w:r>
      <w:r w:rsidRPr="002F035B">
        <w:rPr>
          <w:rFonts w:ascii="Open Sans" w:eastAsia="Times New Roman" w:hAnsi="Open Sans" w:cs="Times New Roman"/>
          <w:color w:val="45484D"/>
          <w:sz w:val="30"/>
          <w:szCs w:val="30"/>
        </w:rPr>
        <w:t>View State increases the load of the page both when requested and served. There is also an additional overhead of serializing and de-serializing view state data as it is posted back. View State increases the memory allocations on the server as well</w:t>
      </w:r>
    </w:p>
    <w:p w:rsidR="002F035B" w:rsidRDefault="003942D9" w:rsidP="00A97EE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5484D"/>
          <w:sz w:val="30"/>
          <w:szCs w:val="30"/>
        </w:rPr>
      </w:pPr>
      <w:r w:rsidRPr="008B185E">
        <w:rPr>
          <w:rFonts w:eastAsia="Times New Roman" w:cs="Times New Roman"/>
          <w:bCs/>
          <w:color w:val="45484D"/>
          <w:sz w:val="30"/>
          <w:szCs w:val="30"/>
        </w:rPr>
        <w:t>Use Paging</w:t>
      </w:r>
      <w:r w:rsidRPr="003942D9">
        <w:rPr>
          <w:rFonts w:eastAsia="Times New Roman" w:cs="Times New Roman"/>
          <w:b/>
          <w:bCs/>
          <w:color w:val="45484D"/>
          <w:sz w:val="30"/>
          <w:szCs w:val="30"/>
        </w:rPr>
        <w:t xml:space="preserve"> - </w:t>
      </w:r>
      <w:r w:rsidRPr="003942D9">
        <w:rPr>
          <w:rFonts w:ascii="Open Sans" w:eastAsia="Times New Roman" w:hAnsi="Open Sans" w:cs="Times New Roman"/>
          <w:color w:val="45484D"/>
          <w:sz w:val="30"/>
          <w:szCs w:val="30"/>
        </w:rPr>
        <w:t xml:space="preserve">Loading a large number of records into the server data controls like </w:t>
      </w:r>
      <w:r w:rsidRPr="003942D9">
        <w:rPr>
          <w:rFonts w:ascii="Open Sans" w:eastAsia="Times New Roman" w:hAnsi="Open Sans" w:cs="Times New Roman"/>
          <w:color w:val="45484D"/>
          <w:sz w:val="30"/>
          <w:szCs w:val="30"/>
        </w:rPr>
        <w:t>Grid View</w:t>
      </w:r>
      <w:r w:rsidRPr="003942D9">
        <w:rPr>
          <w:rFonts w:ascii="Open Sans" w:eastAsia="Times New Roman" w:hAnsi="Open Sans" w:cs="Times New Roman"/>
          <w:color w:val="45484D"/>
          <w:sz w:val="30"/>
          <w:szCs w:val="30"/>
        </w:rPr>
        <w:t xml:space="preserve">, </w:t>
      </w:r>
      <w:r w:rsidRPr="003942D9">
        <w:rPr>
          <w:rFonts w:ascii="Open Sans" w:eastAsia="Times New Roman" w:hAnsi="Open Sans" w:cs="Times New Roman"/>
          <w:color w:val="45484D"/>
          <w:sz w:val="30"/>
          <w:szCs w:val="30"/>
        </w:rPr>
        <w:t>Data Grid</w:t>
      </w:r>
      <w:r w:rsidRPr="003942D9">
        <w:rPr>
          <w:rFonts w:ascii="Open Sans" w:eastAsia="Times New Roman" w:hAnsi="Open Sans" w:cs="Times New Roman"/>
          <w:color w:val="45484D"/>
          <w:sz w:val="30"/>
          <w:szCs w:val="30"/>
        </w:rPr>
        <w:t xml:space="preserve">, and </w:t>
      </w:r>
      <w:r w:rsidRPr="003942D9">
        <w:rPr>
          <w:rFonts w:ascii="Open Sans" w:eastAsia="Times New Roman" w:hAnsi="Open Sans" w:cs="Times New Roman"/>
          <w:color w:val="45484D"/>
          <w:sz w:val="30"/>
          <w:szCs w:val="30"/>
        </w:rPr>
        <w:t>List View</w:t>
      </w:r>
      <w:r w:rsidRPr="003942D9">
        <w:rPr>
          <w:rFonts w:ascii="Open Sans" w:eastAsia="Times New Roman" w:hAnsi="Open Sans" w:cs="Times New Roman"/>
          <w:color w:val="45484D"/>
          <w:sz w:val="30"/>
          <w:szCs w:val="30"/>
        </w:rPr>
        <w:t xml:space="preserve"> etc. will take a lot of </w:t>
      </w:r>
      <w:r w:rsidRPr="003942D9">
        <w:rPr>
          <w:rFonts w:ascii="Open Sans" w:eastAsia="Times New Roman" w:hAnsi="Open Sans" w:cs="Times New Roman"/>
          <w:color w:val="45484D"/>
          <w:sz w:val="30"/>
          <w:szCs w:val="30"/>
        </w:rPr>
        <w:lastRenderedPageBreak/>
        <w:t xml:space="preserve">time for the page to load. </w:t>
      </w:r>
      <w:r w:rsidRPr="003942D9">
        <w:rPr>
          <w:rFonts w:ascii="Open Sans" w:eastAsia="Times New Roman" w:hAnsi="Open Sans" w:cs="Times New Roman"/>
          <w:color w:val="45484D"/>
          <w:sz w:val="30"/>
          <w:szCs w:val="30"/>
        </w:rPr>
        <w:t>However</w:t>
      </w:r>
      <w:r w:rsidRPr="003942D9">
        <w:rPr>
          <w:rFonts w:ascii="Open Sans" w:eastAsia="Times New Roman" w:hAnsi="Open Sans" w:cs="Times New Roman"/>
          <w:color w:val="45484D"/>
          <w:sz w:val="30"/>
          <w:szCs w:val="30"/>
        </w:rPr>
        <w:t xml:space="preserve">, if we show only small subsets of data at a time, the page will load faster. On click of Next button, </w:t>
      </w:r>
      <w:r w:rsidRPr="003942D9">
        <w:rPr>
          <w:rFonts w:ascii="Open Sans" w:eastAsia="Times New Roman" w:hAnsi="Open Sans" w:cs="Times New Roman"/>
          <w:color w:val="45484D"/>
          <w:sz w:val="30"/>
          <w:szCs w:val="30"/>
        </w:rPr>
        <w:t>previous</w:t>
      </w:r>
      <w:r w:rsidRPr="003942D9">
        <w:rPr>
          <w:rFonts w:ascii="Open Sans" w:eastAsia="Times New Roman" w:hAnsi="Open Sans" w:cs="Times New Roman"/>
          <w:color w:val="45484D"/>
          <w:sz w:val="30"/>
          <w:szCs w:val="30"/>
        </w:rPr>
        <w:t xml:space="preserve"> button or on the page number, you can load the next page of data.</w:t>
      </w:r>
    </w:p>
    <w:p w:rsidR="00225F50" w:rsidRPr="00225F50" w:rsidRDefault="00225F50" w:rsidP="00A97EE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5484D"/>
          <w:sz w:val="30"/>
          <w:szCs w:val="30"/>
        </w:rPr>
      </w:pPr>
      <w:r w:rsidRPr="00225F50">
        <w:rPr>
          <w:rFonts w:ascii="Open Sans" w:eastAsia="Times New Roman" w:hAnsi="Open Sans" w:cs="Times New Roman"/>
          <w:color w:val="45484D"/>
          <w:sz w:val="30"/>
          <w:szCs w:val="30"/>
        </w:rPr>
        <w:t>Use String Builder in place of String</w:t>
      </w:r>
    </w:p>
    <w:p w:rsidR="00225F50" w:rsidRDefault="00916016" w:rsidP="00A97EE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5484D"/>
          <w:sz w:val="30"/>
          <w:szCs w:val="30"/>
        </w:rPr>
      </w:pPr>
      <w:r w:rsidRPr="00916016">
        <w:rPr>
          <w:rFonts w:ascii="Open Sans" w:eastAsia="Times New Roman" w:hAnsi="Open Sans" w:cs="Times New Roman"/>
          <w:color w:val="45484D"/>
          <w:sz w:val="30"/>
          <w:szCs w:val="30"/>
        </w:rPr>
        <w:t xml:space="preserve">Use </w:t>
      </w:r>
      <w:r w:rsidRPr="00916016">
        <w:rPr>
          <w:rFonts w:ascii="Open Sans" w:eastAsia="Times New Roman" w:hAnsi="Open Sans" w:cs="Times New Roman"/>
          <w:color w:val="45484D"/>
          <w:sz w:val="30"/>
          <w:szCs w:val="30"/>
        </w:rPr>
        <w:t xml:space="preserve">Server. Transfer - </w:t>
      </w:r>
      <w:r w:rsidRPr="00916016">
        <w:rPr>
          <w:rFonts w:ascii="Open Sans" w:eastAsia="Times New Roman" w:hAnsi="Open Sans" w:cs="Times New Roman"/>
          <w:color w:val="45484D"/>
          <w:sz w:val="30"/>
          <w:szCs w:val="30"/>
        </w:rPr>
        <w:t xml:space="preserve">If you want to transfer the page within the current server then we can use the </w:t>
      </w:r>
      <w:r w:rsidRPr="00916016">
        <w:rPr>
          <w:rFonts w:ascii="Open Sans" w:eastAsia="Times New Roman" w:hAnsi="Open Sans" w:cs="Times New Roman"/>
          <w:color w:val="45484D"/>
          <w:sz w:val="30"/>
          <w:szCs w:val="30"/>
        </w:rPr>
        <w:t>Server. Transfer</w:t>
      </w:r>
      <w:r w:rsidRPr="00916016">
        <w:rPr>
          <w:rFonts w:ascii="Open Sans" w:eastAsia="Times New Roman" w:hAnsi="Open Sans" w:cs="Times New Roman"/>
          <w:color w:val="45484D"/>
          <w:sz w:val="30"/>
          <w:szCs w:val="30"/>
        </w:rPr>
        <w:t xml:space="preserve"> method. It avoids roundtrips between the browser and server. But it won't update the browser history</w:t>
      </w:r>
    </w:p>
    <w:p w:rsidR="003619BB" w:rsidRDefault="003619BB" w:rsidP="003619BB">
      <w:pPr>
        <w:pStyle w:val="ListParagraph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5484D"/>
          <w:sz w:val="30"/>
          <w:szCs w:val="30"/>
        </w:rPr>
      </w:pPr>
    </w:p>
    <w:p w:rsidR="003619BB" w:rsidRDefault="0044080B" w:rsidP="003619BB">
      <w:pPr>
        <w:pStyle w:val="ListParagraph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5484D"/>
          <w:sz w:val="30"/>
          <w:szCs w:val="30"/>
        </w:rPr>
      </w:pPr>
      <w:r w:rsidRPr="0044080B">
        <w:rPr>
          <w:b/>
          <w:sz w:val="36"/>
          <w:szCs w:val="36"/>
          <w:u w:val="single"/>
        </w:rPr>
        <w:t>Security wise implementation</w:t>
      </w:r>
    </w:p>
    <w:p w:rsidR="0044080B" w:rsidRPr="009143A1" w:rsidRDefault="009143A1" w:rsidP="009143A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5484D"/>
          <w:sz w:val="30"/>
          <w:szCs w:val="30"/>
        </w:rPr>
      </w:pPr>
      <w:r w:rsidRPr="009143A1">
        <w:rPr>
          <w:rFonts w:ascii="Open Sans" w:eastAsia="Times New Roman" w:hAnsi="Open Sans" w:cs="Times New Roman"/>
          <w:color w:val="45484D"/>
          <w:sz w:val="30"/>
          <w:szCs w:val="30"/>
        </w:rPr>
        <w:t>Always use encrypted forms for user login</w:t>
      </w:r>
    </w:p>
    <w:p w:rsidR="009143A1" w:rsidRPr="009143A1" w:rsidRDefault="009143A1" w:rsidP="009143A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5484D"/>
          <w:sz w:val="30"/>
          <w:szCs w:val="30"/>
        </w:rPr>
      </w:pPr>
      <w:r w:rsidRPr="009143A1">
        <w:rPr>
          <w:rFonts w:ascii="Open Sans" w:eastAsia="Times New Roman" w:hAnsi="Open Sans" w:cs="Times New Roman"/>
          <w:color w:val="45484D"/>
          <w:sz w:val="30"/>
          <w:szCs w:val="30"/>
        </w:rPr>
        <w:t>A</w:t>
      </w:r>
      <w:r w:rsidRPr="009143A1">
        <w:rPr>
          <w:rFonts w:ascii="Open Sans" w:eastAsia="Times New Roman" w:hAnsi="Open Sans" w:cs="Times New Roman"/>
          <w:color w:val="45484D"/>
          <w:sz w:val="30"/>
          <w:szCs w:val="30"/>
        </w:rPr>
        <w:t>void using </w:t>
      </w:r>
      <w:r w:rsidRPr="009143A1">
        <w:rPr>
          <w:rFonts w:ascii="Open Sans" w:eastAsia="Times New Roman" w:hAnsi="Open Sans" w:cs="Times New Roman"/>
          <w:i/>
          <w:iCs/>
          <w:color w:val="45484D"/>
          <w:sz w:val="30"/>
          <w:szCs w:val="30"/>
        </w:rPr>
        <w:t>remember me</w:t>
      </w:r>
      <w:r w:rsidRPr="009143A1">
        <w:rPr>
          <w:rFonts w:ascii="Open Sans" w:eastAsia="Times New Roman" w:hAnsi="Open Sans" w:cs="Times New Roman"/>
          <w:color w:val="45484D"/>
          <w:sz w:val="30"/>
          <w:szCs w:val="30"/>
        </w:rPr>
        <w:t> functionality with mission critical applications.</w:t>
      </w:r>
    </w:p>
    <w:p w:rsidR="009143A1" w:rsidRPr="009143A1" w:rsidRDefault="009143A1" w:rsidP="009143A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5484D"/>
          <w:sz w:val="30"/>
          <w:szCs w:val="30"/>
        </w:rPr>
      </w:pPr>
      <w:r w:rsidRPr="009143A1">
        <w:rPr>
          <w:rFonts w:ascii="Open Sans" w:eastAsia="Times New Roman" w:hAnsi="Open Sans" w:cs="Times New Roman"/>
          <w:color w:val="45484D"/>
          <w:sz w:val="30"/>
          <w:szCs w:val="30"/>
        </w:rPr>
        <w:t>P</w:t>
      </w:r>
      <w:r w:rsidRPr="009143A1">
        <w:rPr>
          <w:rFonts w:ascii="Open Sans" w:eastAsia="Times New Roman" w:hAnsi="Open Sans" w:cs="Times New Roman"/>
          <w:color w:val="45484D"/>
          <w:sz w:val="30"/>
          <w:szCs w:val="30"/>
        </w:rPr>
        <w:t>rovide users with a logout button to manually terminate a session</w:t>
      </w:r>
    </w:p>
    <w:p w:rsidR="009143A1" w:rsidRDefault="009143A1" w:rsidP="009143A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5484D"/>
          <w:sz w:val="30"/>
          <w:szCs w:val="30"/>
        </w:rPr>
      </w:pPr>
      <w:r w:rsidRPr="009143A1">
        <w:rPr>
          <w:rFonts w:ascii="Open Sans" w:eastAsia="Times New Roman" w:hAnsi="Open Sans" w:cs="Times New Roman"/>
          <w:color w:val="45484D"/>
          <w:sz w:val="30"/>
          <w:szCs w:val="30"/>
        </w:rPr>
        <w:t>C</w:t>
      </w:r>
      <w:r w:rsidRPr="009143A1">
        <w:rPr>
          <w:rFonts w:ascii="Open Sans" w:eastAsia="Times New Roman" w:hAnsi="Open Sans" w:cs="Times New Roman"/>
          <w:color w:val="45484D"/>
          <w:sz w:val="30"/>
          <w:szCs w:val="30"/>
        </w:rPr>
        <w:t>onsider supporting third-party authentication providers such as Google or Facebook.</w:t>
      </w:r>
    </w:p>
    <w:p w:rsidR="00F97154" w:rsidRPr="00A97EEB" w:rsidRDefault="00F97154" w:rsidP="009143A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5484D"/>
          <w:sz w:val="30"/>
          <w:szCs w:val="30"/>
        </w:rPr>
      </w:pPr>
      <w:r>
        <w:rPr>
          <w:rFonts w:ascii="Open Sans" w:eastAsia="Times New Roman" w:hAnsi="Open Sans" w:cs="Times New Roman"/>
          <w:color w:val="45484D"/>
          <w:sz w:val="30"/>
          <w:szCs w:val="30"/>
        </w:rPr>
        <w:t>Use OAuth incase using API</w:t>
      </w:r>
      <w:bookmarkStart w:id="0" w:name="_GoBack"/>
      <w:bookmarkEnd w:id="0"/>
    </w:p>
    <w:p w:rsidR="00104D22" w:rsidRDefault="00104D22"/>
    <w:sectPr w:rsidR="00104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71A" w:rsidRDefault="00BE271A" w:rsidP="00076ACF">
      <w:pPr>
        <w:spacing w:after="0" w:line="240" w:lineRule="auto"/>
      </w:pPr>
      <w:r>
        <w:separator/>
      </w:r>
    </w:p>
  </w:endnote>
  <w:endnote w:type="continuationSeparator" w:id="0">
    <w:p w:rsidR="00BE271A" w:rsidRDefault="00BE271A" w:rsidP="00076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71A" w:rsidRDefault="00BE271A" w:rsidP="00076ACF">
      <w:pPr>
        <w:spacing w:after="0" w:line="240" w:lineRule="auto"/>
      </w:pPr>
      <w:r>
        <w:separator/>
      </w:r>
    </w:p>
  </w:footnote>
  <w:footnote w:type="continuationSeparator" w:id="0">
    <w:p w:rsidR="00BE271A" w:rsidRDefault="00BE271A" w:rsidP="00076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7278A"/>
    <w:multiLevelType w:val="multilevel"/>
    <w:tmpl w:val="8BB08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046B33"/>
    <w:multiLevelType w:val="hybridMultilevel"/>
    <w:tmpl w:val="34529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E3"/>
    <w:rsid w:val="000117CF"/>
    <w:rsid w:val="00076ACF"/>
    <w:rsid w:val="00104D22"/>
    <w:rsid w:val="001B5C2E"/>
    <w:rsid w:val="001D0188"/>
    <w:rsid w:val="001E370B"/>
    <w:rsid w:val="00225F50"/>
    <w:rsid w:val="00256A3B"/>
    <w:rsid w:val="002F035B"/>
    <w:rsid w:val="003619BB"/>
    <w:rsid w:val="003942D9"/>
    <w:rsid w:val="0044080B"/>
    <w:rsid w:val="004809E3"/>
    <w:rsid w:val="005C676B"/>
    <w:rsid w:val="00636824"/>
    <w:rsid w:val="00702B0C"/>
    <w:rsid w:val="0079205E"/>
    <w:rsid w:val="00847C0C"/>
    <w:rsid w:val="008B185E"/>
    <w:rsid w:val="009143A1"/>
    <w:rsid w:val="00916016"/>
    <w:rsid w:val="00A97EEB"/>
    <w:rsid w:val="00B9335D"/>
    <w:rsid w:val="00BE271A"/>
    <w:rsid w:val="00CC1195"/>
    <w:rsid w:val="00CD0E0F"/>
    <w:rsid w:val="00D96163"/>
    <w:rsid w:val="00F9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D0BC5"/>
  <w15:chartTrackingRefBased/>
  <w15:docId w15:val="{8767DEA9-88BA-4497-8EAB-1E73706F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04D22"/>
    <w:rPr>
      <w:i/>
      <w:iCs/>
    </w:rPr>
  </w:style>
  <w:style w:type="paragraph" w:styleId="ListParagraph">
    <w:name w:val="List Paragraph"/>
    <w:basedOn w:val="Normal"/>
    <w:uiPriority w:val="34"/>
    <w:qFormat/>
    <w:rsid w:val="00A97E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42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3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Muthusamy</dc:creator>
  <cp:keywords/>
  <dc:description/>
  <cp:lastModifiedBy>Karthick Muthusamy</cp:lastModifiedBy>
  <cp:revision>30</cp:revision>
  <dcterms:created xsi:type="dcterms:W3CDTF">2019-07-10T08:35:00Z</dcterms:created>
  <dcterms:modified xsi:type="dcterms:W3CDTF">2019-07-16T05:10:00Z</dcterms:modified>
</cp:coreProperties>
</file>