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1D" w:rsidRDefault="00017BBE">
      <w:r>
        <w:rPr>
          <w:b/>
          <w:sz w:val="28"/>
          <w:szCs w:val="28"/>
          <w:u w:val="single"/>
        </w:rPr>
        <w:t>Step</w:t>
      </w:r>
      <w:r w:rsidR="00344A63" w:rsidRPr="00017BBE">
        <w:rPr>
          <w:b/>
          <w:sz w:val="28"/>
          <w:szCs w:val="28"/>
          <w:u w:val="single"/>
        </w:rPr>
        <w:t>1</w:t>
      </w:r>
      <w:r w:rsidR="00344A63" w:rsidRPr="00344A63">
        <w:rPr>
          <w:b/>
        </w:rPr>
        <w:t>:</w:t>
      </w:r>
      <w:r w:rsidR="00344A63">
        <w:t xml:space="preserve"> </w:t>
      </w:r>
      <w:r w:rsidR="000E39DD">
        <w:t>Login azure account</w:t>
      </w:r>
    </w:p>
    <w:p w:rsidR="000E39DD" w:rsidRDefault="00150059">
      <w:r w:rsidRPr="00150059">
        <w:rPr>
          <w:noProof/>
        </w:rPr>
        <w:drawing>
          <wp:inline distT="0" distB="0" distL="0" distR="0">
            <wp:extent cx="5943504" cy="3340100"/>
            <wp:effectExtent l="0" t="0" r="635" b="0"/>
            <wp:docPr id="2" name="Picture 2" descr="C:\Users\M1045978\Desktop\PO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5978\Desktop\POC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90" cy="33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DD" w:rsidRDefault="000E39DD"/>
    <w:p w:rsidR="000E39DD" w:rsidRDefault="00C55343">
      <w:r>
        <w:rPr>
          <w:b/>
          <w:sz w:val="28"/>
          <w:szCs w:val="28"/>
          <w:u w:val="single"/>
        </w:rPr>
        <w:t>Step</w:t>
      </w:r>
      <w:r w:rsidR="00344A63" w:rsidRPr="00C55343">
        <w:rPr>
          <w:b/>
          <w:sz w:val="28"/>
          <w:szCs w:val="28"/>
          <w:u w:val="single"/>
        </w:rPr>
        <w:t>2</w:t>
      </w:r>
      <w:r w:rsidR="00344A63" w:rsidRPr="00344A63">
        <w:rPr>
          <w:b/>
        </w:rPr>
        <w:t>:</w:t>
      </w:r>
      <w:r w:rsidR="00344A63">
        <w:t xml:space="preserve"> </w:t>
      </w:r>
      <w:r w:rsidR="00150059">
        <w:t xml:space="preserve">Paste the attached PowerShell script to download all the resources </w:t>
      </w:r>
    </w:p>
    <w:p w:rsidR="00D36B11" w:rsidRDefault="00150059"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630742161" r:id="rId8"/>
        </w:object>
      </w:r>
    </w:p>
    <w:p w:rsidR="00150059" w:rsidRDefault="00150059"/>
    <w:p w:rsidR="00150059" w:rsidRDefault="00C55343">
      <w:r>
        <w:rPr>
          <w:b/>
          <w:sz w:val="28"/>
          <w:szCs w:val="28"/>
          <w:u w:val="single"/>
        </w:rPr>
        <w:t>Step</w:t>
      </w:r>
      <w:r w:rsidR="00344A63" w:rsidRPr="00C55343">
        <w:rPr>
          <w:b/>
          <w:sz w:val="28"/>
          <w:szCs w:val="28"/>
          <w:u w:val="single"/>
        </w:rPr>
        <w:t>3:</w:t>
      </w:r>
      <w:r w:rsidR="00344A63">
        <w:t xml:space="preserve"> </w:t>
      </w:r>
      <w:r w:rsidR="00150059">
        <w:t>After runs the PowerShell script, it will create following folder</w:t>
      </w:r>
    </w:p>
    <w:p w:rsidR="00150059" w:rsidRPr="00150059" w:rsidRDefault="00150059">
      <w:pPr>
        <w:rPr>
          <w:b/>
        </w:rPr>
      </w:pPr>
      <w:r w:rsidRPr="00150059">
        <w:rPr>
          <w:b/>
        </w:rPr>
        <w:t>C:\AzureInventory</w:t>
      </w:r>
    </w:p>
    <w:p w:rsidR="00D36B11" w:rsidRDefault="00D36B11"/>
    <w:p w:rsidR="00150059" w:rsidRDefault="00C55343">
      <w:r>
        <w:rPr>
          <w:b/>
          <w:sz w:val="28"/>
          <w:szCs w:val="28"/>
          <w:u w:val="single"/>
        </w:rPr>
        <w:t>Step</w:t>
      </w:r>
      <w:r w:rsidR="00344A63" w:rsidRPr="00C55343">
        <w:rPr>
          <w:b/>
          <w:sz w:val="28"/>
          <w:szCs w:val="28"/>
          <w:u w:val="single"/>
        </w:rPr>
        <w:t>4:</w:t>
      </w:r>
      <w:r w:rsidR="00344A63">
        <w:t xml:space="preserve"> </w:t>
      </w:r>
      <w:r w:rsidR="00150059">
        <w:t>Go to given folder to get all resources as CSV file</w:t>
      </w:r>
    </w:p>
    <w:p w:rsidR="00150059" w:rsidRDefault="00150059">
      <w:r>
        <w:rPr>
          <w:noProof/>
        </w:rPr>
        <w:lastRenderedPageBreak/>
        <w:drawing>
          <wp:inline distT="0" distB="0" distL="0" distR="0" wp14:anchorId="5EC23208" wp14:editId="0BC84BEA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FC" w:rsidRDefault="00C065FC"/>
    <w:p w:rsidR="00C065FC" w:rsidRDefault="00C55343">
      <w:r w:rsidRPr="00C55343">
        <w:rPr>
          <w:b/>
          <w:sz w:val="28"/>
          <w:szCs w:val="28"/>
          <w:u w:val="single"/>
        </w:rPr>
        <w:t>S</w:t>
      </w:r>
      <w:bookmarkStart w:id="0" w:name="_GoBack"/>
      <w:bookmarkEnd w:id="0"/>
      <w:r w:rsidRPr="00C55343">
        <w:rPr>
          <w:b/>
          <w:sz w:val="28"/>
          <w:szCs w:val="28"/>
          <w:u w:val="single"/>
        </w:rPr>
        <w:t>tep5:</w:t>
      </w:r>
      <w:r>
        <w:t xml:space="preserve"> </w:t>
      </w:r>
      <w:r w:rsidR="00C065FC">
        <w:t>Attached download file for reference</w:t>
      </w:r>
    </w:p>
    <w:p w:rsidR="00C065FC" w:rsidRDefault="00C065FC">
      <w:r>
        <w:object w:dxaOrig="1508" w:dyaOrig="983">
          <v:shape id="_x0000_i1026" type="#_x0000_t75" style="width:75.5pt;height:49pt" o:ole="">
            <v:imagedata r:id="rId10" o:title=""/>
          </v:shape>
          <o:OLEObject Type="Link" ProgID="Excel.SheetMacroEnabled.12" ShapeID="_x0000_i1026" DrawAspect="Icon" r:id="rId11" UpdateMode="Always">
            <o:LinkType>EnhancedMetaFile</o:LinkType>
            <o:LockedField>false</o:LockedField>
            <o:FieldCodes>\f 0</o:FieldCodes>
          </o:OLEObject>
        </w:object>
      </w:r>
      <w:r>
        <w:object w:dxaOrig="1508" w:dyaOrig="983">
          <v:shape id="_x0000_i1027" type="#_x0000_t75" style="width:75.5pt;height:49pt" o:ole="">
            <v:imagedata r:id="rId12" o:title=""/>
          </v:shape>
          <o:OLEObject Type="Link" ProgID="Excel.SheetMacroEnabled.12" ShapeID="_x0000_i1027" DrawAspect="Icon" r:id="rId13" UpdateMode="Always">
            <o:LinkType>EnhancedMetaFile</o:LinkType>
            <o:LockedField>false</o:LockedField>
            <o:FieldCodes>\f 0</o:FieldCodes>
          </o:OLEObject>
        </w:object>
      </w:r>
      <w:r>
        <w:object w:dxaOrig="1508" w:dyaOrig="983">
          <v:shape id="_x0000_i1028" type="#_x0000_t75" style="width:75.5pt;height:49pt" o:ole="">
            <v:imagedata r:id="rId14" o:title=""/>
          </v:shape>
          <o:OLEObject Type="Link" ProgID="Excel.SheetMacroEnabled.12" ShapeID="_x0000_i1028" DrawAspect="Icon" r:id="rId15" UpdateMode="Always">
            <o:LinkType>EnhancedMetaFile</o:LinkType>
            <o:LockedField>false</o:LockedField>
            <o:FieldCodes>\f 0</o:FieldCodes>
          </o:OLEObject>
        </w:object>
      </w:r>
      <w:r>
        <w:object w:dxaOrig="1508" w:dyaOrig="983">
          <v:shape id="_x0000_i1029" type="#_x0000_t75" style="width:75.5pt;height:49pt" o:ole="">
            <v:imagedata r:id="rId16" o:title=""/>
          </v:shape>
          <o:OLEObject Type="Link" ProgID="Excel.SheetMacroEnabled.12" ShapeID="_x0000_i1029" DrawAspect="Icon" r:id="rId17" UpdateMode="Always">
            <o:LinkType>EnhancedMetaFile</o:LinkType>
            <o:LockedField>false</o:LockedField>
            <o:FieldCodes>\f 0</o:FieldCodes>
          </o:OLEObject>
        </w:object>
      </w:r>
      <w:r>
        <w:object w:dxaOrig="1508" w:dyaOrig="983">
          <v:shape id="_x0000_i1030" type="#_x0000_t75" style="width:75.5pt;height:49pt" o:ole="">
            <v:imagedata r:id="rId18" o:title=""/>
          </v:shape>
          <o:OLEObject Type="Link" ProgID="Excel.SheetMacroEnabled.12" ShapeID="_x0000_i1030" DrawAspect="Icon" r:id="rId19" UpdateMode="Always">
            <o:LinkType>EnhancedMetaFile</o:LinkType>
            <o:LockedField>false</o:LockedField>
            <o:FieldCodes>\f 0</o:FieldCodes>
          </o:OLEObject>
        </w:object>
      </w:r>
    </w:p>
    <w:p w:rsidR="00C065FC" w:rsidRDefault="00C065FC"/>
    <w:p w:rsidR="000E39DD" w:rsidRDefault="000E39DD"/>
    <w:sectPr w:rsidR="000E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AF6" w:rsidRDefault="004C5AF6" w:rsidP="000E39DD">
      <w:pPr>
        <w:spacing w:after="0" w:line="240" w:lineRule="auto"/>
      </w:pPr>
      <w:r>
        <w:separator/>
      </w:r>
    </w:p>
  </w:endnote>
  <w:endnote w:type="continuationSeparator" w:id="0">
    <w:p w:rsidR="004C5AF6" w:rsidRDefault="004C5AF6" w:rsidP="000E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AF6" w:rsidRDefault="004C5AF6" w:rsidP="000E39DD">
      <w:pPr>
        <w:spacing w:after="0" w:line="240" w:lineRule="auto"/>
      </w:pPr>
      <w:r>
        <w:separator/>
      </w:r>
    </w:p>
  </w:footnote>
  <w:footnote w:type="continuationSeparator" w:id="0">
    <w:p w:rsidR="004C5AF6" w:rsidRDefault="004C5AF6" w:rsidP="000E3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C8"/>
    <w:rsid w:val="00017BBE"/>
    <w:rsid w:val="000260DE"/>
    <w:rsid w:val="000E39DD"/>
    <w:rsid w:val="00150059"/>
    <w:rsid w:val="001709C8"/>
    <w:rsid w:val="00344A63"/>
    <w:rsid w:val="004C5AF6"/>
    <w:rsid w:val="00821E7C"/>
    <w:rsid w:val="00A62713"/>
    <w:rsid w:val="00B31C9B"/>
    <w:rsid w:val="00C065FC"/>
    <w:rsid w:val="00C55343"/>
    <w:rsid w:val="00D36B11"/>
    <w:rsid w:val="00EA50C7"/>
    <w:rsid w:val="00FB2283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4EA13"/>
  <w15:chartTrackingRefBased/>
  <w15:docId w15:val="{E0D2BD16-D1AC-4580-83CC-2D7354F8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file:///C:\AzureInventory\91dc567e-b926-4b32-9480-aa76f6d4a237\nsg_custom_rules_details.csv" TargetMode="External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oleObject" Target="file:///C:\AzureInventory\91dc567e-b926-4b32-9480-aa76f6d4a237\Virtual_Machine_details.csv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file:///C:\AzureInventory\91dc567e-b926-4b32-9480-aa76f6d4a237\Azure_Load_Balancer_details.csv" TargetMode="External"/><Relationship Id="rId5" Type="http://schemas.openxmlformats.org/officeDocument/2006/relationships/endnotes" Target="endnotes.xml"/><Relationship Id="rId15" Type="http://schemas.openxmlformats.org/officeDocument/2006/relationships/oleObject" Target="file:///C:\AzureInventory\91dc567e-b926-4b32-9480-aa76f6d4a237\Storage_Account_Details.csv" TargetMode="External"/><Relationship Id="rId10" Type="http://schemas.openxmlformats.org/officeDocument/2006/relationships/image" Target="media/image4.emf"/><Relationship Id="rId19" Type="http://schemas.openxmlformats.org/officeDocument/2006/relationships/oleObject" Target="file:///C:\AzureInventory\91dc567e-b926-4b32-9480-aa76f6d4a237\Virtual_networks_details.csv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3</cp:revision>
  <dcterms:created xsi:type="dcterms:W3CDTF">2019-09-23T05:30:00Z</dcterms:created>
  <dcterms:modified xsi:type="dcterms:W3CDTF">2019-09-23T05:39:00Z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M1045978@mindtree.com</vt:lpwstr>
  </property>
  <property fmtid="{D5CDD505-2E9C-101B-9397-08002B2CF9AE}" pid="5" name="MSIP_Label_11c59481-0d92-4f93-abca-4982e9c5cb2a_SetDate">
    <vt:lpwstr>2019-09-23T05:29:47.9147199Z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8a6c0ece-f89d-4da0-a091-10faaac0970d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