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31" w:rsidRPr="00426031" w:rsidRDefault="00426031" w:rsidP="00426031">
      <w:pPr>
        <w:shd w:val="clear" w:color="auto" w:fill="FFFFFF"/>
        <w:spacing w:before="360" w:after="210" w:line="435" w:lineRule="atLeast"/>
        <w:jc w:val="both"/>
        <w:outlineLvl w:val="3"/>
        <w:rPr>
          <w:rFonts w:ascii="PT Sans" w:eastAsia="Times New Roman" w:hAnsi="PT Sans" w:cs="Times New Roman"/>
          <w:color w:val="222222"/>
          <w:sz w:val="29"/>
          <w:szCs w:val="29"/>
        </w:rPr>
      </w:pPr>
      <w:r w:rsidRPr="00426031">
        <w:rPr>
          <w:rFonts w:ascii="PT Sans" w:eastAsia="Times New Roman" w:hAnsi="PT Sans" w:cs="Times New Roman"/>
          <w:color w:val="222222"/>
          <w:sz w:val="29"/>
          <w:szCs w:val="29"/>
        </w:rPr>
        <w:t>What will happen when SQL Azure database will reach the max size?</w:t>
      </w:r>
    </w:p>
    <w:p w:rsidR="00426031" w:rsidRPr="00426031" w:rsidRDefault="00426031" w:rsidP="00426031">
      <w:pPr>
        <w:shd w:val="clear" w:color="auto" w:fill="FFFFFF"/>
        <w:spacing w:after="360" w:line="345" w:lineRule="atLeast"/>
        <w:jc w:val="both"/>
        <w:rPr>
          <w:rFonts w:ascii="PT Sans" w:eastAsia="Times New Roman" w:hAnsi="PT Sans" w:cs="Times New Roman"/>
          <w:color w:val="222222"/>
          <w:sz w:val="23"/>
          <w:szCs w:val="23"/>
        </w:rPr>
      </w:pPr>
      <w:r w:rsidRPr="00426031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Answer:</w:t>
      </w:r>
      <w:r w:rsidRPr="00426031">
        <w:rPr>
          <w:rFonts w:ascii="PT Sans" w:eastAsia="Times New Roman" w:hAnsi="PT Sans" w:cs="Times New Roman"/>
          <w:color w:val="222222"/>
          <w:sz w:val="23"/>
          <w:szCs w:val="23"/>
        </w:rPr>
        <w:t> If the SQL Azure database will reach the max size, data read or fetch operations will still work on it but create, insert or update operations will stop with it.</w:t>
      </w:r>
    </w:p>
    <w:p w:rsidR="00426031" w:rsidRDefault="00426031" w:rsidP="00426031">
      <w:pPr>
        <w:pStyle w:val="Heading4"/>
        <w:shd w:val="clear" w:color="auto" w:fill="FFFFFF"/>
        <w:spacing w:before="360" w:beforeAutospacing="0" w:after="210" w:afterAutospacing="0" w:line="435" w:lineRule="atLeast"/>
        <w:jc w:val="both"/>
        <w:rPr>
          <w:rFonts w:ascii="PT Sans" w:hAnsi="PT Sans"/>
          <w:b w:val="0"/>
          <w:bCs w:val="0"/>
          <w:color w:val="222222"/>
          <w:sz w:val="29"/>
          <w:szCs w:val="29"/>
        </w:rPr>
      </w:pPr>
      <w:r>
        <w:rPr>
          <w:rStyle w:val="s1"/>
          <w:rFonts w:ascii="PT Sans" w:hAnsi="PT Sans"/>
          <w:b w:val="0"/>
          <w:bCs w:val="0"/>
          <w:color w:val="222222"/>
          <w:sz w:val="29"/>
          <w:szCs w:val="29"/>
        </w:rPr>
        <w:t>How many of the databases can you create in the single server?</w:t>
      </w:r>
    </w:p>
    <w:p w:rsidR="00426031" w:rsidRDefault="00426031" w:rsidP="00426031">
      <w:pPr>
        <w:pStyle w:val="p1"/>
        <w:shd w:val="clear" w:color="auto" w:fill="FFFFFF"/>
        <w:spacing w:before="0" w:beforeAutospacing="0" w:after="360" w:afterAutospacing="0" w:line="345" w:lineRule="atLeast"/>
        <w:jc w:val="both"/>
        <w:rPr>
          <w:rFonts w:ascii="PT Sans" w:hAnsi="PT Sans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Answer:</w:t>
      </w:r>
      <w:r>
        <w:rPr>
          <w:rStyle w:val="s1"/>
          <w:rFonts w:ascii="PT Sans" w:hAnsi="PT Sans"/>
          <w:color w:val="222222"/>
          <w:sz w:val="23"/>
          <w:szCs w:val="23"/>
        </w:rPr>
        <w:t> In the single SQL Azure server, it is possible to create 150 databases that will include a master database as well</w:t>
      </w:r>
    </w:p>
    <w:p w:rsidR="00426031" w:rsidRDefault="00426031" w:rsidP="00426031">
      <w:pPr>
        <w:pStyle w:val="Heading4"/>
        <w:shd w:val="clear" w:color="auto" w:fill="FFFFFF"/>
        <w:spacing w:before="360" w:beforeAutospacing="0" w:after="210" w:afterAutospacing="0" w:line="435" w:lineRule="atLeast"/>
        <w:jc w:val="both"/>
        <w:rPr>
          <w:rFonts w:ascii="PT Sans" w:hAnsi="PT Sans"/>
          <w:b w:val="0"/>
          <w:bCs w:val="0"/>
          <w:color w:val="222222"/>
          <w:sz w:val="29"/>
          <w:szCs w:val="29"/>
        </w:rPr>
      </w:pPr>
      <w:r>
        <w:rPr>
          <w:rStyle w:val="s1"/>
          <w:rFonts w:ascii="PT Sans" w:hAnsi="PT Sans"/>
          <w:b w:val="0"/>
          <w:bCs w:val="0"/>
          <w:color w:val="222222"/>
          <w:sz w:val="29"/>
          <w:szCs w:val="29"/>
        </w:rPr>
        <w:t>How many servers can you create in the single subscription?</w:t>
      </w:r>
    </w:p>
    <w:p w:rsidR="00426031" w:rsidRDefault="00426031" w:rsidP="00426031">
      <w:pPr>
        <w:pStyle w:val="p1"/>
        <w:shd w:val="clear" w:color="auto" w:fill="FFFFFF"/>
        <w:spacing w:before="0" w:beforeAutospacing="0" w:after="360" w:afterAutospacing="0" w:line="345" w:lineRule="atLeast"/>
        <w:jc w:val="both"/>
        <w:rPr>
          <w:rFonts w:ascii="PT Sans" w:hAnsi="PT Sans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Answer:</w:t>
      </w:r>
      <w:r>
        <w:rPr>
          <w:rStyle w:val="s1"/>
          <w:rFonts w:ascii="PT Sans" w:hAnsi="PT Sans"/>
          <w:color w:val="222222"/>
          <w:sz w:val="23"/>
          <w:szCs w:val="23"/>
        </w:rPr>
        <w:t> In the single subscription, it is possible to create six servers while using SQL Azure.</w:t>
      </w:r>
    </w:p>
    <w:p w:rsidR="004822C3" w:rsidRDefault="00426031">
      <w:r>
        <w:t>How you will take backup?</w:t>
      </w:r>
      <w:r w:rsidR="00537351">
        <w:t xml:space="preserve"> Disaster or recovery</w:t>
      </w:r>
    </w:p>
    <w:p w:rsidR="00D16D95" w:rsidRDefault="00D16D95">
      <w:r>
        <w:t>LRS, GRS</w:t>
      </w:r>
      <w:bookmarkStart w:id="0" w:name="_GoBack"/>
      <w:bookmarkEnd w:id="0"/>
    </w:p>
    <w:p w:rsidR="00D16D95" w:rsidRDefault="00D16D95"/>
    <w:p w:rsidR="00426031" w:rsidRDefault="00426031"/>
    <w:sectPr w:rsidR="0042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F0" w:rsidRDefault="00E82DF0" w:rsidP="00426031">
      <w:pPr>
        <w:spacing w:after="0" w:line="240" w:lineRule="auto"/>
      </w:pPr>
      <w:r>
        <w:separator/>
      </w:r>
    </w:p>
  </w:endnote>
  <w:endnote w:type="continuationSeparator" w:id="0">
    <w:p w:rsidR="00E82DF0" w:rsidRDefault="00E82DF0" w:rsidP="0042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F0" w:rsidRDefault="00E82DF0" w:rsidP="00426031">
      <w:pPr>
        <w:spacing w:after="0" w:line="240" w:lineRule="auto"/>
      </w:pPr>
      <w:r>
        <w:separator/>
      </w:r>
    </w:p>
  </w:footnote>
  <w:footnote w:type="continuationSeparator" w:id="0">
    <w:p w:rsidR="00E82DF0" w:rsidRDefault="00E82DF0" w:rsidP="00426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A4"/>
    <w:rsid w:val="00400FA4"/>
    <w:rsid w:val="00426031"/>
    <w:rsid w:val="004822C3"/>
    <w:rsid w:val="00537351"/>
    <w:rsid w:val="009C587E"/>
    <w:rsid w:val="00AB2049"/>
    <w:rsid w:val="00D16D95"/>
    <w:rsid w:val="00E82DF0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F7E9C"/>
  <w15:chartTrackingRefBased/>
  <w15:docId w15:val="{D2A09E9F-8C70-4610-866E-979A4893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6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60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1">
    <w:name w:val="s1"/>
    <w:basedOn w:val="DefaultParagraphFont"/>
    <w:rsid w:val="00426031"/>
  </w:style>
  <w:style w:type="paragraph" w:customStyle="1" w:styleId="p1">
    <w:name w:val="p1"/>
    <w:basedOn w:val="Normal"/>
    <w:rsid w:val="0042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2</cp:revision>
  <dcterms:created xsi:type="dcterms:W3CDTF">2019-11-19T09:54:00Z</dcterms:created>
  <dcterms:modified xsi:type="dcterms:W3CDTF">2019-11-28T06:46:00Z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967364-2e1d-4101-a8a7-5f79b2edd595_Enabled">
    <vt:lpwstr>True</vt:lpwstr>
  </property>
  <property fmtid="{D5CDD505-2E9C-101B-9397-08002B2CF9AE}" pid="3" name="MSIP_Label_70967364-2e1d-4101-a8a7-5f79b2edd595_SiteId">
    <vt:lpwstr>85c997b9-f494-46b3-a11d-772983cf6f11</vt:lpwstr>
  </property>
  <property fmtid="{D5CDD505-2E9C-101B-9397-08002B2CF9AE}" pid="4" name="MSIP_Label_70967364-2e1d-4101-a8a7-5f79b2edd595_Owner">
    <vt:lpwstr>M1045978@mindtree.com</vt:lpwstr>
  </property>
  <property fmtid="{D5CDD505-2E9C-101B-9397-08002B2CF9AE}" pid="5" name="MSIP_Label_70967364-2e1d-4101-a8a7-5f79b2edd595_SetDate">
    <vt:lpwstr>2019-11-19T09:54:55.7551991Z</vt:lpwstr>
  </property>
  <property fmtid="{D5CDD505-2E9C-101B-9397-08002B2CF9AE}" pid="6" name="MSIP_Label_70967364-2e1d-4101-a8a7-5f79b2edd595_Name">
    <vt:lpwstr>Internal</vt:lpwstr>
  </property>
  <property fmtid="{D5CDD505-2E9C-101B-9397-08002B2CF9AE}" pid="7" name="MSIP_Label_70967364-2e1d-4101-a8a7-5f79b2edd595_Application">
    <vt:lpwstr>Microsoft Azure Information Protection</vt:lpwstr>
  </property>
  <property fmtid="{D5CDD505-2E9C-101B-9397-08002B2CF9AE}" pid="8" name="MSIP_Label_70967364-2e1d-4101-a8a7-5f79b2edd595_ActionId">
    <vt:lpwstr>f93bce3b-5296-4be1-8b4c-279afb931096</vt:lpwstr>
  </property>
  <property fmtid="{D5CDD505-2E9C-101B-9397-08002B2CF9AE}" pid="9" name="MSIP_Label_70967364-2e1d-4101-a8a7-5f79b2edd595_Extended_MSFT_Method">
    <vt:lpwstr>Manual</vt:lpwstr>
  </property>
  <property fmtid="{D5CDD505-2E9C-101B-9397-08002B2CF9AE}" pid="10" name="Sensitivity">
    <vt:lpwstr>Internal</vt:lpwstr>
  </property>
</Properties>
</file>