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DC0" w:rsidRDefault="00B402B5" w:rsidP="00431852">
      <w:pPr>
        <w:shd w:val="clear" w:color="auto" w:fill="FFFFFF"/>
        <w:spacing w:before="100" w:beforeAutospacing="1" w:after="100" w:afterAutospacing="1" w:line="240" w:lineRule="auto"/>
        <w:outlineLvl w:val="1"/>
        <w:rPr>
          <w:rFonts w:ascii="Arial" w:eastAsia="Times New Roman" w:hAnsi="Arial" w:cs="Arial"/>
          <w:color w:val="000000"/>
          <w:sz w:val="38"/>
          <w:szCs w:val="38"/>
        </w:rPr>
      </w:pPr>
      <w:hyperlink r:id="rId7" w:history="1">
        <w:r w:rsidR="00741DC0" w:rsidRPr="0025742A">
          <w:rPr>
            <w:rStyle w:val="Hyperlink"/>
            <w:rFonts w:ascii="Arial" w:eastAsia="Times New Roman" w:hAnsi="Arial" w:cs="Arial"/>
            <w:sz w:val="24"/>
            <w:szCs w:val="24"/>
          </w:rPr>
          <w:t>https://medium.com/@vivekmadurai/different-ways-to-authenticate-a-web-application-e8f3875c254a</w:t>
        </w:r>
      </w:hyperlink>
    </w:p>
    <w:p w:rsidR="00431852" w:rsidRPr="00431852" w:rsidRDefault="00431852" w:rsidP="00431852">
      <w:pPr>
        <w:shd w:val="clear" w:color="auto" w:fill="FFFFFF"/>
        <w:spacing w:before="100" w:beforeAutospacing="1" w:after="100" w:afterAutospacing="1" w:line="240" w:lineRule="auto"/>
        <w:outlineLvl w:val="1"/>
        <w:rPr>
          <w:rFonts w:ascii="Arial" w:eastAsia="Times New Roman" w:hAnsi="Arial" w:cs="Arial"/>
          <w:color w:val="4A5458"/>
          <w:sz w:val="38"/>
          <w:szCs w:val="38"/>
        </w:rPr>
      </w:pPr>
      <w:r w:rsidRPr="00431852">
        <w:rPr>
          <w:rFonts w:ascii="Arial" w:eastAsia="Times New Roman" w:hAnsi="Arial" w:cs="Arial"/>
          <w:color w:val="000000"/>
          <w:sz w:val="38"/>
          <w:szCs w:val="38"/>
        </w:rPr>
        <w:t>Authentication</w:t>
      </w:r>
    </w:p>
    <w:p w:rsidR="00FC4FBF" w:rsidRDefault="00431852">
      <w:pPr>
        <w:rPr>
          <w:rFonts w:ascii="Arial" w:hAnsi="Arial" w:cs="Arial"/>
          <w:color w:val="4A5458"/>
          <w:shd w:val="clear" w:color="auto" w:fill="FFFFFF"/>
        </w:rPr>
      </w:pPr>
      <w:r>
        <w:rPr>
          <w:rFonts w:ascii="Arial" w:hAnsi="Arial" w:cs="Arial"/>
          <w:color w:val="4A5458"/>
          <w:shd w:val="clear" w:color="auto" w:fill="FFFFFF"/>
        </w:rPr>
        <w:t>Authentication is used by a server when the server needs to know exactly who is accessing their information or site</w:t>
      </w:r>
    </w:p>
    <w:p w:rsidR="00431852" w:rsidRDefault="00431852" w:rsidP="00431852">
      <w:pPr>
        <w:shd w:val="clear" w:color="auto" w:fill="FFFFFF"/>
        <w:spacing w:before="180" w:after="180" w:line="240" w:lineRule="auto"/>
        <w:rPr>
          <w:rFonts w:ascii="Arial" w:eastAsia="Times New Roman" w:hAnsi="Arial" w:cs="Arial"/>
          <w:color w:val="4A5458"/>
        </w:rPr>
      </w:pPr>
      <w:r w:rsidRPr="00431852">
        <w:rPr>
          <w:rFonts w:ascii="Arial" w:eastAsia="Times New Roman" w:hAnsi="Arial" w:cs="Arial"/>
          <w:color w:val="4A5458"/>
        </w:rPr>
        <w:t>In authentication, the user or computer has to prove its identity to the server or client.</w:t>
      </w:r>
    </w:p>
    <w:p w:rsidR="007C2413" w:rsidRDefault="007C2413" w:rsidP="00431852">
      <w:pPr>
        <w:shd w:val="clear" w:color="auto" w:fill="FFFFFF"/>
        <w:spacing w:before="180" w:after="180" w:line="240" w:lineRule="auto"/>
        <w:rPr>
          <w:rFonts w:ascii="Arial" w:hAnsi="Arial" w:cs="Arial"/>
          <w:color w:val="4A5458"/>
          <w:shd w:val="clear" w:color="auto" w:fill="FFFFFF"/>
        </w:rPr>
      </w:pPr>
      <w:r>
        <w:rPr>
          <w:rFonts w:ascii="Arial" w:hAnsi="Arial" w:cs="Arial"/>
          <w:color w:val="4A5458"/>
          <w:shd w:val="clear" w:color="auto" w:fill="FFFFFF"/>
        </w:rPr>
        <w:t>Usually, authentication by a server entails the use of a user name and password. Other ways to authenticate can be through cards, retina scans, voice recognition, and fingerprints</w:t>
      </w:r>
    </w:p>
    <w:p w:rsidR="00AA3594" w:rsidRDefault="00AA3594" w:rsidP="00AA3594">
      <w:pPr>
        <w:shd w:val="clear" w:color="auto" w:fill="FFFFFF"/>
        <w:spacing w:before="180" w:after="180" w:line="240" w:lineRule="auto"/>
        <w:rPr>
          <w:rFonts w:ascii="Arial" w:eastAsia="Times New Roman" w:hAnsi="Arial" w:cs="Arial"/>
          <w:color w:val="4A5458"/>
        </w:rPr>
      </w:pPr>
      <w:r w:rsidRPr="00AA3594">
        <w:rPr>
          <w:rFonts w:ascii="Arial" w:eastAsia="Times New Roman" w:hAnsi="Arial" w:cs="Arial"/>
          <w:color w:val="4A5458"/>
        </w:rPr>
        <w:t>Authentication does not determine what tasks the individual can do or what files the individual can see. Authentication merely identifies and verifies who the person or system is.</w:t>
      </w:r>
    </w:p>
    <w:p w:rsidR="00BD64C5" w:rsidRDefault="00BD64C5" w:rsidP="00AA3594">
      <w:pPr>
        <w:shd w:val="clear" w:color="auto" w:fill="FFFFFF"/>
        <w:spacing w:before="180" w:after="180" w:line="240" w:lineRule="auto"/>
        <w:rPr>
          <w:rFonts w:ascii="Arial" w:eastAsia="Times New Roman" w:hAnsi="Arial" w:cs="Arial"/>
          <w:color w:val="4A5458"/>
        </w:rPr>
      </w:pPr>
      <w:r w:rsidRPr="00BD64C5">
        <w:rPr>
          <w:rFonts w:ascii="Arial" w:eastAsia="Times New Roman" w:hAnsi="Arial" w:cs="Arial"/>
          <w:color w:val="4A5458"/>
        </w:rPr>
        <w:t>Authentication and authorization mechanisms just contribute to verifying the user's identity. These mechanisms confirm the user is who he or she claims to be and define what actions the user is allowed to perform after granting access to the system</w:t>
      </w:r>
    </w:p>
    <w:p w:rsidR="00A12487" w:rsidRDefault="00A12487" w:rsidP="00AA3594">
      <w:pPr>
        <w:shd w:val="clear" w:color="auto" w:fill="FFFFFF"/>
        <w:spacing w:before="180" w:after="180" w:line="240" w:lineRule="auto"/>
        <w:rPr>
          <w:rFonts w:ascii="Arial" w:eastAsia="Times New Roman" w:hAnsi="Arial" w:cs="Arial"/>
          <w:color w:val="4A5458"/>
        </w:rPr>
      </w:pPr>
    </w:p>
    <w:p w:rsidR="002763A3" w:rsidRDefault="002763A3" w:rsidP="002763A3">
      <w:pPr>
        <w:pStyle w:val="Heading2"/>
        <w:shd w:val="clear" w:color="auto" w:fill="FFFFFF"/>
        <w:spacing w:line="288" w:lineRule="atLeast"/>
        <w:ind w:hanging="30"/>
        <w:rPr>
          <w:rFonts w:ascii="Arial" w:hAnsi="Arial" w:cs="Arial"/>
          <w:color w:val="000000"/>
        </w:rPr>
      </w:pPr>
      <w:r>
        <w:rPr>
          <w:rFonts w:ascii="Arial" w:hAnsi="Arial" w:cs="Arial"/>
          <w:color w:val="000000"/>
        </w:rPr>
        <w:t>HTTP Basic authentication</w:t>
      </w:r>
    </w:p>
    <w:p w:rsidR="002763A3" w:rsidRDefault="002763A3" w:rsidP="00AA3594">
      <w:pPr>
        <w:shd w:val="clear" w:color="auto" w:fill="FFFFFF"/>
        <w:spacing w:before="180" w:after="180" w:line="240" w:lineRule="auto"/>
        <w:rPr>
          <w:rFonts w:ascii="Arial" w:hAnsi="Arial" w:cs="Arial"/>
          <w:color w:val="000000"/>
          <w:shd w:val="clear" w:color="auto" w:fill="FFFFFF"/>
        </w:rPr>
      </w:pPr>
      <w:r>
        <w:rPr>
          <w:rFonts w:ascii="Arial" w:hAnsi="Arial" w:cs="Arial"/>
          <w:color w:val="000000"/>
          <w:shd w:val="clear" w:color="auto" w:fill="FFFFFF"/>
        </w:rPr>
        <w:t>HTTP Basic authentication is a method for the client to provide a username and a password when making a request</w:t>
      </w:r>
    </w:p>
    <w:p w:rsidR="004A5EE0" w:rsidRDefault="004A5EE0" w:rsidP="00AA3594">
      <w:pPr>
        <w:shd w:val="clear" w:color="auto" w:fill="FFFFFF"/>
        <w:spacing w:before="180" w:after="180" w:line="240" w:lineRule="auto"/>
        <w:rPr>
          <w:rFonts w:ascii="Arial" w:hAnsi="Arial" w:cs="Arial"/>
          <w:color w:val="000000"/>
          <w:shd w:val="clear" w:color="auto" w:fill="FFFFFF"/>
        </w:rPr>
      </w:pPr>
      <w:r>
        <w:rPr>
          <w:rFonts w:ascii="Segoe UI" w:hAnsi="Segoe UI" w:cs="Segoe UI"/>
          <w:color w:val="000000"/>
          <w:sz w:val="21"/>
          <w:szCs w:val="21"/>
          <w:shd w:val="clear" w:color="auto" w:fill="FFFFFF"/>
        </w:rPr>
        <w:t>Basic authentication sends a Base64-encoded string that contains a user name and password for the client</w:t>
      </w:r>
    </w:p>
    <w:p w:rsidR="002763A3" w:rsidRDefault="002763A3" w:rsidP="00AA3594">
      <w:pPr>
        <w:shd w:val="clear" w:color="auto" w:fill="FFFFFF"/>
        <w:spacing w:before="180" w:after="180" w:line="240" w:lineRule="auto"/>
        <w:rPr>
          <w:rStyle w:val="Strong"/>
          <w:rFonts w:ascii="Arial" w:hAnsi="Arial" w:cs="Arial"/>
          <w:color w:val="000000"/>
          <w:shd w:val="clear" w:color="auto" w:fill="FFFFFF"/>
        </w:rPr>
      </w:pPr>
      <w:r>
        <w:rPr>
          <w:rStyle w:val="Strong"/>
          <w:rFonts w:ascii="Arial" w:hAnsi="Arial" w:cs="Arial"/>
          <w:color w:val="000000"/>
          <w:shd w:val="clear" w:color="auto" w:fill="FFFFFF"/>
        </w:rPr>
        <w:t>drawbacks of</w:t>
      </w:r>
      <w:r>
        <w:rPr>
          <w:rFonts w:ascii="Arial" w:hAnsi="Arial" w:cs="Arial"/>
          <w:color w:val="000000"/>
          <w:shd w:val="clear" w:color="auto" w:fill="FFFFFF"/>
        </w:rPr>
        <w:t> using </w:t>
      </w:r>
      <w:r>
        <w:rPr>
          <w:rStyle w:val="Strong"/>
          <w:rFonts w:ascii="Arial" w:hAnsi="Arial" w:cs="Arial"/>
          <w:color w:val="000000"/>
          <w:shd w:val="clear" w:color="auto" w:fill="FFFFFF"/>
        </w:rPr>
        <w:t>HTTP Basic authentication</w:t>
      </w:r>
    </w:p>
    <w:p w:rsidR="002763A3" w:rsidRDefault="002763A3" w:rsidP="00AA3594">
      <w:pPr>
        <w:shd w:val="clear" w:color="auto" w:fill="FFFFFF"/>
        <w:spacing w:before="180" w:after="180" w:line="240" w:lineRule="auto"/>
        <w:rPr>
          <w:rFonts w:ascii="Arial" w:hAnsi="Arial" w:cs="Arial"/>
          <w:color w:val="000000"/>
          <w:shd w:val="clear" w:color="auto" w:fill="FFFFFF"/>
        </w:rPr>
      </w:pPr>
      <w:r>
        <w:rPr>
          <w:rFonts w:ascii="Arial" w:hAnsi="Arial" w:cs="Arial"/>
          <w:color w:val="000000"/>
          <w:shd w:val="clear" w:color="auto" w:fill="FFFFFF"/>
        </w:rPr>
        <w:t>the username and passwo</w:t>
      </w:r>
      <w:r w:rsidR="00CA0CBD">
        <w:rPr>
          <w:rFonts w:ascii="Arial" w:hAnsi="Arial" w:cs="Arial"/>
          <w:color w:val="000000"/>
          <w:shd w:val="clear" w:color="auto" w:fill="FFFFFF"/>
        </w:rPr>
        <w:t>rd are sent with every request</w:t>
      </w:r>
    </w:p>
    <w:p w:rsidR="004211DC" w:rsidRDefault="004211DC" w:rsidP="00AA3594">
      <w:pPr>
        <w:shd w:val="clear" w:color="auto" w:fill="FFFFFF"/>
        <w:spacing w:before="180" w:after="180" w:line="240" w:lineRule="auto"/>
        <w:rPr>
          <w:rFonts w:ascii="Arial" w:hAnsi="Arial" w:cs="Arial"/>
          <w:color w:val="000000"/>
          <w:shd w:val="clear" w:color="auto" w:fill="FFFFFF"/>
        </w:rPr>
      </w:pPr>
    </w:p>
    <w:p w:rsidR="00CA0CBD" w:rsidRPr="00A12487" w:rsidRDefault="00CA0CBD" w:rsidP="00CA0CBD">
      <w:pPr>
        <w:shd w:val="clear" w:color="auto" w:fill="FFFFFF"/>
        <w:spacing w:before="180" w:after="180" w:line="240" w:lineRule="auto"/>
        <w:rPr>
          <w:rFonts w:ascii="Arial" w:eastAsia="Times New Roman" w:hAnsi="Arial" w:cs="Arial"/>
          <w:b/>
          <w:bCs/>
          <w:color w:val="000000"/>
          <w:sz w:val="36"/>
          <w:szCs w:val="36"/>
        </w:rPr>
      </w:pPr>
      <w:r w:rsidRPr="00A12487">
        <w:rPr>
          <w:rFonts w:ascii="Arial" w:eastAsia="Times New Roman" w:hAnsi="Arial" w:cs="Arial"/>
          <w:b/>
          <w:bCs/>
          <w:color w:val="000000"/>
          <w:sz w:val="36"/>
          <w:szCs w:val="36"/>
        </w:rPr>
        <w:t>Digest Authentication</w:t>
      </w:r>
    </w:p>
    <w:p w:rsidR="00CA0CBD" w:rsidRDefault="00CA0CBD" w:rsidP="00CA0CBD">
      <w:pPr>
        <w:shd w:val="clear" w:color="auto" w:fill="FFFFFF"/>
        <w:spacing w:before="180" w:after="180" w:line="240" w:lineRule="auto"/>
        <w:rPr>
          <w:rFonts w:ascii="Segoe UI" w:hAnsi="Segoe UI" w:cs="Segoe UI"/>
          <w:color w:val="000000"/>
          <w:shd w:val="clear" w:color="auto" w:fill="FFFFFF"/>
        </w:rPr>
      </w:pPr>
      <w:r>
        <w:rPr>
          <w:rFonts w:ascii="Segoe UI" w:hAnsi="Segoe UI" w:cs="Segoe UI"/>
          <w:color w:val="000000"/>
          <w:shd w:val="clear" w:color="auto" w:fill="FFFFFF"/>
        </w:rPr>
        <w:t>Digest authentication is not as widely used as Basic authentication</w:t>
      </w:r>
    </w:p>
    <w:p w:rsidR="00CA0CBD" w:rsidRDefault="00CA0CBD" w:rsidP="00CA0CBD">
      <w:pPr>
        <w:shd w:val="clear" w:color="auto" w:fill="FFFFFF"/>
        <w:spacing w:before="180" w:after="180" w:line="240" w:lineRule="auto"/>
        <w:rPr>
          <w:rFonts w:ascii="Segoe UI" w:hAnsi="Segoe UI" w:cs="Segoe UI"/>
          <w:color w:val="000000"/>
          <w:shd w:val="clear" w:color="auto" w:fill="FFFFFF"/>
        </w:rPr>
      </w:pPr>
      <w:r>
        <w:rPr>
          <w:rFonts w:ascii="Segoe UI" w:hAnsi="Segoe UI" w:cs="Segoe UI"/>
          <w:color w:val="000000"/>
          <w:shd w:val="clear" w:color="auto" w:fill="FFFFFF"/>
        </w:rPr>
        <w:t>The major disadvantage to using Basic authentication over non-encrypted means of communication is that the client's user name and password are sent as a base-64-encoded plaintext message</w:t>
      </w:r>
    </w:p>
    <w:p w:rsidR="00CA0CBD" w:rsidRDefault="00CA0CBD" w:rsidP="00CA0CBD">
      <w:pPr>
        <w:shd w:val="clear" w:color="auto" w:fill="FFFFFF"/>
        <w:spacing w:before="180" w:after="180" w:line="240" w:lineRule="auto"/>
        <w:rPr>
          <w:rFonts w:ascii="Georgia" w:hAnsi="Georgia"/>
          <w:color w:val="333333"/>
          <w:shd w:val="clear" w:color="auto" w:fill="FFFFFF"/>
        </w:rPr>
      </w:pPr>
      <w:r>
        <w:rPr>
          <w:rFonts w:ascii="Georgia" w:hAnsi="Georgia"/>
          <w:color w:val="333333"/>
          <w:shd w:val="clear" w:color="auto" w:fill="FFFFFF"/>
        </w:rPr>
        <w:t>Digest authentication uses hashing algorithms (MD5 in all the cases seen by the authors) to secure the user's password. </w:t>
      </w:r>
    </w:p>
    <w:p w:rsidR="00CA0CBD" w:rsidRDefault="00CA0CBD" w:rsidP="00CA0CBD">
      <w:pPr>
        <w:shd w:val="clear" w:color="auto" w:fill="FFFFFF"/>
        <w:spacing w:before="180" w:after="180" w:line="240" w:lineRule="auto"/>
        <w:rPr>
          <w:rFonts w:ascii="Segoe UI" w:hAnsi="Segoe UI" w:cs="Segoe UI"/>
          <w:color w:val="000000"/>
          <w:shd w:val="clear" w:color="auto" w:fill="FFFFFF"/>
        </w:rPr>
      </w:pPr>
      <w:r>
        <w:rPr>
          <w:rFonts w:ascii="Georgia" w:hAnsi="Georgia"/>
          <w:color w:val="333333"/>
          <w:shd w:val="clear" w:color="auto" w:fill="FFFFFF"/>
        </w:rPr>
        <w:t>A hashing algorithm is a mathematical process that is easy to compute, but, given the hash of a value, difficult (or impossible) to determine the original value.</w:t>
      </w:r>
    </w:p>
    <w:p w:rsidR="00CA0CBD" w:rsidRDefault="00CA0CBD" w:rsidP="00CA0CBD">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A60BE">
        <w:rPr>
          <w:rFonts w:ascii="Segoe UI" w:eastAsia="Times New Roman" w:hAnsi="Segoe UI" w:cs="Segoe UI"/>
          <w:color w:val="000000"/>
          <w:sz w:val="24"/>
          <w:szCs w:val="24"/>
        </w:rPr>
        <w:lastRenderedPageBreak/>
        <w:t>Unlike the plaintext scheme used by Basic authentication, Digest authentication has the client send a hash of the client's information over the communication channel, therefore the client's user name and password are never sent over the network.</w:t>
      </w:r>
    </w:p>
    <w:p w:rsidR="00CA0CBD" w:rsidRDefault="00CA0CBD" w:rsidP="00C02A08">
      <w:pPr>
        <w:shd w:val="clear" w:color="auto" w:fill="FFFFFF"/>
        <w:spacing w:before="100" w:beforeAutospacing="1" w:after="100" w:afterAutospacing="1" w:line="240" w:lineRule="auto"/>
        <w:rPr>
          <w:rFonts w:ascii="Arial" w:hAnsi="Arial" w:cs="Arial"/>
          <w:color w:val="000000"/>
          <w:shd w:val="clear" w:color="auto" w:fill="FFFFFF"/>
        </w:rPr>
      </w:pPr>
      <w:r>
        <w:rPr>
          <w:rFonts w:ascii="Segoe UI" w:hAnsi="Segoe UI" w:cs="Segoe UI"/>
          <w:color w:val="000000"/>
          <w:shd w:val="clear" w:color="auto" w:fill="E2DAF1"/>
        </w:rPr>
        <w:t>Digest authentication only protects the client's user name and password - the body of the HTTP communication is still in plaintext</w:t>
      </w:r>
    </w:p>
    <w:p w:rsidR="00CA0CBD" w:rsidRDefault="00CA0CBD" w:rsidP="00AA3594">
      <w:pPr>
        <w:shd w:val="clear" w:color="auto" w:fill="FFFFFF"/>
        <w:spacing w:before="180" w:after="180" w:line="240" w:lineRule="auto"/>
        <w:rPr>
          <w:rFonts w:ascii="Arial" w:hAnsi="Arial" w:cs="Arial"/>
          <w:color w:val="000000"/>
          <w:shd w:val="clear" w:color="auto" w:fill="FFFFFF"/>
        </w:rPr>
      </w:pPr>
    </w:p>
    <w:p w:rsidR="00275DE4" w:rsidRPr="003B01E5" w:rsidRDefault="00275DE4" w:rsidP="00275DE4">
      <w:pPr>
        <w:shd w:val="clear" w:color="auto" w:fill="FFFFFF"/>
        <w:spacing w:before="180" w:after="180" w:line="240" w:lineRule="auto"/>
        <w:rPr>
          <w:rFonts w:ascii="Arial" w:eastAsia="Times New Roman" w:hAnsi="Arial" w:cs="Arial"/>
          <w:b/>
          <w:bCs/>
          <w:color w:val="000000"/>
          <w:sz w:val="36"/>
          <w:szCs w:val="36"/>
        </w:rPr>
      </w:pPr>
      <w:r w:rsidRPr="003B01E5">
        <w:rPr>
          <w:rFonts w:ascii="Arial" w:eastAsia="Times New Roman" w:hAnsi="Arial" w:cs="Arial"/>
          <w:b/>
          <w:bCs/>
          <w:color w:val="000000"/>
          <w:sz w:val="36"/>
          <w:szCs w:val="36"/>
        </w:rPr>
        <w:t>FORM AUTHENTICATION</w:t>
      </w:r>
    </w:p>
    <w:p w:rsidR="00392B4C" w:rsidRDefault="00275DE4" w:rsidP="00275DE4">
      <w:pPr>
        <w:shd w:val="clear" w:color="auto" w:fill="FFFFFF"/>
        <w:spacing w:before="180" w:after="180" w:line="240" w:lineRule="auto"/>
        <w:rPr>
          <w:rFonts w:ascii="Arial" w:hAnsi="Arial" w:cs="Arial"/>
          <w:color w:val="212121"/>
          <w:shd w:val="clear" w:color="auto" w:fill="FFFFFF"/>
        </w:rPr>
      </w:pPr>
      <w:r>
        <w:rPr>
          <w:rFonts w:ascii="Arial" w:hAnsi="Arial" w:cs="Arial"/>
          <w:color w:val="212121"/>
          <w:shd w:val="clear" w:color="auto" w:fill="FFFFFF"/>
        </w:rPr>
        <w:t xml:space="preserve">Form authentication is used for internet web application. </w:t>
      </w:r>
    </w:p>
    <w:p w:rsidR="00275DE4" w:rsidRDefault="00275DE4" w:rsidP="00275DE4">
      <w:pPr>
        <w:shd w:val="clear" w:color="auto" w:fill="FFFFFF"/>
        <w:spacing w:before="180" w:after="180" w:line="240" w:lineRule="auto"/>
        <w:rPr>
          <w:rFonts w:ascii="Arial" w:eastAsia="Times New Roman" w:hAnsi="Arial" w:cs="Arial"/>
          <w:color w:val="4A5458"/>
        </w:rPr>
      </w:pPr>
      <w:r>
        <w:rPr>
          <w:rFonts w:ascii="Arial" w:hAnsi="Arial" w:cs="Arial"/>
          <w:color w:val="212121"/>
          <w:shd w:val="clear" w:color="auto" w:fill="FFFFFF"/>
        </w:rPr>
        <w:t>The advantage of form authentication is that users do not have to be member of a domain-based network to have access to your application.</w:t>
      </w:r>
    </w:p>
    <w:p w:rsidR="005F7087" w:rsidRDefault="00167FDD" w:rsidP="00AA3594">
      <w:pPr>
        <w:shd w:val="clear" w:color="auto" w:fill="FFFFFF"/>
        <w:spacing w:before="180" w:after="180" w:line="240" w:lineRule="auto"/>
        <w:rPr>
          <w:rFonts w:ascii="Arial" w:hAnsi="Arial" w:cs="Arial"/>
          <w:color w:val="212121"/>
          <w:shd w:val="clear" w:color="auto" w:fill="FFFFFF"/>
        </w:rPr>
      </w:pPr>
      <w:r>
        <w:rPr>
          <w:rStyle w:val="Emphasis"/>
          <w:rFonts w:ascii="Arial" w:hAnsi="Arial" w:cs="Arial"/>
          <w:color w:val="212121"/>
          <w:shd w:val="clear" w:color="auto" w:fill="FFFFFF"/>
        </w:rPr>
        <w:t>FormsAuthentication.Authenticate</w:t>
      </w:r>
      <w:r>
        <w:rPr>
          <w:rFonts w:ascii="Arial" w:hAnsi="Arial" w:cs="Arial"/>
          <w:color w:val="212121"/>
          <w:shd w:val="clear" w:color="auto" w:fill="FFFFFF"/>
        </w:rPr>
        <w:t> which takes two parameter username and password which authenticate the user and redirect the page after successful login</w:t>
      </w:r>
    </w:p>
    <w:p w:rsidR="00167FDD" w:rsidRDefault="0011138D" w:rsidP="00AA3594">
      <w:pPr>
        <w:shd w:val="clear" w:color="auto" w:fill="FFFFFF"/>
        <w:spacing w:before="180" w:after="180" w:line="240" w:lineRule="auto"/>
      </w:pPr>
      <w:r>
        <w:rPr>
          <w:rFonts w:ascii="Arial" w:hAnsi="Arial" w:cs="Arial"/>
          <w:color w:val="000000"/>
          <w:shd w:val="clear" w:color="auto" w:fill="FFFFFF"/>
        </w:rPr>
        <w:t xml:space="preserve">REF: </w:t>
      </w:r>
      <w:hyperlink r:id="rId8" w:history="1">
        <w:r>
          <w:rPr>
            <w:rStyle w:val="Hyperlink"/>
          </w:rPr>
          <w:t>https://www.c-sharpcorner.com/UploadFile/fa9d0d/forms-authentication-in-Asp-Net/</w:t>
        </w:r>
      </w:hyperlink>
    </w:p>
    <w:p w:rsidR="00431852" w:rsidRDefault="00BD4800">
      <w:pPr>
        <w:rPr>
          <w:rFonts w:ascii="Arial" w:eastAsia="Times New Roman" w:hAnsi="Arial" w:cs="Arial"/>
          <w:color w:val="000000"/>
          <w:sz w:val="36"/>
          <w:szCs w:val="36"/>
        </w:rPr>
      </w:pPr>
      <w:r w:rsidRPr="00BD4800">
        <w:rPr>
          <w:rFonts w:ascii="Arial" w:eastAsia="Times New Roman" w:hAnsi="Arial" w:cs="Arial"/>
          <w:color w:val="000000"/>
          <w:sz w:val="36"/>
          <w:szCs w:val="36"/>
        </w:rPr>
        <w:t>Windows Authentication</w:t>
      </w:r>
    </w:p>
    <w:p w:rsidR="00BD4800" w:rsidRDefault="00061BF2">
      <w:pPr>
        <w:rPr>
          <w:rFonts w:ascii="Arial" w:hAnsi="Arial" w:cs="Arial"/>
          <w:color w:val="444444"/>
          <w:shd w:val="clear" w:color="auto" w:fill="FFFFFF"/>
        </w:rPr>
      </w:pPr>
      <w:r>
        <w:rPr>
          <w:rFonts w:ascii="Arial" w:hAnsi="Arial" w:cs="Arial"/>
          <w:color w:val="444444"/>
          <w:shd w:val="clear" w:color="auto" w:fill="FFFFFF"/>
        </w:rPr>
        <w:t>Windows authentication will ask for Windows Username and Password in order to access the website or its page.</w:t>
      </w:r>
    </w:p>
    <w:p w:rsidR="000A123E" w:rsidRPr="00BD4800" w:rsidRDefault="000A123E">
      <w:pPr>
        <w:rPr>
          <w:rFonts w:ascii="Arial" w:eastAsia="Times New Roman" w:hAnsi="Arial" w:cs="Arial"/>
          <w:color w:val="000000"/>
          <w:sz w:val="36"/>
          <w:szCs w:val="36"/>
        </w:rPr>
      </w:pPr>
      <w:r>
        <w:rPr>
          <w:rFonts w:ascii="Segoe UI" w:hAnsi="Segoe UI" w:cs="Segoe UI"/>
          <w:color w:val="212121"/>
          <w:shd w:val="clear" w:color="auto" w:fill="FFFFFF"/>
        </w:rPr>
        <w:t>if you are creating a web application for a limited number of users who are already part of a network domain then Windows Authentication is beneficial and the preferred choice for authentication</w:t>
      </w:r>
      <w:bookmarkStart w:id="0" w:name="_GoBack"/>
      <w:bookmarkEnd w:id="0"/>
    </w:p>
    <w:p w:rsidR="00BD4800" w:rsidRDefault="00BD4800"/>
    <w:p w:rsidR="00431852" w:rsidRDefault="00431852"/>
    <w:sectPr w:rsidR="004318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2B5" w:rsidRDefault="00B402B5" w:rsidP="00431852">
      <w:pPr>
        <w:spacing w:after="0" w:line="240" w:lineRule="auto"/>
      </w:pPr>
      <w:r>
        <w:separator/>
      </w:r>
    </w:p>
  </w:endnote>
  <w:endnote w:type="continuationSeparator" w:id="0">
    <w:p w:rsidR="00B402B5" w:rsidRDefault="00B402B5" w:rsidP="00431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2B5" w:rsidRDefault="00B402B5" w:rsidP="00431852">
      <w:pPr>
        <w:spacing w:after="0" w:line="240" w:lineRule="auto"/>
      </w:pPr>
      <w:r>
        <w:separator/>
      </w:r>
    </w:p>
  </w:footnote>
  <w:footnote w:type="continuationSeparator" w:id="0">
    <w:p w:rsidR="00B402B5" w:rsidRDefault="00B402B5" w:rsidP="00431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E6FDB"/>
    <w:multiLevelType w:val="multilevel"/>
    <w:tmpl w:val="08F4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92E45"/>
    <w:multiLevelType w:val="multilevel"/>
    <w:tmpl w:val="9AA4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5722C"/>
    <w:multiLevelType w:val="multilevel"/>
    <w:tmpl w:val="8F42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F6408"/>
    <w:multiLevelType w:val="multilevel"/>
    <w:tmpl w:val="A4A6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7C6CFD"/>
    <w:multiLevelType w:val="multilevel"/>
    <w:tmpl w:val="0C60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A9"/>
    <w:rsid w:val="00061BF2"/>
    <w:rsid w:val="000A123E"/>
    <w:rsid w:val="000B4916"/>
    <w:rsid w:val="000C2CAD"/>
    <w:rsid w:val="0011138D"/>
    <w:rsid w:val="00167FDD"/>
    <w:rsid w:val="001C774A"/>
    <w:rsid w:val="0025742A"/>
    <w:rsid w:val="00275DE4"/>
    <w:rsid w:val="002763A3"/>
    <w:rsid w:val="002A60BE"/>
    <w:rsid w:val="00302122"/>
    <w:rsid w:val="00303791"/>
    <w:rsid w:val="00320EA7"/>
    <w:rsid w:val="00392B4C"/>
    <w:rsid w:val="003B01E5"/>
    <w:rsid w:val="003D7664"/>
    <w:rsid w:val="004211DC"/>
    <w:rsid w:val="00431852"/>
    <w:rsid w:val="0048009F"/>
    <w:rsid w:val="00482406"/>
    <w:rsid w:val="004A5EE0"/>
    <w:rsid w:val="004F6136"/>
    <w:rsid w:val="005C074D"/>
    <w:rsid w:val="005F7087"/>
    <w:rsid w:val="00631266"/>
    <w:rsid w:val="006A3DA2"/>
    <w:rsid w:val="00741DC0"/>
    <w:rsid w:val="007C2413"/>
    <w:rsid w:val="007F6877"/>
    <w:rsid w:val="00881BA9"/>
    <w:rsid w:val="00976F6E"/>
    <w:rsid w:val="00983656"/>
    <w:rsid w:val="009979CD"/>
    <w:rsid w:val="00A12487"/>
    <w:rsid w:val="00A6629F"/>
    <w:rsid w:val="00A908F8"/>
    <w:rsid w:val="00AA3594"/>
    <w:rsid w:val="00B402B5"/>
    <w:rsid w:val="00BD4800"/>
    <w:rsid w:val="00BD64C5"/>
    <w:rsid w:val="00C02A08"/>
    <w:rsid w:val="00CA0CBD"/>
    <w:rsid w:val="00DC5EAB"/>
    <w:rsid w:val="00E945A5"/>
    <w:rsid w:val="00EA31E9"/>
    <w:rsid w:val="00FC4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F6EAF"/>
  <w15:chartTrackingRefBased/>
  <w15:docId w15:val="{D1D56CFD-4A2A-41F1-A00F-9BBEB42B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18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1852"/>
    <w:rPr>
      <w:rFonts w:ascii="Times New Roman" w:eastAsia="Times New Roman" w:hAnsi="Times New Roman" w:cs="Times New Roman"/>
      <w:b/>
      <w:bCs/>
      <w:sz w:val="36"/>
      <w:szCs w:val="36"/>
    </w:rPr>
  </w:style>
  <w:style w:type="character" w:styleId="Strong">
    <w:name w:val="Strong"/>
    <w:basedOn w:val="DefaultParagraphFont"/>
    <w:uiPriority w:val="22"/>
    <w:qFormat/>
    <w:rsid w:val="002763A3"/>
    <w:rPr>
      <w:b/>
      <w:bCs/>
    </w:rPr>
  </w:style>
  <w:style w:type="paragraph" w:styleId="NormalWeb">
    <w:name w:val="Normal (Web)"/>
    <w:basedOn w:val="Normal"/>
    <w:uiPriority w:val="99"/>
    <w:semiHidden/>
    <w:unhideWhenUsed/>
    <w:rsid w:val="003021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2122"/>
    <w:rPr>
      <w:rFonts w:ascii="Courier New" w:eastAsia="Times New Roman" w:hAnsi="Courier New" w:cs="Courier New"/>
      <w:sz w:val="20"/>
      <w:szCs w:val="20"/>
    </w:rPr>
  </w:style>
  <w:style w:type="character" w:styleId="Hyperlink">
    <w:name w:val="Hyperlink"/>
    <w:basedOn w:val="DefaultParagraphFont"/>
    <w:uiPriority w:val="99"/>
    <w:unhideWhenUsed/>
    <w:rsid w:val="00741DC0"/>
    <w:rPr>
      <w:color w:val="0563C1" w:themeColor="hyperlink"/>
      <w:u w:val="single"/>
    </w:rPr>
  </w:style>
  <w:style w:type="paragraph" w:customStyle="1" w:styleId="graf">
    <w:name w:val="graf"/>
    <w:basedOn w:val="Normal"/>
    <w:rsid w:val="00976F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37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1346">
      <w:bodyDiv w:val="1"/>
      <w:marLeft w:val="0"/>
      <w:marRight w:val="0"/>
      <w:marTop w:val="0"/>
      <w:marBottom w:val="0"/>
      <w:divBdr>
        <w:top w:val="none" w:sz="0" w:space="0" w:color="auto"/>
        <w:left w:val="none" w:sz="0" w:space="0" w:color="auto"/>
        <w:bottom w:val="none" w:sz="0" w:space="0" w:color="auto"/>
        <w:right w:val="none" w:sz="0" w:space="0" w:color="auto"/>
      </w:divBdr>
    </w:div>
    <w:div w:id="754396038">
      <w:bodyDiv w:val="1"/>
      <w:marLeft w:val="0"/>
      <w:marRight w:val="0"/>
      <w:marTop w:val="0"/>
      <w:marBottom w:val="0"/>
      <w:divBdr>
        <w:top w:val="none" w:sz="0" w:space="0" w:color="auto"/>
        <w:left w:val="none" w:sz="0" w:space="0" w:color="auto"/>
        <w:bottom w:val="none" w:sz="0" w:space="0" w:color="auto"/>
        <w:right w:val="none" w:sz="0" w:space="0" w:color="auto"/>
      </w:divBdr>
    </w:div>
    <w:div w:id="782503081">
      <w:bodyDiv w:val="1"/>
      <w:marLeft w:val="0"/>
      <w:marRight w:val="0"/>
      <w:marTop w:val="0"/>
      <w:marBottom w:val="0"/>
      <w:divBdr>
        <w:top w:val="none" w:sz="0" w:space="0" w:color="auto"/>
        <w:left w:val="none" w:sz="0" w:space="0" w:color="auto"/>
        <w:bottom w:val="none" w:sz="0" w:space="0" w:color="auto"/>
        <w:right w:val="none" w:sz="0" w:space="0" w:color="auto"/>
      </w:divBdr>
    </w:div>
    <w:div w:id="1035732612">
      <w:bodyDiv w:val="1"/>
      <w:marLeft w:val="0"/>
      <w:marRight w:val="0"/>
      <w:marTop w:val="0"/>
      <w:marBottom w:val="0"/>
      <w:divBdr>
        <w:top w:val="none" w:sz="0" w:space="0" w:color="auto"/>
        <w:left w:val="none" w:sz="0" w:space="0" w:color="auto"/>
        <w:bottom w:val="none" w:sz="0" w:space="0" w:color="auto"/>
        <w:right w:val="none" w:sz="0" w:space="0" w:color="auto"/>
      </w:divBdr>
    </w:div>
    <w:div w:id="1492873423">
      <w:bodyDiv w:val="1"/>
      <w:marLeft w:val="0"/>
      <w:marRight w:val="0"/>
      <w:marTop w:val="0"/>
      <w:marBottom w:val="0"/>
      <w:divBdr>
        <w:top w:val="none" w:sz="0" w:space="0" w:color="auto"/>
        <w:left w:val="none" w:sz="0" w:space="0" w:color="auto"/>
        <w:bottom w:val="none" w:sz="0" w:space="0" w:color="auto"/>
        <w:right w:val="none" w:sz="0" w:space="0" w:color="auto"/>
      </w:divBdr>
    </w:div>
    <w:div w:id="1503010395">
      <w:bodyDiv w:val="1"/>
      <w:marLeft w:val="0"/>
      <w:marRight w:val="0"/>
      <w:marTop w:val="0"/>
      <w:marBottom w:val="0"/>
      <w:divBdr>
        <w:top w:val="none" w:sz="0" w:space="0" w:color="auto"/>
        <w:left w:val="none" w:sz="0" w:space="0" w:color="auto"/>
        <w:bottom w:val="none" w:sz="0" w:space="0" w:color="auto"/>
        <w:right w:val="none" w:sz="0" w:space="0" w:color="auto"/>
      </w:divBdr>
    </w:div>
    <w:div w:id="1542354454">
      <w:bodyDiv w:val="1"/>
      <w:marLeft w:val="0"/>
      <w:marRight w:val="0"/>
      <w:marTop w:val="0"/>
      <w:marBottom w:val="0"/>
      <w:divBdr>
        <w:top w:val="none" w:sz="0" w:space="0" w:color="auto"/>
        <w:left w:val="none" w:sz="0" w:space="0" w:color="auto"/>
        <w:bottom w:val="none" w:sz="0" w:space="0" w:color="auto"/>
        <w:right w:val="none" w:sz="0" w:space="0" w:color="auto"/>
      </w:divBdr>
    </w:div>
    <w:div w:id="1979336690">
      <w:bodyDiv w:val="1"/>
      <w:marLeft w:val="0"/>
      <w:marRight w:val="0"/>
      <w:marTop w:val="0"/>
      <w:marBottom w:val="0"/>
      <w:divBdr>
        <w:top w:val="none" w:sz="0" w:space="0" w:color="auto"/>
        <w:left w:val="none" w:sz="0" w:space="0" w:color="auto"/>
        <w:bottom w:val="none" w:sz="0" w:space="0" w:color="auto"/>
        <w:right w:val="none" w:sz="0" w:space="0" w:color="auto"/>
      </w:divBdr>
    </w:div>
    <w:div w:id="2037071318">
      <w:bodyDiv w:val="1"/>
      <w:marLeft w:val="0"/>
      <w:marRight w:val="0"/>
      <w:marTop w:val="0"/>
      <w:marBottom w:val="0"/>
      <w:divBdr>
        <w:top w:val="none" w:sz="0" w:space="0" w:color="auto"/>
        <w:left w:val="none" w:sz="0" w:space="0" w:color="auto"/>
        <w:bottom w:val="none" w:sz="0" w:space="0" w:color="auto"/>
        <w:right w:val="none" w:sz="0" w:space="0" w:color="auto"/>
      </w:divBdr>
    </w:div>
    <w:div w:id="212646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UploadFile/fa9d0d/forms-authentication-in-Asp-Net/" TargetMode="External"/><Relationship Id="rId3" Type="http://schemas.openxmlformats.org/officeDocument/2006/relationships/settings" Target="settings.xml"/><Relationship Id="rId7" Type="http://schemas.openxmlformats.org/officeDocument/2006/relationships/hyperlink" Target="https://medium.com/@vivekmadurai/different-ways-to-authenticate-a-web-application-e8f3875c254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1712</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58</cp:revision>
  <dcterms:created xsi:type="dcterms:W3CDTF">2019-04-02T09:03:00Z</dcterms:created>
  <dcterms:modified xsi:type="dcterms:W3CDTF">2019-04-09T09:05:00Z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M1045978@mindtree.com</vt:lpwstr>
  </property>
  <property fmtid="{D5CDD505-2E9C-101B-9397-08002B2CF9AE}" pid="5" name="MSIP_Label_11c59481-0d92-4f93-abca-4982e9c5cb2a_SetDate">
    <vt:lpwstr>2019-04-02T09:03:53.5262042Z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Extended_MSFT_Method">
    <vt:lpwstr>Manual</vt:lpwstr>
  </property>
  <property fmtid="{D5CDD505-2E9C-101B-9397-08002B2CF9AE}" pid="9" name="Sensitivity">
    <vt:lpwstr>Public</vt:lpwstr>
  </property>
</Properties>
</file>